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29" w:rsidRDefault="00B45429" w:rsidP="00B1199F">
      <w:pPr>
        <w:pStyle w:val="a5"/>
        <w:shd w:val="clear" w:color="auto" w:fill="FFFFFF"/>
        <w:spacing w:before="0" w:beforeAutospacing="0" w:after="0" w:afterAutospacing="0" w:line="560" w:lineRule="exact"/>
        <w:jc w:val="center"/>
        <w:rPr>
          <w:rStyle w:val="a6"/>
          <w:rFonts w:ascii="方正小标宋简体" w:eastAsia="方正小标宋简体"/>
          <w:b w:val="0"/>
          <w:sz w:val="44"/>
          <w:szCs w:val="44"/>
        </w:rPr>
      </w:pPr>
      <w:r w:rsidRPr="0057083E">
        <w:rPr>
          <w:rStyle w:val="a6"/>
          <w:rFonts w:ascii="方正小标宋简体" w:eastAsia="方正小标宋简体" w:hint="eastAsia"/>
          <w:b w:val="0"/>
          <w:sz w:val="44"/>
          <w:szCs w:val="44"/>
        </w:rPr>
        <w:t>西安市阎良区红十字会</w:t>
      </w:r>
    </w:p>
    <w:p w:rsidR="00B45429" w:rsidRDefault="003229B5" w:rsidP="00B1199F">
      <w:pPr>
        <w:pStyle w:val="a5"/>
        <w:shd w:val="clear" w:color="auto" w:fill="FFFFFF"/>
        <w:spacing w:before="0" w:beforeAutospacing="0" w:after="0" w:afterAutospacing="0" w:line="560" w:lineRule="exact"/>
        <w:jc w:val="center"/>
        <w:rPr>
          <w:rStyle w:val="a6"/>
          <w:rFonts w:ascii="方正小标宋简体" w:eastAsia="方正小标宋简体"/>
          <w:b w:val="0"/>
          <w:color w:val="000000"/>
          <w:sz w:val="44"/>
          <w:szCs w:val="44"/>
        </w:rPr>
      </w:pPr>
      <w:r>
        <w:rPr>
          <w:rStyle w:val="a6"/>
          <w:rFonts w:ascii="方正小标宋简体" w:eastAsia="方正小标宋简体"/>
          <w:b w:val="0"/>
          <w:color w:val="000000"/>
          <w:sz w:val="44"/>
          <w:szCs w:val="44"/>
        </w:rPr>
        <w:t>201</w:t>
      </w:r>
      <w:r>
        <w:rPr>
          <w:rStyle w:val="a6"/>
          <w:rFonts w:ascii="方正小标宋简体" w:eastAsia="方正小标宋简体" w:hint="eastAsia"/>
          <w:b w:val="0"/>
          <w:color w:val="000000"/>
          <w:sz w:val="44"/>
          <w:szCs w:val="44"/>
        </w:rPr>
        <w:t>8</w:t>
      </w:r>
      <w:r w:rsidR="00B45429" w:rsidRPr="0057083E">
        <w:rPr>
          <w:rStyle w:val="a6"/>
          <w:rFonts w:ascii="方正小标宋简体" w:eastAsia="方正小标宋简体" w:hint="eastAsia"/>
          <w:b w:val="0"/>
          <w:color w:val="000000"/>
          <w:sz w:val="44"/>
          <w:szCs w:val="44"/>
        </w:rPr>
        <w:t>年度部门决算</w:t>
      </w:r>
      <w:r w:rsidR="00B45429">
        <w:rPr>
          <w:rStyle w:val="a6"/>
          <w:rFonts w:ascii="方正小标宋简体" w:eastAsia="方正小标宋简体" w:hint="eastAsia"/>
          <w:b w:val="0"/>
          <w:color w:val="000000"/>
          <w:sz w:val="44"/>
          <w:szCs w:val="44"/>
        </w:rPr>
        <w:t>说明</w:t>
      </w:r>
    </w:p>
    <w:p w:rsidR="00B45429" w:rsidRDefault="00B45429" w:rsidP="00B1199F">
      <w:pPr>
        <w:pStyle w:val="a5"/>
        <w:shd w:val="clear" w:color="auto" w:fill="FFFFFF"/>
        <w:spacing w:before="0" w:beforeAutospacing="0" w:after="0" w:afterAutospacing="0" w:line="560" w:lineRule="exact"/>
        <w:jc w:val="center"/>
        <w:rPr>
          <w:rStyle w:val="a6"/>
          <w:rFonts w:ascii="华文仿宋" w:eastAsia="华文仿宋" w:hAnsi="华文仿宋" w:cs="华文仿宋"/>
          <w:b w:val="0"/>
          <w:bCs w:val="0"/>
          <w:color w:val="000000"/>
          <w:sz w:val="44"/>
          <w:szCs w:val="44"/>
        </w:rPr>
      </w:pPr>
    </w:p>
    <w:p w:rsidR="00B45429" w:rsidRPr="00941EAD" w:rsidRDefault="00B45429" w:rsidP="003229B5">
      <w:pPr>
        <w:ind w:firstLineChars="200" w:firstLine="640"/>
        <w:rPr>
          <w:rFonts w:ascii="黑体" w:eastAsia="黑体" w:hAnsi="Calibri"/>
          <w:szCs w:val="32"/>
        </w:rPr>
      </w:pPr>
      <w:r w:rsidRPr="00941EAD">
        <w:rPr>
          <w:rFonts w:ascii="黑体" w:eastAsia="黑体" w:hAnsi="Calibri" w:hint="eastAsia"/>
          <w:szCs w:val="32"/>
        </w:rPr>
        <w:t>一、</w:t>
      </w:r>
      <w:r>
        <w:rPr>
          <w:rFonts w:ascii="黑体" w:eastAsia="黑体" w:hAnsi="Calibri" w:hint="eastAsia"/>
          <w:szCs w:val="32"/>
        </w:rPr>
        <w:t>部门主要职责及机构设置情况</w:t>
      </w:r>
    </w:p>
    <w:p w:rsidR="00B45429" w:rsidRPr="0058083A" w:rsidRDefault="00B45429" w:rsidP="003229B5">
      <w:pPr>
        <w:ind w:firstLineChars="200" w:firstLine="640"/>
        <w:rPr>
          <w:rFonts w:ascii="楷体" w:eastAsia="楷体" w:hAnsi="楷体"/>
          <w:szCs w:val="32"/>
        </w:rPr>
      </w:pPr>
      <w:r w:rsidRPr="0058083A">
        <w:rPr>
          <w:rFonts w:ascii="楷体" w:eastAsia="楷体" w:hAnsi="楷体" w:hint="eastAsia"/>
          <w:szCs w:val="32"/>
        </w:rPr>
        <w:t>（一）部门主要职责</w:t>
      </w:r>
    </w:p>
    <w:p w:rsidR="00B45429" w:rsidRPr="008D408A" w:rsidRDefault="00B45429" w:rsidP="003229B5">
      <w:pPr>
        <w:ind w:firstLineChars="200" w:firstLine="640"/>
        <w:rPr>
          <w:rFonts w:ascii="仿宋_GB2312" w:eastAsia="仿宋_GB2312" w:hAnsi="Calibri"/>
          <w:szCs w:val="32"/>
        </w:rPr>
      </w:pPr>
      <w:r>
        <w:rPr>
          <w:rFonts w:ascii="仿宋_GB2312" w:eastAsia="仿宋_GB2312" w:hAnsi="Calibri"/>
          <w:szCs w:val="32"/>
        </w:rPr>
        <w:t>1.</w:t>
      </w:r>
      <w:r>
        <w:rPr>
          <w:rFonts w:ascii="仿宋_GB2312" w:eastAsia="仿宋_GB2312" w:hAnsi="Calibri" w:hint="eastAsia"/>
          <w:szCs w:val="32"/>
        </w:rPr>
        <w:t>贯彻落实《中华人民共和国红十字会法》和红十字人道领域工作的方针、政策，推动全区各行业红十字会各项工作的开展。</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2.</w:t>
      </w:r>
      <w:r w:rsidRPr="008D408A">
        <w:rPr>
          <w:rFonts w:ascii="仿宋_GB2312" w:eastAsia="仿宋_GB2312" w:hAnsi="Calibri" w:hint="eastAsia"/>
          <w:szCs w:val="32"/>
        </w:rPr>
        <w:t>开展</w:t>
      </w:r>
      <w:r>
        <w:rPr>
          <w:rFonts w:ascii="仿宋_GB2312" w:eastAsia="仿宋_GB2312" w:hAnsi="Calibri" w:hint="eastAsia"/>
          <w:szCs w:val="32"/>
        </w:rPr>
        <w:t>备灾、</w:t>
      </w:r>
      <w:r w:rsidRPr="008D408A">
        <w:rPr>
          <w:rFonts w:ascii="仿宋_GB2312" w:eastAsia="仿宋_GB2312" w:hAnsi="Calibri" w:hint="eastAsia"/>
          <w:szCs w:val="32"/>
        </w:rPr>
        <w:t>救灾</w:t>
      </w:r>
      <w:r>
        <w:rPr>
          <w:rFonts w:ascii="仿宋_GB2312" w:eastAsia="仿宋_GB2312" w:hAnsi="Calibri" w:hint="eastAsia"/>
          <w:szCs w:val="32"/>
        </w:rPr>
        <w:t>工作，在自然灾害和突发事件中，开展救助和救护</w:t>
      </w:r>
      <w:r w:rsidRPr="008D408A">
        <w:rPr>
          <w:rFonts w:ascii="仿宋_GB2312" w:eastAsia="仿宋_GB2312" w:hAnsi="Calibri" w:hint="eastAsia"/>
          <w:szCs w:val="32"/>
        </w:rPr>
        <w:t>工作</w:t>
      </w:r>
      <w:r>
        <w:rPr>
          <w:rFonts w:ascii="仿宋_GB2312" w:eastAsia="仿宋_GB2312" w:hAnsi="Calibri" w:hint="eastAsia"/>
          <w:szCs w:val="32"/>
        </w:rPr>
        <w:t>；</w:t>
      </w:r>
      <w:r w:rsidRPr="008D408A">
        <w:rPr>
          <w:rFonts w:ascii="仿宋_GB2312" w:eastAsia="仿宋_GB2312" w:hAnsi="Calibri" w:hint="eastAsia"/>
          <w:szCs w:val="32"/>
        </w:rPr>
        <w:t>依法接受国内外组织和个人的捐赠，</w:t>
      </w:r>
      <w:r>
        <w:rPr>
          <w:rFonts w:ascii="仿宋_GB2312" w:eastAsia="仿宋_GB2312" w:hAnsi="Calibri" w:hint="eastAsia"/>
          <w:szCs w:val="32"/>
        </w:rPr>
        <w:t>为灾区群众和受难者提供人道援助。</w:t>
      </w:r>
    </w:p>
    <w:p w:rsidR="00B45429" w:rsidRDefault="00B45429" w:rsidP="0058083A">
      <w:pPr>
        <w:ind w:firstLine="645"/>
        <w:rPr>
          <w:rFonts w:ascii="仿宋_GB2312" w:eastAsia="仿宋_GB2312" w:hAnsi="Calibri"/>
          <w:szCs w:val="32"/>
        </w:rPr>
      </w:pPr>
      <w:r>
        <w:rPr>
          <w:rFonts w:ascii="仿宋_GB2312" w:eastAsia="仿宋_GB2312" w:hAnsi="Calibri"/>
          <w:szCs w:val="32"/>
        </w:rPr>
        <w:t>3.</w:t>
      </w:r>
      <w:r>
        <w:rPr>
          <w:rFonts w:ascii="仿宋_GB2312" w:eastAsia="仿宋_GB2312" w:hAnsi="Calibri" w:hint="eastAsia"/>
          <w:szCs w:val="32"/>
        </w:rPr>
        <w:t>开展红十字青少年活动，进行人道主义和社会主义两个文明教育和培训。</w:t>
      </w:r>
    </w:p>
    <w:p w:rsidR="00B45429" w:rsidRPr="008D408A" w:rsidRDefault="00B45429" w:rsidP="0058083A">
      <w:pPr>
        <w:ind w:firstLine="645"/>
        <w:rPr>
          <w:rFonts w:ascii="仿宋_GB2312" w:eastAsia="仿宋_GB2312" w:hAnsi="Calibri"/>
          <w:szCs w:val="32"/>
        </w:rPr>
      </w:pPr>
      <w:r>
        <w:rPr>
          <w:rFonts w:ascii="仿宋_GB2312" w:eastAsia="仿宋_GB2312" w:hAnsi="Calibri"/>
          <w:szCs w:val="32"/>
        </w:rPr>
        <w:t>4.</w:t>
      </w:r>
      <w:r>
        <w:rPr>
          <w:rFonts w:ascii="仿宋_GB2312" w:eastAsia="仿宋_GB2312" w:hAnsi="Calibri" w:hint="eastAsia"/>
          <w:szCs w:val="32"/>
        </w:rPr>
        <w:t>宣传和普及应急救护知识，组织开展初级卫生救护和防病知识的宣传、培训工作。</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5.</w:t>
      </w:r>
      <w:r>
        <w:rPr>
          <w:rFonts w:ascii="仿宋_GB2312" w:eastAsia="仿宋_GB2312" w:hAnsi="Calibri" w:hint="eastAsia"/>
          <w:szCs w:val="32"/>
        </w:rPr>
        <w:t>协助有关组织开展献血、献骨髓宣传、动员以及艾滋病防治宣传教育工作。</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6.</w:t>
      </w:r>
      <w:r>
        <w:rPr>
          <w:rFonts w:ascii="仿宋_GB2312" w:eastAsia="仿宋_GB2312" w:hAnsi="Calibri" w:hint="eastAsia"/>
          <w:szCs w:val="32"/>
        </w:rPr>
        <w:t>开展国际、国内红十字会的</w:t>
      </w:r>
      <w:r w:rsidRPr="008D408A">
        <w:rPr>
          <w:rFonts w:ascii="仿宋_GB2312" w:eastAsia="仿宋_GB2312" w:hAnsi="Calibri" w:hint="eastAsia"/>
          <w:szCs w:val="32"/>
        </w:rPr>
        <w:t>友好交流与合作</w:t>
      </w:r>
      <w:r>
        <w:rPr>
          <w:rFonts w:ascii="仿宋_GB2312" w:eastAsia="仿宋_GB2312" w:hAnsi="Calibri" w:hint="eastAsia"/>
          <w:szCs w:val="32"/>
        </w:rPr>
        <w:t>工作。</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7.</w:t>
      </w:r>
      <w:r>
        <w:rPr>
          <w:rFonts w:ascii="仿宋_GB2312" w:eastAsia="仿宋_GB2312" w:hAnsi="Calibri" w:hint="eastAsia"/>
          <w:szCs w:val="32"/>
        </w:rPr>
        <w:t>兴办符合红十字宗旨的社会福利事业。</w:t>
      </w:r>
    </w:p>
    <w:p w:rsidR="00B45429" w:rsidRDefault="00B45429" w:rsidP="003229B5">
      <w:pPr>
        <w:ind w:firstLineChars="200" w:firstLine="640"/>
        <w:rPr>
          <w:rFonts w:ascii="仿宋_GB2312" w:eastAsia="仿宋_GB2312" w:hAnsi="Calibri"/>
          <w:szCs w:val="32"/>
        </w:rPr>
      </w:pPr>
      <w:r>
        <w:rPr>
          <w:rFonts w:ascii="仿宋_GB2312" w:eastAsia="仿宋_GB2312" w:hAnsi="Calibri"/>
          <w:szCs w:val="32"/>
        </w:rPr>
        <w:t>8.</w:t>
      </w:r>
      <w:r>
        <w:rPr>
          <w:rFonts w:ascii="仿宋_GB2312" w:eastAsia="仿宋_GB2312" w:hAnsi="Calibri" w:hint="eastAsia"/>
          <w:szCs w:val="32"/>
        </w:rPr>
        <w:t>承办区委、区政府交办的其他事项。</w:t>
      </w:r>
    </w:p>
    <w:p w:rsidR="00B45429" w:rsidRPr="0058083A" w:rsidRDefault="00B45429" w:rsidP="003229B5">
      <w:pPr>
        <w:ind w:firstLineChars="200" w:firstLine="640"/>
        <w:rPr>
          <w:rFonts w:ascii="楷体" w:eastAsia="楷体" w:hAnsi="楷体"/>
          <w:szCs w:val="32"/>
        </w:rPr>
      </w:pPr>
      <w:r w:rsidRPr="0058083A">
        <w:rPr>
          <w:rFonts w:ascii="楷体" w:eastAsia="楷体" w:hAnsi="楷体" w:hint="eastAsia"/>
          <w:szCs w:val="32"/>
        </w:rPr>
        <w:t>（二）机构设置情况</w:t>
      </w:r>
    </w:p>
    <w:p w:rsidR="00B45429" w:rsidRDefault="00B45429" w:rsidP="003229B5">
      <w:pPr>
        <w:ind w:firstLineChars="200" w:firstLine="640"/>
        <w:rPr>
          <w:rFonts w:ascii="仿宋_GB2312" w:eastAsia="仿宋_GB2312" w:hAnsi="Calibri"/>
          <w:szCs w:val="32"/>
        </w:rPr>
      </w:pPr>
      <w:r>
        <w:rPr>
          <w:rFonts w:ascii="仿宋_GB2312" w:eastAsia="仿宋_GB2312" w:hAnsi="黑体" w:hint="eastAsia"/>
          <w:szCs w:val="32"/>
        </w:rPr>
        <w:t>西安市阎良区红十字会机关设</w:t>
      </w:r>
      <w:r>
        <w:rPr>
          <w:rFonts w:ascii="仿宋_GB2312" w:eastAsia="仿宋_GB2312" w:hAnsi="黑体"/>
          <w:szCs w:val="32"/>
        </w:rPr>
        <w:t>2</w:t>
      </w:r>
      <w:r>
        <w:rPr>
          <w:rFonts w:ascii="仿宋_GB2312" w:eastAsia="仿宋_GB2312" w:hAnsi="黑体" w:hint="eastAsia"/>
          <w:szCs w:val="32"/>
        </w:rPr>
        <w:t>个岗位：综合岗、业务</w:t>
      </w:r>
      <w:r>
        <w:rPr>
          <w:rFonts w:ascii="仿宋_GB2312" w:eastAsia="仿宋_GB2312" w:hAnsi="黑体" w:hint="eastAsia"/>
          <w:szCs w:val="32"/>
        </w:rPr>
        <w:lastRenderedPageBreak/>
        <w:t>岗。</w:t>
      </w:r>
    </w:p>
    <w:p w:rsidR="00B45429" w:rsidRDefault="00B45429" w:rsidP="003229B5">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bCs w:val="0"/>
          <w:color w:val="000000"/>
          <w:sz w:val="32"/>
          <w:szCs w:val="32"/>
        </w:rPr>
        <w:t>二、部门决算单位构成</w:t>
      </w:r>
    </w:p>
    <w:p w:rsidR="00B45429" w:rsidRPr="00455FB3" w:rsidRDefault="00B45429" w:rsidP="003229B5">
      <w:pPr>
        <w:spacing w:line="560" w:lineRule="exact"/>
        <w:ind w:firstLineChars="200" w:firstLine="640"/>
        <w:rPr>
          <w:rFonts w:ascii="仿宋_GB2312" w:eastAsia="仿宋_GB2312" w:hAnsi="华文仿宋" w:cs="华文仿宋"/>
          <w:szCs w:val="32"/>
        </w:rPr>
      </w:pPr>
      <w:r w:rsidRPr="00455FB3">
        <w:rPr>
          <w:rFonts w:ascii="仿宋_GB2312" w:eastAsia="仿宋_GB2312" w:hAnsi="华文仿宋" w:cs="华文仿宋" w:hint="eastAsia"/>
          <w:szCs w:val="32"/>
        </w:rPr>
        <w:t>从决算单位构成看，本部门的部门决算包括</w:t>
      </w:r>
      <w:r>
        <w:rPr>
          <w:rFonts w:ascii="仿宋_GB2312" w:eastAsia="仿宋_GB2312" w:hAnsi="华文仿宋" w:cs="华文仿宋" w:hint="eastAsia"/>
          <w:szCs w:val="32"/>
        </w:rPr>
        <w:t>西安市阎良区红十字会</w:t>
      </w:r>
      <w:r w:rsidRPr="00455FB3">
        <w:rPr>
          <w:rFonts w:ascii="仿宋_GB2312" w:eastAsia="仿宋_GB2312" w:hAnsi="华文仿宋" w:cs="华文仿宋" w:hint="eastAsia"/>
          <w:szCs w:val="32"/>
        </w:rPr>
        <w:t>本级决算</w:t>
      </w:r>
      <w:r>
        <w:rPr>
          <w:rFonts w:ascii="仿宋_GB2312" w:eastAsia="仿宋_GB2312" w:hAnsi="华文仿宋" w:cs="华文仿宋" w:hint="eastAsia"/>
          <w:szCs w:val="32"/>
        </w:rPr>
        <w:t>，没有下属单位</w:t>
      </w:r>
      <w:r w:rsidRPr="00455FB3">
        <w:rPr>
          <w:rFonts w:ascii="仿宋_GB2312" w:eastAsia="仿宋_GB2312" w:hAnsi="华文仿宋" w:cs="华文仿宋" w:hint="eastAsia"/>
          <w:szCs w:val="32"/>
        </w:rPr>
        <w:t>。包括：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B45429" w:rsidTr="00E55D42">
        <w:trPr>
          <w:jc w:val="center"/>
        </w:trPr>
        <w:tc>
          <w:tcPr>
            <w:tcW w:w="1599" w:type="dxa"/>
            <w:shd w:val="clear" w:color="auto" w:fill="FF99CC"/>
          </w:tcPr>
          <w:p w:rsidR="00B45429" w:rsidRPr="00B1502F" w:rsidRDefault="00B45429" w:rsidP="00B1199F">
            <w:pPr>
              <w:spacing w:line="560" w:lineRule="exact"/>
              <w:jc w:val="center"/>
              <w:rPr>
                <w:rFonts w:ascii="黑体" w:eastAsia="黑体" w:hAnsi="黑体" w:cs="华文仿宋"/>
                <w:szCs w:val="32"/>
              </w:rPr>
            </w:pPr>
            <w:r w:rsidRPr="00B1502F">
              <w:rPr>
                <w:rFonts w:ascii="黑体" w:eastAsia="黑体" w:hAnsi="黑体" w:cs="华文仿宋" w:hint="eastAsia"/>
                <w:szCs w:val="32"/>
              </w:rPr>
              <w:t>序号</w:t>
            </w:r>
          </w:p>
        </w:tc>
        <w:tc>
          <w:tcPr>
            <w:tcW w:w="6923" w:type="dxa"/>
            <w:shd w:val="clear" w:color="auto" w:fill="FF99CC"/>
          </w:tcPr>
          <w:p w:rsidR="00B45429" w:rsidRPr="00B1502F" w:rsidRDefault="00B45429" w:rsidP="00B1199F">
            <w:pPr>
              <w:spacing w:line="560" w:lineRule="exact"/>
              <w:jc w:val="center"/>
              <w:rPr>
                <w:rFonts w:ascii="黑体" w:eastAsia="黑体" w:hAnsi="黑体" w:cs="华文仿宋"/>
                <w:szCs w:val="32"/>
              </w:rPr>
            </w:pPr>
            <w:r w:rsidRPr="00B1502F">
              <w:rPr>
                <w:rFonts w:ascii="黑体" w:eastAsia="黑体" w:hAnsi="黑体" w:cs="华文仿宋" w:hint="eastAsia"/>
                <w:szCs w:val="32"/>
              </w:rPr>
              <w:t>单位名称</w:t>
            </w:r>
          </w:p>
        </w:tc>
      </w:tr>
      <w:tr w:rsidR="00B45429" w:rsidTr="00E55D42">
        <w:trPr>
          <w:jc w:val="center"/>
        </w:trPr>
        <w:tc>
          <w:tcPr>
            <w:tcW w:w="1599" w:type="dxa"/>
            <w:shd w:val="clear" w:color="auto" w:fill="FFCC99"/>
          </w:tcPr>
          <w:p w:rsidR="00B45429" w:rsidRPr="001E332E" w:rsidRDefault="00B45429" w:rsidP="00B1199F">
            <w:pPr>
              <w:spacing w:line="560" w:lineRule="exact"/>
              <w:jc w:val="center"/>
              <w:rPr>
                <w:rFonts w:ascii="宋体" w:eastAsia="宋体" w:hAnsi="宋体" w:cs="华文仿宋"/>
                <w:szCs w:val="32"/>
              </w:rPr>
            </w:pPr>
            <w:r w:rsidRPr="001E332E">
              <w:rPr>
                <w:rFonts w:ascii="宋体" w:eastAsia="宋体" w:hAnsi="宋体" w:cs="华文仿宋"/>
                <w:szCs w:val="32"/>
              </w:rPr>
              <w:t>1</w:t>
            </w:r>
          </w:p>
        </w:tc>
        <w:tc>
          <w:tcPr>
            <w:tcW w:w="6923" w:type="dxa"/>
            <w:shd w:val="clear" w:color="auto" w:fill="FFCC99"/>
          </w:tcPr>
          <w:p w:rsidR="00B45429" w:rsidRPr="001E332E" w:rsidRDefault="00B45429" w:rsidP="001E332E">
            <w:pPr>
              <w:spacing w:line="560" w:lineRule="exact"/>
              <w:rPr>
                <w:rFonts w:ascii="宋体" w:eastAsia="宋体" w:hAnsi="宋体" w:cs="华文仿宋"/>
                <w:szCs w:val="32"/>
              </w:rPr>
            </w:pPr>
            <w:r w:rsidRPr="001E332E">
              <w:rPr>
                <w:rFonts w:ascii="宋体" w:eastAsia="宋体" w:hAnsi="宋体" w:cs="华文仿宋" w:hint="eastAsia"/>
                <w:szCs w:val="32"/>
              </w:rPr>
              <w:t>西安市阎良区红十字会本级</w:t>
            </w:r>
          </w:p>
        </w:tc>
      </w:tr>
    </w:tbl>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三、部门人员情况说明</w:t>
      </w:r>
      <w:r>
        <w:rPr>
          <w:rFonts w:ascii="仿宋_GB2312" w:eastAsia="仿宋_GB2312" w:hAnsi="华文仿宋" w:cs="华文仿宋" w:hint="eastAsia"/>
          <w:szCs w:val="32"/>
        </w:rPr>
        <w:t>（见图</w:t>
      </w:r>
      <w:r>
        <w:rPr>
          <w:rFonts w:ascii="仿宋_GB2312" w:eastAsia="仿宋_GB2312" w:hAnsi="华文仿宋" w:cs="华文仿宋"/>
          <w:szCs w:val="32"/>
        </w:rPr>
        <w:t>1</w:t>
      </w:r>
      <w:r>
        <w:rPr>
          <w:rFonts w:ascii="仿宋_GB2312" w:eastAsia="仿宋_GB2312" w:hAnsi="华文仿宋" w:cs="华文仿宋" w:hint="eastAsia"/>
          <w:szCs w:val="32"/>
        </w:rPr>
        <w:t>）</w:t>
      </w:r>
    </w:p>
    <w:p w:rsidR="00B45429" w:rsidRPr="008F3875" w:rsidRDefault="000B0865" w:rsidP="003229B5">
      <w:pPr>
        <w:spacing w:line="560" w:lineRule="exact"/>
        <w:ind w:firstLineChars="200" w:firstLine="640"/>
        <w:rPr>
          <w:rFonts w:ascii="仿宋_GB2312" w:eastAsia="仿宋_GB2312" w:hAnsi="华文仿宋" w:cs="华文仿宋"/>
          <w:szCs w:val="32"/>
        </w:rPr>
      </w:pPr>
      <w:r>
        <w:rPr>
          <w:noProof/>
        </w:rPr>
        <w:drawing>
          <wp:anchor distT="0" distB="0" distL="114300" distR="114300" simplePos="0" relativeHeight="251658240" behindDoc="0" locked="0" layoutInCell="1" allowOverlap="1">
            <wp:simplePos x="0" y="0"/>
            <wp:positionH relativeFrom="column">
              <wp:posOffset>571500</wp:posOffset>
            </wp:positionH>
            <wp:positionV relativeFrom="paragraph">
              <wp:posOffset>734060</wp:posOffset>
            </wp:positionV>
            <wp:extent cx="4114800" cy="1981200"/>
            <wp:effectExtent l="0" t="0" r="0" b="0"/>
            <wp:wrapTopAndBottom/>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45429" w:rsidRPr="00B1199F">
        <w:rPr>
          <w:rFonts w:ascii="仿宋_GB2312" w:eastAsia="仿宋_GB2312" w:hAnsi="华文仿宋" w:cs="华文仿宋" w:hint="eastAsia"/>
          <w:szCs w:val="32"/>
        </w:rPr>
        <w:t>截止</w:t>
      </w:r>
      <w:r w:rsidR="003229B5">
        <w:rPr>
          <w:rFonts w:ascii="仿宋_GB2312" w:eastAsia="仿宋_GB2312" w:hAnsi="华文仿宋" w:cs="华文仿宋"/>
          <w:szCs w:val="32"/>
        </w:rPr>
        <w:t>201</w:t>
      </w:r>
      <w:r w:rsidR="003229B5">
        <w:rPr>
          <w:rFonts w:ascii="仿宋_GB2312" w:eastAsia="仿宋_GB2312" w:hAnsi="华文仿宋" w:cs="华文仿宋" w:hint="eastAsia"/>
          <w:szCs w:val="32"/>
        </w:rPr>
        <w:t>8</w:t>
      </w:r>
      <w:r w:rsidR="00B45429" w:rsidRPr="00B1199F">
        <w:rPr>
          <w:rFonts w:ascii="仿宋_GB2312" w:eastAsia="仿宋_GB2312" w:hAnsi="华文仿宋" w:cs="华文仿宋" w:hint="eastAsia"/>
          <w:szCs w:val="32"/>
        </w:rPr>
        <w:t>年底，本部门人员编制</w:t>
      </w:r>
      <w:r w:rsidR="00B45429" w:rsidRPr="00B1199F">
        <w:rPr>
          <w:rFonts w:ascii="仿宋_GB2312" w:eastAsia="仿宋_GB2312" w:hAnsi="华文仿宋" w:cs="华文仿宋"/>
          <w:szCs w:val="32"/>
        </w:rPr>
        <w:t>3</w:t>
      </w:r>
      <w:r w:rsidR="00B45429" w:rsidRPr="00B1199F">
        <w:rPr>
          <w:rFonts w:ascii="仿宋_GB2312" w:eastAsia="仿宋_GB2312" w:hAnsi="华文仿宋" w:cs="华文仿宋" w:hint="eastAsia"/>
          <w:szCs w:val="32"/>
        </w:rPr>
        <w:t>人，实有人员</w:t>
      </w:r>
      <w:r w:rsidR="00B45429" w:rsidRPr="00B1199F">
        <w:rPr>
          <w:rFonts w:ascii="仿宋_GB2312" w:eastAsia="仿宋_GB2312" w:hAnsi="华文仿宋" w:cs="华文仿宋"/>
          <w:szCs w:val="32"/>
        </w:rPr>
        <w:t>3</w:t>
      </w:r>
      <w:r w:rsidR="00B45429" w:rsidRPr="00B1199F">
        <w:rPr>
          <w:rFonts w:ascii="仿宋_GB2312" w:eastAsia="仿宋_GB2312" w:hAnsi="华文仿宋" w:cs="华文仿宋" w:hint="eastAsia"/>
          <w:szCs w:val="32"/>
        </w:rPr>
        <w:t>人，其中事业编制</w:t>
      </w:r>
      <w:r w:rsidR="00B45429" w:rsidRPr="00B1199F">
        <w:rPr>
          <w:rFonts w:ascii="仿宋_GB2312" w:eastAsia="仿宋_GB2312" w:hAnsi="华文仿宋" w:cs="华文仿宋"/>
          <w:szCs w:val="32"/>
        </w:rPr>
        <w:t>3</w:t>
      </w:r>
      <w:r w:rsidR="00B45429" w:rsidRPr="00B1199F">
        <w:rPr>
          <w:rFonts w:ascii="仿宋_GB2312" w:eastAsia="仿宋_GB2312" w:hAnsi="华文仿宋" w:cs="华文仿宋" w:hint="eastAsia"/>
          <w:szCs w:val="32"/>
        </w:rPr>
        <w:t>人。</w:t>
      </w:r>
    </w:p>
    <w:p w:rsidR="00B45429" w:rsidRPr="004B1AAE" w:rsidRDefault="00B45429" w:rsidP="003229B5">
      <w:pPr>
        <w:spacing w:line="560" w:lineRule="exact"/>
        <w:ind w:firstLineChars="1100" w:firstLine="3080"/>
        <w:rPr>
          <w:rFonts w:ascii="楷体" w:eastAsia="楷体" w:hAnsi="楷体" w:cs="黑体"/>
          <w:sz w:val="28"/>
          <w:szCs w:val="28"/>
        </w:rPr>
      </w:pPr>
      <w:r w:rsidRPr="004B1AAE">
        <w:rPr>
          <w:rFonts w:ascii="楷体" w:eastAsia="楷体" w:hAnsi="楷体" w:cs="黑体" w:hint="eastAsia"/>
          <w:sz w:val="28"/>
          <w:szCs w:val="28"/>
        </w:rPr>
        <w:t>图</w:t>
      </w:r>
      <w:r w:rsidRPr="004B1AAE">
        <w:rPr>
          <w:rFonts w:ascii="楷体" w:eastAsia="楷体" w:hAnsi="楷体" w:cs="黑体"/>
          <w:sz w:val="28"/>
          <w:szCs w:val="28"/>
        </w:rPr>
        <w:t>1</w:t>
      </w:r>
    </w:p>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四、</w:t>
      </w:r>
      <w:r w:rsidR="003229B5">
        <w:rPr>
          <w:rFonts w:ascii="黑体" w:eastAsia="黑体" w:hAnsi="黑体" w:cs="黑体"/>
          <w:szCs w:val="32"/>
        </w:rPr>
        <w:t>201</w:t>
      </w:r>
      <w:r w:rsidR="003229B5">
        <w:rPr>
          <w:rFonts w:ascii="黑体" w:eastAsia="黑体" w:hAnsi="黑体" w:cs="黑体" w:hint="eastAsia"/>
          <w:szCs w:val="32"/>
        </w:rPr>
        <w:t>8</w:t>
      </w:r>
      <w:r>
        <w:rPr>
          <w:rFonts w:ascii="黑体" w:eastAsia="黑体" w:hAnsi="黑体" w:cs="黑体" w:hint="eastAsia"/>
          <w:szCs w:val="32"/>
        </w:rPr>
        <w:t>年度部门工作完成情况</w:t>
      </w:r>
    </w:p>
    <w:p w:rsidR="003229B5" w:rsidRPr="003229B5" w:rsidRDefault="003229B5" w:rsidP="003229B5">
      <w:pPr>
        <w:spacing w:line="560" w:lineRule="exact"/>
        <w:ind w:firstLineChars="196" w:firstLine="627"/>
        <w:rPr>
          <w:rFonts w:ascii="楷体" w:eastAsia="楷体" w:hAnsi="楷体" w:cs="宋体"/>
          <w:b/>
          <w:szCs w:val="32"/>
        </w:rPr>
      </w:pPr>
      <w:r>
        <w:rPr>
          <w:rFonts w:ascii="楷体" w:eastAsia="楷体" w:hAnsi="楷体" w:cs="楷体" w:hint="eastAsia"/>
          <w:bCs/>
          <w:szCs w:val="32"/>
        </w:rPr>
        <w:t>（一）</w:t>
      </w:r>
      <w:r w:rsidRPr="003229B5">
        <w:rPr>
          <w:rFonts w:ascii="楷体" w:eastAsia="楷体" w:hAnsi="楷体" w:cs="黑体" w:hint="eastAsia"/>
          <w:szCs w:val="32"/>
        </w:rPr>
        <w:t>深入开展红十字志愿服务活动</w:t>
      </w:r>
    </w:p>
    <w:p w:rsidR="003229B5" w:rsidRDefault="003229B5" w:rsidP="001E6255">
      <w:pPr>
        <w:spacing w:line="560" w:lineRule="exact"/>
        <w:ind w:firstLineChars="200" w:firstLine="640"/>
        <w:rPr>
          <w:rFonts w:ascii="仿宋" w:eastAsia="仿宋" w:hAnsi="仿宋" w:cs="仿宋"/>
          <w:szCs w:val="32"/>
        </w:rPr>
      </w:pPr>
      <w:r>
        <w:rPr>
          <w:rFonts w:ascii="仿宋" w:eastAsia="仿宋" w:hAnsi="仿宋" w:cs="仿宋" w:hint="eastAsia"/>
          <w:szCs w:val="32"/>
        </w:rPr>
        <w:t>2018年，我会先后在康桥老年公寓建立“德育实践基地”、在润天花苑社区成立红十字志愿服务队。我区共建立红十字志愿服务基地5个，红十字志愿服务队17支，登记红十字志愿者432名，注册红十字志愿者204 名。开展“弘扬传统美德 敬老爱老”学雷锋献爱心活动；</w:t>
      </w:r>
      <w:r>
        <w:rPr>
          <w:rFonts w:ascii="仿宋" w:eastAsia="仿宋" w:hAnsi="仿宋" w:cs="仿宋"/>
          <w:szCs w:val="32"/>
        </w:rPr>
        <w:t xml:space="preserve"> </w:t>
      </w:r>
      <w:r>
        <w:rPr>
          <w:rFonts w:ascii="仿宋" w:eastAsia="仿宋" w:hAnsi="仿宋" w:cs="仿宋" w:hint="eastAsia"/>
          <w:szCs w:val="32"/>
        </w:rPr>
        <w:t>与血站合作，积极组织志愿者参加献血活动；携手西安航空学院，开展“人道——为了你的微笑”志愿服务活动；组织西飞老年大学志愿服</w:t>
      </w:r>
      <w:r>
        <w:rPr>
          <w:rFonts w:ascii="仿宋" w:eastAsia="仿宋" w:hAnsi="仿宋" w:cs="仿宋" w:hint="eastAsia"/>
          <w:szCs w:val="32"/>
        </w:rPr>
        <w:lastRenderedPageBreak/>
        <w:t>务队和品美艾尚美容有限公司共120余人，到康桥敬老院开展“情满九月九 爱在夕阳红”重阳节敬老爱老活动等。</w:t>
      </w:r>
    </w:p>
    <w:p w:rsidR="003229B5" w:rsidRPr="003229B5" w:rsidRDefault="003229B5" w:rsidP="003229B5">
      <w:pPr>
        <w:spacing w:line="560" w:lineRule="exact"/>
        <w:ind w:firstLineChars="200" w:firstLine="640"/>
        <w:rPr>
          <w:rFonts w:ascii="楷体" w:eastAsia="楷体" w:hAnsi="楷体"/>
          <w:szCs w:val="32"/>
        </w:rPr>
      </w:pPr>
      <w:r w:rsidRPr="003229B5">
        <w:rPr>
          <w:rFonts w:ascii="楷体" w:eastAsia="楷体" w:hAnsi="楷体" w:hint="eastAsia"/>
          <w:szCs w:val="32"/>
        </w:rPr>
        <w:t>（二）</w:t>
      </w:r>
      <w:r w:rsidRPr="003229B5">
        <w:rPr>
          <w:rFonts w:ascii="楷体" w:eastAsia="楷体" w:hAnsi="楷体" w:cs="宋体" w:hint="eastAsia"/>
          <w:szCs w:val="32"/>
        </w:rPr>
        <w:t>扎实开展</w:t>
      </w:r>
      <w:r w:rsidRPr="003229B5">
        <w:rPr>
          <w:rFonts w:ascii="楷体" w:eastAsia="楷体" w:hAnsi="楷体" w:cs="Malgun Gothic Semilight" w:hint="eastAsia"/>
          <w:szCs w:val="32"/>
        </w:rPr>
        <w:t>“</w:t>
      </w:r>
      <w:r w:rsidRPr="003229B5">
        <w:rPr>
          <w:rFonts w:ascii="楷体" w:eastAsia="楷体" w:hAnsi="楷体" w:cs="宋体" w:hint="eastAsia"/>
          <w:szCs w:val="32"/>
        </w:rPr>
        <w:t>奔跑的红十字</w:t>
      </w:r>
      <w:r w:rsidRPr="003229B5">
        <w:rPr>
          <w:rFonts w:ascii="楷体" w:eastAsia="楷体" w:hAnsi="楷体" w:cs="Malgun Gothic Semilight" w:hint="eastAsia"/>
          <w:szCs w:val="32"/>
        </w:rPr>
        <w:t>‘</w:t>
      </w:r>
      <w:r w:rsidRPr="003229B5">
        <w:rPr>
          <w:rFonts w:ascii="楷体" w:eastAsia="楷体" w:hAnsi="楷体" w:cs="宋体" w:hint="eastAsia"/>
          <w:szCs w:val="32"/>
        </w:rPr>
        <w:t>救</w:t>
      </w:r>
      <w:r w:rsidRPr="003229B5">
        <w:rPr>
          <w:rFonts w:ascii="楷体" w:eastAsia="楷体" w:hAnsi="楷体" w:cs="Malgun Gothic Semilight" w:hint="eastAsia"/>
          <w:szCs w:val="32"/>
        </w:rPr>
        <w:t>’</w:t>
      </w:r>
      <w:r w:rsidRPr="003229B5">
        <w:rPr>
          <w:rFonts w:ascii="楷体" w:eastAsia="楷体" w:hAnsi="楷体" w:cs="宋体" w:hint="eastAsia"/>
          <w:szCs w:val="32"/>
        </w:rPr>
        <w:t>在你身边</w:t>
      </w:r>
      <w:r w:rsidRPr="003229B5">
        <w:rPr>
          <w:rFonts w:ascii="楷体" w:eastAsia="楷体" w:hAnsi="楷体" w:hint="eastAsia"/>
          <w:szCs w:val="32"/>
        </w:rPr>
        <w:t>，</w:t>
      </w:r>
      <w:r w:rsidRPr="003229B5">
        <w:rPr>
          <w:rFonts w:ascii="楷体" w:eastAsia="楷体" w:hAnsi="楷体" w:cs="宋体" w:hint="eastAsia"/>
          <w:szCs w:val="32"/>
        </w:rPr>
        <w:t>急救知识万人学</w:t>
      </w:r>
      <w:r w:rsidRPr="003229B5">
        <w:rPr>
          <w:rFonts w:ascii="楷体" w:eastAsia="楷体" w:hAnsi="楷体" w:cs="Malgun Gothic Semilight" w:hint="eastAsia"/>
          <w:szCs w:val="32"/>
        </w:rPr>
        <w:t>”</w:t>
      </w:r>
      <w:r w:rsidRPr="003229B5">
        <w:rPr>
          <w:rFonts w:ascii="楷体" w:eastAsia="楷体" w:hAnsi="楷体" w:cs="宋体" w:hint="eastAsia"/>
          <w:szCs w:val="32"/>
        </w:rPr>
        <w:t>活动</w:t>
      </w:r>
    </w:p>
    <w:p w:rsidR="003229B5" w:rsidRDefault="007C2222" w:rsidP="003229B5">
      <w:pPr>
        <w:spacing w:line="560" w:lineRule="exact"/>
        <w:ind w:firstLineChars="200" w:firstLine="640"/>
        <w:rPr>
          <w:rFonts w:ascii="仿宋" w:eastAsia="仿宋" w:hAnsi="仿宋" w:cs="仿宋"/>
          <w:b/>
          <w:szCs w:val="32"/>
        </w:rPr>
      </w:pPr>
      <w:r>
        <w:rPr>
          <w:rFonts w:ascii="仿宋" w:eastAsia="仿宋" w:hAnsi="仿宋" w:cs="仿宋" w:hint="eastAsia"/>
          <w:szCs w:val="32"/>
        </w:rPr>
        <w:t>1.</w:t>
      </w:r>
      <w:r w:rsidR="003229B5">
        <w:rPr>
          <w:rFonts w:ascii="仿宋" w:eastAsia="仿宋" w:hAnsi="仿宋" w:cs="仿宋" w:hint="eastAsia"/>
          <w:szCs w:val="32"/>
        </w:rPr>
        <w:t>按照《2018年西安市福彩公益金资助开展红十字现场应急救护培训项目实施细则》的文件要求，我会结合实际，制定了详细的培训计划，扎实开展培训。</w:t>
      </w:r>
      <w:r>
        <w:rPr>
          <w:rFonts w:ascii="仿宋" w:eastAsia="仿宋" w:hAnsi="仿宋" w:cs="仿宋" w:hint="eastAsia"/>
          <w:szCs w:val="32"/>
        </w:rPr>
        <w:t>2018年</w:t>
      </w:r>
      <w:r w:rsidR="003229B5">
        <w:rPr>
          <w:rFonts w:ascii="仿宋" w:eastAsia="仿宋" w:hAnsi="仿宋" w:cs="仿宋" w:hint="eastAsia"/>
          <w:szCs w:val="32"/>
        </w:rPr>
        <w:t>完成红十字急救员50人及应急救护普及培训200人的培训任务。</w:t>
      </w:r>
    </w:p>
    <w:p w:rsidR="003229B5" w:rsidRDefault="007C2222" w:rsidP="007C2222">
      <w:pPr>
        <w:spacing w:line="560" w:lineRule="exact"/>
        <w:ind w:firstLineChars="200" w:firstLine="640"/>
        <w:rPr>
          <w:rFonts w:ascii="仿宋" w:eastAsia="仿宋" w:hAnsi="仿宋" w:cs="仿宋"/>
          <w:b/>
          <w:szCs w:val="32"/>
        </w:rPr>
      </w:pPr>
      <w:r>
        <w:rPr>
          <w:rFonts w:ascii="仿宋" w:eastAsia="仿宋" w:hAnsi="仿宋" w:cs="仿宋" w:hint="eastAsia"/>
          <w:szCs w:val="32"/>
        </w:rPr>
        <w:t>2.</w:t>
      </w:r>
      <w:r w:rsidR="003229B5">
        <w:rPr>
          <w:rFonts w:ascii="仿宋" w:eastAsia="仿宋" w:hAnsi="仿宋" w:cs="仿宋" w:hint="eastAsia"/>
          <w:szCs w:val="32"/>
        </w:rPr>
        <w:t>和区应急办、区文明办联合发文，走进高校、社区、企事业等单位，共开展培训14次，培训人数1200余人次。</w:t>
      </w:r>
    </w:p>
    <w:p w:rsidR="003229B5" w:rsidRPr="00B17533" w:rsidRDefault="00B17533" w:rsidP="003229B5">
      <w:pPr>
        <w:spacing w:line="560" w:lineRule="exact"/>
        <w:ind w:firstLineChars="200" w:firstLine="640"/>
        <w:rPr>
          <w:rFonts w:ascii="楷体" w:eastAsia="楷体" w:hAnsi="楷体" w:cs="黑体"/>
          <w:bCs/>
          <w:szCs w:val="32"/>
        </w:rPr>
      </w:pPr>
      <w:r w:rsidRPr="00B17533">
        <w:rPr>
          <w:rFonts w:ascii="楷体" w:eastAsia="楷体" w:hAnsi="楷体" w:cs="黑体" w:hint="eastAsia"/>
          <w:bCs/>
          <w:szCs w:val="32"/>
        </w:rPr>
        <w:t>（三）</w:t>
      </w:r>
      <w:r w:rsidR="003229B5" w:rsidRPr="00B17533">
        <w:rPr>
          <w:rFonts w:ascii="楷体" w:eastAsia="楷体" w:hAnsi="楷体" w:cs="黑体" w:hint="eastAsia"/>
          <w:bCs/>
          <w:szCs w:val="32"/>
        </w:rPr>
        <w:t>大力做好红十字“三献”工作</w:t>
      </w:r>
    </w:p>
    <w:p w:rsidR="00B17533" w:rsidRDefault="003229B5" w:rsidP="003229B5">
      <w:pPr>
        <w:spacing w:line="560" w:lineRule="exact"/>
        <w:ind w:firstLine="645"/>
        <w:rPr>
          <w:rFonts w:ascii="仿宋" w:eastAsia="仿宋" w:hAnsi="仿宋" w:cs="仿宋"/>
          <w:color w:val="000000"/>
          <w:szCs w:val="32"/>
        </w:rPr>
      </w:pPr>
      <w:r>
        <w:rPr>
          <w:rFonts w:ascii="仿宋" w:eastAsia="仿宋" w:hAnsi="仿宋" w:cs="仿宋" w:hint="eastAsia"/>
          <w:color w:val="000000"/>
          <w:szCs w:val="32"/>
        </w:rPr>
        <w:t>1.在广场、社区、学校、农村等，组织红十字志愿服务队和遗体器官捐献志愿服务队大力开展“三献”知识宣传活动。</w:t>
      </w:r>
    </w:p>
    <w:p w:rsidR="003229B5" w:rsidRDefault="003229B5" w:rsidP="003229B5">
      <w:pPr>
        <w:spacing w:line="560" w:lineRule="exact"/>
        <w:ind w:firstLine="645"/>
        <w:rPr>
          <w:rFonts w:ascii="仿宋" w:eastAsia="仿宋" w:hAnsi="仿宋" w:cs="仿宋"/>
          <w:color w:val="000000"/>
          <w:szCs w:val="32"/>
        </w:rPr>
      </w:pPr>
      <w:r>
        <w:rPr>
          <w:rFonts w:ascii="仿宋" w:eastAsia="仿宋" w:hAnsi="仿宋" w:cs="仿宋" w:hint="eastAsia"/>
          <w:color w:val="000000"/>
          <w:szCs w:val="32"/>
        </w:rPr>
        <w:t>2.在开展应急救护培训、红十字志愿服务等活动的同时，通过知识讲座、发放宣传资料等形式宣传“三献”知识。</w:t>
      </w:r>
    </w:p>
    <w:p w:rsidR="003229B5" w:rsidRDefault="00B17533" w:rsidP="003229B5">
      <w:pPr>
        <w:spacing w:line="560" w:lineRule="exact"/>
        <w:ind w:firstLineChars="200" w:firstLine="640"/>
        <w:rPr>
          <w:rFonts w:ascii="仿宋" w:eastAsia="仿宋" w:hAnsi="仿宋" w:cs="仿宋"/>
          <w:szCs w:val="32"/>
        </w:rPr>
      </w:pPr>
      <w:r>
        <w:rPr>
          <w:rFonts w:ascii="仿宋" w:eastAsia="仿宋" w:hAnsi="仿宋" w:cs="仿宋" w:hint="eastAsia"/>
          <w:bCs/>
          <w:color w:val="000000"/>
          <w:szCs w:val="32"/>
        </w:rPr>
        <w:t>3.</w:t>
      </w:r>
      <w:r w:rsidR="003229B5">
        <w:rPr>
          <w:rFonts w:ascii="仿宋" w:eastAsia="仿宋" w:hAnsi="仿宋" w:cs="仿宋" w:hint="eastAsia"/>
          <w:szCs w:val="32"/>
        </w:rPr>
        <w:t>联合西安血站，携手航空工业西飞公司、陕西航空医科职业技术学院、品美爱尚有限公司、西安航空职业技术通航学院共开展四次大型无偿献血和献血知识宣传活动，共433人捐献血液153400毫升，发放宣传资料和宣传品3500余册。</w:t>
      </w:r>
    </w:p>
    <w:p w:rsidR="003229B5" w:rsidRDefault="00B17533" w:rsidP="003229B5">
      <w:pPr>
        <w:spacing w:line="560" w:lineRule="exact"/>
        <w:ind w:firstLineChars="200" w:firstLine="640"/>
        <w:rPr>
          <w:rFonts w:ascii="仿宋" w:eastAsia="仿宋" w:hAnsi="仿宋" w:cs="仿宋"/>
          <w:szCs w:val="32"/>
        </w:rPr>
      </w:pPr>
      <w:r>
        <w:rPr>
          <w:rFonts w:ascii="仿宋" w:eastAsia="仿宋" w:hAnsi="仿宋" w:cs="仿宋" w:hint="eastAsia"/>
          <w:szCs w:val="32"/>
        </w:rPr>
        <w:t>4.</w:t>
      </w:r>
      <w:r w:rsidR="00610BBA">
        <w:rPr>
          <w:rFonts w:ascii="仿宋" w:eastAsia="仿宋" w:hAnsi="仿宋" w:cs="仿宋" w:hint="eastAsia"/>
          <w:szCs w:val="32"/>
        </w:rPr>
        <w:t>今</w:t>
      </w:r>
      <w:r>
        <w:rPr>
          <w:rFonts w:ascii="仿宋" w:eastAsia="仿宋" w:hAnsi="仿宋" w:cs="仿宋" w:hint="eastAsia"/>
          <w:szCs w:val="32"/>
        </w:rPr>
        <w:t>年，</w:t>
      </w:r>
      <w:r w:rsidR="003229B5">
        <w:rPr>
          <w:rFonts w:ascii="仿宋" w:eastAsia="仿宋" w:hAnsi="仿宋" w:cs="仿宋" w:hint="eastAsia"/>
          <w:szCs w:val="32"/>
        </w:rPr>
        <w:t>我区</w:t>
      </w:r>
      <w:r>
        <w:rPr>
          <w:rFonts w:ascii="仿宋" w:eastAsia="仿宋" w:hAnsi="仿宋" w:cs="仿宋" w:hint="eastAsia"/>
          <w:szCs w:val="32"/>
        </w:rPr>
        <w:t>1人捐献了角膜和遗体，</w:t>
      </w:r>
      <w:r w:rsidR="003229B5">
        <w:rPr>
          <w:rFonts w:ascii="仿宋" w:eastAsia="仿宋" w:hAnsi="仿宋" w:cs="仿宋" w:hint="eastAsia"/>
          <w:szCs w:val="32"/>
        </w:rPr>
        <w:t>我会全体工作人员和市会领导一起看望慰问了</w:t>
      </w:r>
      <w:r w:rsidR="001E6255">
        <w:rPr>
          <w:rFonts w:ascii="仿宋" w:eastAsia="仿宋" w:hAnsi="仿宋" w:cs="仿宋" w:hint="eastAsia"/>
          <w:szCs w:val="32"/>
        </w:rPr>
        <w:t>捐献者</w:t>
      </w:r>
      <w:r w:rsidR="003229B5">
        <w:rPr>
          <w:rFonts w:ascii="仿宋" w:eastAsia="仿宋" w:hAnsi="仿宋" w:cs="仿宋" w:hint="eastAsia"/>
          <w:szCs w:val="32"/>
        </w:rPr>
        <w:t>的家属，并送去慰问金和慰问品；清明节前夕，我会和社区人员又一次看望家属，</w:t>
      </w:r>
      <w:r w:rsidR="003229B5">
        <w:rPr>
          <w:rFonts w:ascii="仿宋" w:eastAsia="仿宋" w:hAnsi="仿宋" w:cs="仿宋" w:hint="eastAsia"/>
          <w:szCs w:val="32"/>
        </w:rPr>
        <w:lastRenderedPageBreak/>
        <w:t>表达了红十字会对遗体器官捐献者的敬意和感谢。</w:t>
      </w:r>
    </w:p>
    <w:p w:rsidR="003229B5" w:rsidRDefault="00B17533" w:rsidP="003229B5">
      <w:pPr>
        <w:spacing w:line="560" w:lineRule="exact"/>
        <w:ind w:firstLineChars="200" w:firstLine="640"/>
        <w:rPr>
          <w:rFonts w:ascii="仿宋" w:eastAsia="仿宋" w:hAnsi="仿宋" w:cs="仿宋"/>
          <w:szCs w:val="32"/>
        </w:rPr>
      </w:pPr>
      <w:r>
        <w:rPr>
          <w:rFonts w:ascii="仿宋" w:eastAsia="仿宋" w:hAnsi="仿宋" w:cs="仿宋" w:hint="eastAsia"/>
          <w:szCs w:val="32"/>
        </w:rPr>
        <w:t>5.</w:t>
      </w:r>
      <w:r w:rsidR="003229B5">
        <w:rPr>
          <w:rFonts w:ascii="仿宋" w:eastAsia="仿宋" w:hAnsi="仿宋" w:cs="仿宋" w:hint="eastAsia"/>
          <w:szCs w:val="32"/>
        </w:rPr>
        <w:t xml:space="preserve">联合新华路街道办凌云社区开展了“延续生命 </w:t>
      </w:r>
      <w:r>
        <w:rPr>
          <w:rFonts w:ascii="仿宋" w:eastAsia="仿宋" w:hAnsi="仿宋" w:cs="仿宋" w:hint="eastAsia"/>
          <w:szCs w:val="32"/>
        </w:rPr>
        <w:t>传承大爱”遗体和人体器官捐献宣传活动</w:t>
      </w:r>
      <w:r w:rsidR="003229B5">
        <w:rPr>
          <w:rFonts w:ascii="仿宋" w:eastAsia="仿宋" w:hAnsi="仿宋" w:cs="仿宋" w:hint="eastAsia"/>
          <w:szCs w:val="32"/>
        </w:rPr>
        <w:t>。</w:t>
      </w:r>
    </w:p>
    <w:p w:rsidR="003229B5" w:rsidRPr="00B17533" w:rsidRDefault="00B17533" w:rsidP="003229B5">
      <w:pPr>
        <w:spacing w:line="560" w:lineRule="exact"/>
        <w:ind w:firstLineChars="200" w:firstLine="640"/>
        <w:rPr>
          <w:rFonts w:ascii="楷体" w:eastAsia="楷体" w:hAnsi="楷体" w:cs="黑体"/>
          <w:bCs/>
          <w:szCs w:val="32"/>
        </w:rPr>
      </w:pPr>
      <w:r w:rsidRPr="00B17533">
        <w:rPr>
          <w:rFonts w:ascii="楷体" w:eastAsia="楷体" w:hAnsi="楷体" w:cs="黑体" w:hint="eastAsia"/>
          <w:bCs/>
          <w:szCs w:val="32"/>
        </w:rPr>
        <w:t>（四）</w:t>
      </w:r>
      <w:r w:rsidR="003229B5" w:rsidRPr="00B17533">
        <w:rPr>
          <w:rFonts w:ascii="楷体" w:eastAsia="楷体" w:hAnsi="楷体" w:cs="黑体" w:hint="eastAsia"/>
          <w:bCs/>
          <w:szCs w:val="32"/>
        </w:rPr>
        <w:t>关爱困难群众，助力脱贫攻坚</w:t>
      </w:r>
    </w:p>
    <w:p w:rsidR="003229B5" w:rsidRDefault="00B17533"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1.</w:t>
      </w:r>
      <w:r w:rsidR="003229B5">
        <w:rPr>
          <w:rFonts w:ascii="仿宋" w:eastAsia="仿宋" w:hAnsi="仿宋" w:cs="仿宋" w:hint="eastAsia"/>
          <w:szCs w:val="32"/>
        </w:rPr>
        <w:t>春节前为我区困难家庭送去价值6900元的大米和食用油共100份，受益人数235人次。</w:t>
      </w:r>
    </w:p>
    <w:p w:rsidR="003229B5" w:rsidRDefault="00B17533"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2.</w:t>
      </w:r>
      <w:r w:rsidR="003229B5">
        <w:rPr>
          <w:rFonts w:ascii="仿宋" w:eastAsia="仿宋" w:hAnsi="仿宋" w:cs="仿宋" w:hint="eastAsia"/>
          <w:szCs w:val="32"/>
        </w:rPr>
        <w:t>大力宣传“小天使”和“天使阳光”基金项目，</w:t>
      </w:r>
      <w:r>
        <w:rPr>
          <w:rFonts w:ascii="仿宋" w:eastAsia="仿宋" w:hAnsi="仿宋" w:cs="仿宋" w:hint="eastAsia"/>
          <w:szCs w:val="32"/>
        </w:rPr>
        <w:t>2018</w:t>
      </w:r>
      <w:r w:rsidR="00F80782">
        <w:rPr>
          <w:rFonts w:ascii="仿宋" w:eastAsia="仿宋" w:hAnsi="仿宋" w:cs="仿宋" w:hint="eastAsia"/>
          <w:szCs w:val="32"/>
        </w:rPr>
        <w:t>年</w:t>
      </w:r>
      <w:r w:rsidR="003229B5">
        <w:rPr>
          <w:rFonts w:ascii="仿宋" w:eastAsia="仿宋" w:hAnsi="仿宋" w:cs="仿宋" w:hint="eastAsia"/>
          <w:szCs w:val="32"/>
        </w:rPr>
        <w:t>为</w:t>
      </w:r>
      <w:r w:rsidR="00F80782">
        <w:rPr>
          <w:rFonts w:ascii="仿宋" w:eastAsia="仿宋" w:hAnsi="仿宋" w:cs="仿宋" w:hint="eastAsia"/>
          <w:szCs w:val="32"/>
        </w:rPr>
        <w:t>2</w:t>
      </w:r>
      <w:r w:rsidR="003229B5">
        <w:rPr>
          <w:rFonts w:ascii="仿宋" w:eastAsia="仿宋" w:hAnsi="仿宋" w:cs="仿宋" w:hint="eastAsia"/>
          <w:szCs w:val="32"/>
        </w:rPr>
        <w:t>名患儿争取到救助金</w:t>
      </w:r>
      <w:r w:rsidR="00F80782">
        <w:rPr>
          <w:rFonts w:ascii="仿宋" w:eastAsia="仿宋" w:hAnsi="仿宋" w:cs="仿宋" w:hint="eastAsia"/>
          <w:szCs w:val="32"/>
        </w:rPr>
        <w:t>5</w:t>
      </w:r>
      <w:r w:rsidR="003229B5">
        <w:rPr>
          <w:rFonts w:ascii="仿宋" w:eastAsia="仿宋" w:hAnsi="仿宋" w:cs="仿宋" w:hint="eastAsia"/>
          <w:szCs w:val="32"/>
        </w:rPr>
        <w:t>万元。</w:t>
      </w:r>
    </w:p>
    <w:p w:rsidR="003229B5" w:rsidRDefault="00F80782"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3.</w:t>
      </w:r>
      <w:r w:rsidR="003229B5">
        <w:rPr>
          <w:rFonts w:ascii="仿宋" w:eastAsia="仿宋" w:hAnsi="仿宋" w:cs="仿宋" w:hint="eastAsia"/>
          <w:szCs w:val="32"/>
        </w:rPr>
        <w:t>为我区的</w:t>
      </w:r>
      <w:r>
        <w:rPr>
          <w:rFonts w:ascii="仿宋" w:eastAsia="仿宋" w:hAnsi="仿宋" w:cs="仿宋" w:hint="eastAsia"/>
          <w:szCs w:val="32"/>
        </w:rPr>
        <w:t>2名</w:t>
      </w:r>
      <w:r w:rsidR="003229B5">
        <w:rPr>
          <w:rFonts w:ascii="仿宋" w:eastAsia="仿宋" w:hAnsi="仿宋" w:cs="仿宋" w:hint="eastAsia"/>
          <w:szCs w:val="32"/>
        </w:rPr>
        <w:t>寒门学子申请到每人5000</w:t>
      </w:r>
      <w:r>
        <w:rPr>
          <w:rFonts w:ascii="仿宋" w:eastAsia="仿宋" w:hAnsi="仿宋" w:cs="仿宋" w:hint="eastAsia"/>
          <w:szCs w:val="32"/>
        </w:rPr>
        <w:t>元的阳光助学金</w:t>
      </w:r>
      <w:r w:rsidR="003229B5">
        <w:rPr>
          <w:rFonts w:ascii="仿宋" w:eastAsia="仿宋" w:hAnsi="仿宋" w:cs="仿宋" w:hint="eastAsia"/>
          <w:szCs w:val="32"/>
        </w:rPr>
        <w:t>。</w:t>
      </w:r>
    </w:p>
    <w:p w:rsidR="003229B5" w:rsidRDefault="00F80782" w:rsidP="003229B5">
      <w:pPr>
        <w:spacing w:line="560" w:lineRule="exact"/>
        <w:ind w:firstLineChars="200" w:firstLine="640"/>
        <w:rPr>
          <w:rFonts w:ascii="仿宋" w:eastAsia="仿宋" w:hAnsi="仿宋" w:cs="仿宋"/>
          <w:szCs w:val="32"/>
        </w:rPr>
      </w:pPr>
      <w:r>
        <w:rPr>
          <w:rFonts w:ascii="楷体" w:eastAsia="楷体" w:hAnsi="楷体" w:cs="楷体" w:hint="eastAsia"/>
          <w:szCs w:val="32"/>
        </w:rPr>
        <w:t>4.</w:t>
      </w:r>
      <w:r w:rsidR="003229B5">
        <w:rPr>
          <w:rFonts w:ascii="仿宋" w:eastAsia="仿宋" w:hAnsi="仿宋" w:cs="仿宋" w:hint="eastAsia"/>
          <w:szCs w:val="32"/>
        </w:rPr>
        <w:t>为关山镇付马村马北组贫困户送去了</w:t>
      </w:r>
      <w:r>
        <w:rPr>
          <w:rFonts w:ascii="仿宋" w:eastAsia="仿宋" w:hAnsi="仿宋" w:cs="仿宋" w:hint="eastAsia"/>
          <w:szCs w:val="32"/>
        </w:rPr>
        <w:t>家具和</w:t>
      </w:r>
      <w:r w:rsidR="003229B5">
        <w:rPr>
          <w:rFonts w:ascii="仿宋" w:eastAsia="仿宋" w:hAnsi="仿宋" w:cs="仿宋" w:hint="eastAsia"/>
          <w:szCs w:val="32"/>
        </w:rPr>
        <w:t>生活用品，切实改善家庭居住条件。</w:t>
      </w:r>
    </w:p>
    <w:p w:rsidR="003229B5" w:rsidRPr="00F80782" w:rsidRDefault="00F80782" w:rsidP="003229B5">
      <w:pPr>
        <w:spacing w:line="560" w:lineRule="exact"/>
        <w:ind w:firstLineChars="200" w:firstLine="640"/>
        <w:rPr>
          <w:rFonts w:ascii="楷体" w:eastAsia="楷体" w:hAnsi="楷体" w:cs="黑体"/>
          <w:bCs/>
          <w:szCs w:val="32"/>
        </w:rPr>
      </w:pPr>
      <w:r w:rsidRPr="00F80782">
        <w:rPr>
          <w:rFonts w:ascii="楷体" w:eastAsia="楷体" w:hAnsi="楷体" w:cs="黑体" w:hint="eastAsia"/>
          <w:bCs/>
          <w:szCs w:val="32"/>
        </w:rPr>
        <w:t>（</w:t>
      </w:r>
      <w:r>
        <w:rPr>
          <w:rFonts w:ascii="楷体" w:eastAsia="楷体" w:hAnsi="楷体" w:cs="黑体" w:hint="eastAsia"/>
          <w:bCs/>
          <w:szCs w:val="32"/>
        </w:rPr>
        <w:t>五</w:t>
      </w:r>
      <w:r w:rsidRPr="00F80782">
        <w:rPr>
          <w:rFonts w:ascii="楷体" w:eastAsia="楷体" w:hAnsi="楷体" w:cs="黑体" w:hint="eastAsia"/>
          <w:bCs/>
          <w:szCs w:val="32"/>
        </w:rPr>
        <w:t>）</w:t>
      </w:r>
      <w:r w:rsidR="003229B5" w:rsidRPr="00F80782">
        <w:rPr>
          <w:rFonts w:ascii="楷体" w:eastAsia="楷体" w:hAnsi="楷体" w:cs="黑体" w:hint="eastAsia"/>
          <w:bCs/>
          <w:szCs w:val="32"/>
        </w:rPr>
        <w:t>扎实开展红十字青少年工作</w:t>
      </w:r>
    </w:p>
    <w:p w:rsidR="003229B5" w:rsidRDefault="00F80782" w:rsidP="00F80782">
      <w:pPr>
        <w:spacing w:line="560" w:lineRule="exact"/>
        <w:ind w:firstLineChars="200" w:firstLine="640"/>
        <w:rPr>
          <w:rFonts w:ascii="楷体" w:eastAsia="楷体" w:hAnsi="楷体" w:cs="楷体"/>
          <w:szCs w:val="32"/>
        </w:rPr>
      </w:pPr>
      <w:r>
        <w:rPr>
          <w:rFonts w:ascii="楷体" w:eastAsia="楷体" w:hAnsi="楷体" w:cs="楷体" w:hint="eastAsia"/>
          <w:szCs w:val="32"/>
        </w:rPr>
        <w:t>1.</w:t>
      </w:r>
      <w:r w:rsidR="003229B5">
        <w:rPr>
          <w:rFonts w:ascii="仿宋" w:eastAsia="仿宋" w:hAnsi="仿宋" w:cs="仿宋" w:hint="eastAsia"/>
          <w:szCs w:val="32"/>
        </w:rPr>
        <w:t>组织全区省、市级红十字示范校近万名师生开展“我是红十字人”主题宣誓活动</w:t>
      </w:r>
      <w:r>
        <w:rPr>
          <w:rFonts w:ascii="仿宋" w:eastAsia="仿宋" w:hAnsi="仿宋" w:cs="仿宋" w:hint="eastAsia"/>
          <w:szCs w:val="32"/>
        </w:rPr>
        <w:t>。</w:t>
      </w:r>
      <w:r>
        <w:rPr>
          <w:rFonts w:ascii="楷体" w:eastAsia="楷体" w:hAnsi="楷体" w:cs="楷体"/>
          <w:szCs w:val="32"/>
        </w:rPr>
        <w:t xml:space="preserve"> </w:t>
      </w:r>
    </w:p>
    <w:p w:rsidR="003229B5" w:rsidRDefault="00F80782" w:rsidP="003229B5">
      <w:pPr>
        <w:spacing w:line="560" w:lineRule="exact"/>
        <w:ind w:firstLineChars="200" w:firstLine="640"/>
        <w:rPr>
          <w:rFonts w:ascii="仿宋" w:eastAsia="仿宋" w:hAnsi="仿宋" w:cs="仿宋"/>
          <w:szCs w:val="32"/>
        </w:rPr>
      </w:pPr>
      <w:r>
        <w:rPr>
          <w:rFonts w:ascii="仿宋" w:eastAsia="仿宋" w:hAnsi="仿宋" w:cs="仿宋" w:hint="eastAsia"/>
          <w:szCs w:val="32"/>
        </w:rPr>
        <w:t>2.</w:t>
      </w:r>
      <w:r w:rsidR="003229B5">
        <w:rPr>
          <w:rFonts w:ascii="仿宋" w:eastAsia="仿宋" w:hAnsi="仿宋" w:cs="仿宋" w:hint="eastAsia"/>
          <w:szCs w:val="32"/>
        </w:rPr>
        <w:t>在全区省、市级示范校中开展“5.12</w:t>
      </w:r>
      <w:r w:rsidR="001E6255">
        <w:rPr>
          <w:rFonts w:ascii="仿宋" w:eastAsia="仿宋" w:hAnsi="仿宋" w:cs="仿宋" w:hint="eastAsia"/>
          <w:szCs w:val="32"/>
        </w:rPr>
        <w:t>”紧急避险防震演练和防灾避险知识竞赛活动</w:t>
      </w:r>
      <w:r>
        <w:rPr>
          <w:rFonts w:ascii="仿宋" w:eastAsia="仿宋" w:hAnsi="仿宋" w:cs="仿宋" w:hint="eastAsia"/>
          <w:szCs w:val="32"/>
        </w:rPr>
        <w:t>。</w:t>
      </w:r>
    </w:p>
    <w:p w:rsidR="003229B5" w:rsidRPr="00AD0D1C" w:rsidRDefault="00F80782" w:rsidP="00AD0D1C">
      <w:pPr>
        <w:spacing w:line="560" w:lineRule="exact"/>
        <w:ind w:firstLineChars="200" w:firstLine="640"/>
        <w:rPr>
          <w:rFonts w:ascii="楷体" w:eastAsia="楷体" w:hAnsi="楷体" w:cs="黑体"/>
          <w:szCs w:val="32"/>
        </w:rPr>
      </w:pPr>
      <w:r w:rsidRPr="00F80782">
        <w:rPr>
          <w:rFonts w:ascii="楷体" w:eastAsia="楷体" w:hAnsi="楷体" w:cs="黑体" w:hint="eastAsia"/>
          <w:bCs/>
          <w:szCs w:val="32"/>
        </w:rPr>
        <w:t>（六）</w:t>
      </w:r>
      <w:r w:rsidR="003229B5" w:rsidRPr="00AD0D1C">
        <w:rPr>
          <w:rFonts w:ascii="楷体" w:eastAsia="楷体" w:hAnsi="楷体" w:cs="黑体" w:hint="eastAsia"/>
          <w:szCs w:val="32"/>
        </w:rPr>
        <w:t>构建宣传阵地，开展各项</w:t>
      </w:r>
      <w:r w:rsidR="001E6255" w:rsidRPr="00AD0D1C">
        <w:rPr>
          <w:rFonts w:ascii="楷体" w:eastAsia="楷体" w:hAnsi="楷体" w:cs="黑体" w:hint="eastAsia"/>
          <w:szCs w:val="32"/>
        </w:rPr>
        <w:t>红十字</w:t>
      </w:r>
      <w:r w:rsidR="003229B5" w:rsidRPr="00AD0D1C">
        <w:rPr>
          <w:rFonts w:ascii="楷体" w:eastAsia="楷体" w:hAnsi="楷体" w:cs="黑体" w:hint="eastAsia"/>
          <w:szCs w:val="32"/>
        </w:rPr>
        <w:t>宣传活动</w:t>
      </w:r>
    </w:p>
    <w:p w:rsidR="00AD0D1C" w:rsidRDefault="00AD0D1C" w:rsidP="00AD0D1C">
      <w:pPr>
        <w:spacing w:line="560" w:lineRule="exact"/>
        <w:ind w:firstLineChars="200" w:firstLine="643"/>
        <w:jc w:val="left"/>
        <w:rPr>
          <w:rFonts w:ascii="仿宋" w:eastAsia="仿宋" w:hAnsi="仿宋" w:cs="仿宋"/>
          <w:b/>
          <w:bCs/>
          <w:szCs w:val="32"/>
        </w:rPr>
      </w:pPr>
      <w:r>
        <w:rPr>
          <w:rFonts w:ascii="仿宋" w:eastAsia="仿宋" w:hAnsi="仿宋" w:cs="仿宋" w:hint="eastAsia"/>
          <w:b/>
          <w:bCs/>
          <w:szCs w:val="32"/>
        </w:rPr>
        <w:t>1.</w:t>
      </w:r>
      <w:r w:rsidR="003229B5">
        <w:rPr>
          <w:rFonts w:ascii="仿宋" w:eastAsia="仿宋" w:hAnsi="仿宋" w:cs="仿宋" w:hint="eastAsia"/>
          <w:szCs w:val="32"/>
        </w:rPr>
        <w:t>积极开展宣传活动，</w:t>
      </w:r>
      <w:r w:rsidR="001E6255">
        <w:rPr>
          <w:rFonts w:ascii="仿宋" w:eastAsia="仿宋" w:hAnsi="仿宋" w:cs="仿宋" w:hint="eastAsia"/>
          <w:szCs w:val="32"/>
        </w:rPr>
        <w:t>共</w:t>
      </w:r>
      <w:r w:rsidR="003229B5">
        <w:rPr>
          <w:rFonts w:ascii="仿宋" w:eastAsia="仿宋" w:hAnsi="仿宋" w:cs="仿宋" w:hint="eastAsia"/>
          <w:szCs w:val="32"/>
        </w:rPr>
        <w:t>发放宣传资料</w:t>
      </w:r>
      <w:r w:rsidR="003229B5">
        <w:rPr>
          <w:rFonts w:ascii="仿宋" w:eastAsia="仿宋" w:hAnsi="仿宋" w:cs="仿宋" w:hint="eastAsia"/>
          <w:color w:val="000000" w:themeColor="text1"/>
          <w:szCs w:val="32"/>
        </w:rPr>
        <w:t>10000余</w:t>
      </w:r>
      <w:r w:rsidR="003229B5">
        <w:rPr>
          <w:rFonts w:ascii="仿宋" w:eastAsia="仿宋" w:hAnsi="仿宋" w:cs="仿宋" w:hint="eastAsia"/>
          <w:szCs w:val="32"/>
        </w:rPr>
        <w:t>册，发放红十字宣传品1500余份。</w:t>
      </w:r>
    </w:p>
    <w:p w:rsidR="003229B5" w:rsidRPr="00AD0D1C" w:rsidRDefault="00AD0D1C" w:rsidP="00AD0D1C">
      <w:pPr>
        <w:spacing w:line="560" w:lineRule="exact"/>
        <w:ind w:firstLineChars="200" w:firstLine="643"/>
        <w:jc w:val="left"/>
        <w:rPr>
          <w:rFonts w:ascii="仿宋" w:eastAsia="仿宋" w:hAnsi="仿宋" w:cs="仿宋"/>
          <w:b/>
          <w:bCs/>
          <w:szCs w:val="32"/>
        </w:rPr>
      </w:pPr>
      <w:r>
        <w:rPr>
          <w:rFonts w:ascii="仿宋" w:eastAsia="仿宋" w:hAnsi="仿宋" w:cs="仿宋" w:hint="eastAsia"/>
          <w:b/>
          <w:bCs/>
          <w:szCs w:val="32"/>
        </w:rPr>
        <w:t>2.</w:t>
      </w:r>
      <w:r w:rsidR="003229B5">
        <w:rPr>
          <w:rFonts w:ascii="仿宋" w:eastAsia="仿宋" w:hAnsi="仿宋" w:cs="仿宋" w:hint="eastAsia"/>
          <w:szCs w:val="32"/>
        </w:rPr>
        <w:t>充分利用网站、报纸、电视台等一系列媒体大力宣传红十字工作，截至目前，我会在《中国红十字报》、人民新闻网、陕西省红十字会网、西安市红十字会网、阎良区政府网、《飞机城生活报》等国家、省、市、区级各类媒体网站</w:t>
      </w:r>
      <w:r w:rsidR="003229B5">
        <w:rPr>
          <w:rFonts w:ascii="仿宋" w:eastAsia="仿宋" w:hAnsi="仿宋" w:cs="仿宋" w:hint="eastAsia"/>
          <w:szCs w:val="32"/>
        </w:rPr>
        <w:lastRenderedPageBreak/>
        <w:t>发布信息共99篇，制作美篇宣传33篇，电视台报道3次。</w:t>
      </w:r>
    </w:p>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五、部门决算收支情况说明</w:t>
      </w:r>
    </w:p>
    <w:p w:rsidR="00B45429" w:rsidRPr="009578A5" w:rsidRDefault="00B45429" w:rsidP="009578A5">
      <w:pPr>
        <w:spacing w:line="560" w:lineRule="exact"/>
        <w:ind w:firstLineChars="200" w:firstLine="643"/>
        <w:rPr>
          <w:rFonts w:ascii="楷体" w:eastAsia="楷体" w:hAnsi="楷体" w:cs="楷体_GB2312"/>
          <w:b/>
          <w:bCs/>
          <w:szCs w:val="32"/>
        </w:rPr>
      </w:pPr>
      <w:r w:rsidRPr="009578A5">
        <w:rPr>
          <w:rFonts w:ascii="楷体" w:eastAsia="楷体" w:hAnsi="楷体" w:cs="楷体_GB2312" w:hint="eastAsia"/>
          <w:b/>
          <w:bCs/>
          <w:szCs w:val="32"/>
        </w:rPr>
        <w:t>（一）</w:t>
      </w:r>
      <w:r w:rsidR="00A00A62" w:rsidRPr="009578A5">
        <w:rPr>
          <w:rFonts w:ascii="楷体" w:eastAsia="楷体" w:hAnsi="楷体" w:cs="楷体_GB2312"/>
          <w:b/>
          <w:bCs/>
          <w:szCs w:val="32"/>
        </w:rPr>
        <w:t>201</w:t>
      </w:r>
      <w:r w:rsidR="00A00A62" w:rsidRPr="009578A5">
        <w:rPr>
          <w:rFonts w:ascii="楷体" w:eastAsia="楷体" w:hAnsi="楷体" w:cs="楷体_GB2312" w:hint="eastAsia"/>
          <w:b/>
          <w:bCs/>
          <w:szCs w:val="32"/>
        </w:rPr>
        <w:t>8</w:t>
      </w:r>
      <w:r w:rsidRPr="009578A5">
        <w:rPr>
          <w:rFonts w:ascii="楷体" w:eastAsia="楷体" w:hAnsi="楷体" w:cs="楷体_GB2312" w:hint="eastAsia"/>
          <w:b/>
          <w:bCs/>
          <w:szCs w:val="32"/>
        </w:rPr>
        <w:t>年度收入支出总体情况说明</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1.</w:t>
      </w:r>
      <w:r w:rsidRPr="00B1199F">
        <w:rPr>
          <w:rFonts w:ascii="仿宋_GB2312" w:eastAsia="仿宋_GB2312" w:hAnsi="华文仿宋" w:cs="华文仿宋" w:hint="eastAsia"/>
          <w:b/>
          <w:sz w:val="32"/>
          <w:szCs w:val="32"/>
        </w:rPr>
        <w:t>本年度收入支出总体情况</w:t>
      </w:r>
    </w:p>
    <w:p w:rsidR="00B45429" w:rsidRPr="00CD38EE" w:rsidRDefault="00B45429"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1</w:t>
      </w:r>
      <w:r w:rsidRPr="00CD38EE">
        <w:rPr>
          <w:rFonts w:ascii="仿宋_GB2312" w:eastAsia="仿宋_GB2312" w:hAnsi="华文仿宋" w:cs="华文仿宋" w:hint="eastAsia"/>
          <w:sz w:val="32"/>
          <w:szCs w:val="32"/>
        </w:rPr>
        <w:t>）</w:t>
      </w:r>
      <w:r w:rsidR="004B2D7B">
        <w:rPr>
          <w:rFonts w:ascii="仿宋_GB2312" w:eastAsia="仿宋_GB2312" w:hAnsi="华文仿宋" w:cs="华文仿宋"/>
          <w:sz w:val="32"/>
          <w:szCs w:val="32"/>
        </w:rPr>
        <w:t>201</w:t>
      </w:r>
      <w:r w:rsidR="004B2D7B">
        <w:rPr>
          <w:rFonts w:ascii="仿宋_GB2312" w:eastAsia="仿宋_GB2312" w:hAnsi="华文仿宋" w:cs="华文仿宋" w:hint="eastAsia"/>
          <w:sz w:val="32"/>
          <w:szCs w:val="32"/>
        </w:rPr>
        <w:t>8</w:t>
      </w:r>
      <w:r w:rsidRPr="00CD38EE">
        <w:rPr>
          <w:rFonts w:ascii="仿宋_GB2312" w:eastAsia="仿宋_GB2312" w:hAnsi="华文仿宋" w:cs="华文仿宋" w:hint="eastAsia"/>
          <w:sz w:val="32"/>
          <w:szCs w:val="32"/>
        </w:rPr>
        <w:t>年度本年收入合计</w:t>
      </w:r>
      <w:r w:rsidR="004B2D7B">
        <w:rPr>
          <w:rFonts w:ascii="仿宋_GB2312" w:eastAsia="仿宋_GB2312" w:hint="eastAsia"/>
          <w:color w:val="000000"/>
          <w:sz w:val="32"/>
          <w:szCs w:val="32"/>
        </w:rPr>
        <w:t>54.5</w:t>
      </w:r>
      <w:r w:rsidRPr="00CD38EE">
        <w:rPr>
          <w:rFonts w:ascii="仿宋_GB2312" w:eastAsia="仿宋_GB2312" w:hAnsi="华文仿宋" w:cs="华文仿宋" w:hint="eastAsia"/>
          <w:sz w:val="32"/>
          <w:szCs w:val="32"/>
        </w:rPr>
        <w:t>万元，较上年增加</w:t>
      </w:r>
      <w:r w:rsidR="004B2D7B">
        <w:rPr>
          <w:rFonts w:ascii="仿宋_GB2312" w:eastAsia="仿宋_GB2312" w:hAnsi="华文仿宋" w:cs="华文仿宋" w:hint="eastAsia"/>
          <w:sz w:val="32"/>
          <w:szCs w:val="32"/>
        </w:rPr>
        <w:t>28.86</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的收入</w:t>
      </w:r>
      <w:r w:rsidRPr="00CD38EE">
        <w:rPr>
          <w:rFonts w:ascii="仿宋_GB2312" w:eastAsia="仿宋_GB2312" w:hAnsi="华文仿宋" w:cs="华文仿宋" w:hint="eastAsia"/>
          <w:sz w:val="32"/>
          <w:szCs w:val="32"/>
        </w:rPr>
        <w:t>。</w:t>
      </w:r>
    </w:p>
    <w:p w:rsidR="00B45429" w:rsidRPr="00CD38EE" w:rsidRDefault="00B45429"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2</w:t>
      </w:r>
      <w:r w:rsidRPr="00CD38EE">
        <w:rPr>
          <w:rFonts w:ascii="仿宋_GB2312" w:eastAsia="仿宋_GB2312" w:hAnsi="华文仿宋" w:cs="华文仿宋" w:hint="eastAsia"/>
          <w:sz w:val="32"/>
          <w:szCs w:val="32"/>
        </w:rPr>
        <w:t>）</w:t>
      </w:r>
      <w:r w:rsidR="004B2D7B">
        <w:rPr>
          <w:rFonts w:ascii="仿宋_GB2312" w:eastAsia="仿宋_GB2312" w:hAnsi="华文仿宋" w:cs="华文仿宋"/>
          <w:sz w:val="32"/>
          <w:szCs w:val="32"/>
        </w:rPr>
        <w:t>201</w:t>
      </w:r>
      <w:r w:rsidR="004B2D7B">
        <w:rPr>
          <w:rFonts w:ascii="仿宋_GB2312" w:eastAsia="仿宋_GB2312" w:hAnsi="华文仿宋" w:cs="华文仿宋" w:hint="eastAsia"/>
          <w:sz w:val="32"/>
          <w:szCs w:val="32"/>
        </w:rPr>
        <w:t>8</w:t>
      </w:r>
      <w:r w:rsidRPr="00CD38EE">
        <w:rPr>
          <w:rFonts w:ascii="仿宋_GB2312" w:eastAsia="仿宋_GB2312" w:hAnsi="华文仿宋" w:cs="华文仿宋" w:hint="eastAsia"/>
          <w:sz w:val="32"/>
          <w:szCs w:val="32"/>
        </w:rPr>
        <w:t>年度本年支出合计</w:t>
      </w:r>
      <w:r w:rsidR="004B2D7B">
        <w:rPr>
          <w:rFonts w:ascii="仿宋_GB2312" w:eastAsia="仿宋_GB2312" w:hint="eastAsia"/>
          <w:color w:val="000000"/>
          <w:sz w:val="32"/>
          <w:szCs w:val="32"/>
        </w:rPr>
        <w:t>54.5</w:t>
      </w:r>
      <w:r w:rsidRPr="00CD38EE">
        <w:rPr>
          <w:rFonts w:ascii="仿宋_GB2312" w:eastAsia="仿宋_GB2312" w:hAnsi="华文仿宋" w:cs="华文仿宋" w:hint="eastAsia"/>
          <w:sz w:val="32"/>
          <w:szCs w:val="32"/>
        </w:rPr>
        <w:t>万元，比上年增加</w:t>
      </w:r>
      <w:r w:rsidR="004B2D7B">
        <w:rPr>
          <w:rFonts w:ascii="仿宋_GB2312" w:eastAsia="仿宋_GB2312" w:hAnsi="华文仿宋" w:cs="华文仿宋" w:hint="eastAsia"/>
          <w:sz w:val="32"/>
          <w:szCs w:val="32"/>
        </w:rPr>
        <w:t>28.86</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的支出</w:t>
      </w:r>
      <w:r w:rsidRPr="00CD38EE">
        <w:rPr>
          <w:rFonts w:ascii="仿宋_GB2312" w:eastAsia="仿宋_GB2312" w:hAnsi="华文仿宋" w:cs="华文仿宋" w:hint="eastAsia"/>
          <w:sz w:val="32"/>
          <w:szCs w:val="32"/>
        </w:rPr>
        <w:t>。</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2.</w:t>
      </w:r>
      <w:r w:rsidRPr="00B1199F">
        <w:rPr>
          <w:rFonts w:ascii="仿宋_GB2312" w:eastAsia="仿宋_GB2312" w:hAnsi="华文仿宋" w:cs="华文仿宋" w:hint="eastAsia"/>
          <w:b/>
          <w:sz w:val="32"/>
          <w:szCs w:val="32"/>
        </w:rPr>
        <w:t>本年收入构成情况</w:t>
      </w:r>
      <w:r w:rsidRPr="00F1658C">
        <w:rPr>
          <w:rFonts w:ascii="仿宋_GB2312" w:eastAsia="仿宋_GB2312" w:hAnsi="华文仿宋" w:cs="华文仿宋" w:hint="eastAsia"/>
          <w:sz w:val="32"/>
          <w:szCs w:val="32"/>
        </w:rPr>
        <w:t>（见图</w:t>
      </w:r>
      <w:r w:rsidRPr="00F1658C">
        <w:rPr>
          <w:rFonts w:ascii="仿宋_GB2312" w:eastAsia="仿宋_GB2312" w:hAnsi="华文仿宋" w:cs="华文仿宋"/>
          <w:sz w:val="32"/>
          <w:szCs w:val="32"/>
        </w:rPr>
        <w:t>2</w:t>
      </w:r>
      <w:r w:rsidRPr="00F1658C">
        <w:rPr>
          <w:rFonts w:ascii="仿宋_GB2312" w:eastAsia="仿宋_GB2312" w:hAnsi="华文仿宋" w:cs="华文仿宋" w:hint="eastAsia"/>
          <w:sz w:val="32"/>
          <w:szCs w:val="32"/>
        </w:rPr>
        <w:t>）</w:t>
      </w:r>
    </w:p>
    <w:p w:rsidR="00B45429" w:rsidRDefault="004B2D7B"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年本年收入合计</w:t>
      </w:r>
      <w:r>
        <w:rPr>
          <w:rFonts w:ascii="仿宋_GB2312" w:eastAsia="仿宋_GB2312" w:hint="eastAsia"/>
          <w:color w:val="000000"/>
          <w:sz w:val="32"/>
          <w:szCs w:val="32"/>
        </w:rPr>
        <w:t>54.5</w:t>
      </w:r>
      <w:r w:rsidR="00B45429" w:rsidRPr="00CD38EE">
        <w:rPr>
          <w:rFonts w:ascii="仿宋_GB2312" w:eastAsia="仿宋_GB2312" w:hAnsi="华文仿宋" w:cs="华文仿宋" w:hint="eastAsia"/>
          <w:sz w:val="32"/>
          <w:szCs w:val="32"/>
        </w:rPr>
        <w:t>万元。</w:t>
      </w:r>
    </w:p>
    <w:p w:rsidR="00B45429" w:rsidRDefault="00B45429"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其中</w:t>
      </w:r>
      <w:r w:rsidRPr="00CD38EE">
        <w:rPr>
          <w:rFonts w:ascii="仿宋_GB2312" w:eastAsia="仿宋_GB2312" w:hAnsi="华文仿宋" w:cs="华文仿宋"/>
          <w:sz w:val="32"/>
          <w:szCs w:val="32"/>
        </w:rPr>
        <w:t>:</w:t>
      </w:r>
      <w:r w:rsidRPr="00CD38EE">
        <w:rPr>
          <w:rFonts w:ascii="仿宋_GB2312" w:eastAsia="仿宋_GB2312" w:hAnsi="华文仿宋" w:cs="华文仿宋" w:hint="eastAsia"/>
          <w:sz w:val="32"/>
          <w:szCs w:val="32"/>
        </w:rPr>
        <w:t>财政拨款</w:t>
      </w:r>
      <w:r w:rsidR="004B2D7B">
        <w:rPr>
          <w:rFonts w:ascii="仿宋_GB2312" w:eastAsia="仿宋_GB2312" w:hint="eastAsia"/>
          <w:color w:val="000000"/>
          <w:sz w:val="32"/>
          <w:szCs w:val="32"/>
        </w:rPr>
        <w:t>54.5</w:t>
      </w:r>
      <w:r w:rsidRPr="00CD38EE">
        <w:rPr>
          <w:rFonts w:ascii="仿宋_GB2312" w:eastAsia="仿宋_GB2312" w:hAnsi="华文仿宋" w:cs="华文仿宋" w:hint="eastAsia"/>
          <w:sz w:val="32"/>
          <w:szCs w:val="32"/>
        </w:rPr>
        <w:t>万元，占总收入的</w:t>
      </w:r>
      <w:r w:rsidRPr="00CD38EE">
        <w:rPr>
          <w:rFonts w:ascii="仿宋_GB2312" w:eastAsia="仿宋_GB2312" w:hAnsi="华文仿宋" w:cs="华文仿宋"/>
          <w:sz w:val="32"/>
          <w:szCs w:val="32"/>
        </w:rPr>
        <w:t>100%</w:t>
      </w:r>
      <w:r>
        <w:rPr>
          <w:rFonts w:ascii="仿宋_GB2312" w:eastAsia="仿宋_GB2312" w:hAnsi="华文仿宋" w:cs="华文仿宋" w:hint="eastAsia"/>
          <w:sz w:val="32"/>
          <w:szCs w:val="32"/>
        </w:rPr>
        <w:t>。</w:t>
      </w:r>
    </w:p>
    <w:tbl>
      <w:tblPr>
        <w:tblpPr w:leftFromText="180" w:rightFromText="180" w:vertAnchor="text" w:horzAnchor="margin" w:tblpXSpec="center" w:tblpY="315"/>
        <w:tblOverlap w:val="never"/>
        <w:tblW w:w="7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006"/>
        <w:gridCol w:w="794"/>
        <w:gridCol w:w="900"/>
        <w:gridCol w:w="900"/>
        <w:gridCol w:w="1260"/>
        <w:gridCol w:w="1633"/>
      </w:tblGrid>
      <w:tr w:rsidR="00B45429" w:rsidTr="00991E92">
        <w:trPr>
          <w:trHeight w:val="904"/>
        </w:trPr>
        <w:tc>
          <w:tcPr>
            <w:tcW w:w="1188"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tabs>
                <w:tab w:val="left" w:pos="318"/>
              </w:tabs>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收入构成（万元）</w:t>
            </w:r>
          </w:p>
        </w:tc>
        <w:tc>
          <w:tcPr>
            <w:tcW w:w="1006"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财政拨款收入</w:t>
            </w:r>
          </w:p>
        </w:tc>
        <w:tc>
          <w:tcPr>
            <w:tcW w:w="794"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事业收入</w:t>
            </w:r>
          </w:p>
        </w:tc>
        <w:tc>
          <w:tcPr>
            <w:tcW w:w="90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经营收入</w:t>
            </w:r>
          </w:p>
        </w:tc>
        <w:tc>
          <w:tcPr>
            <w:tcW w:w="90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其他收入</w:t>
            </w:r>
          </w:p>
        </w:tc>
        <w:tc>
          <w:tcPr>
            <w:tcW w:w="126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上年结转结余</w:t>
            </w:r>
          </w:p>
        </w:tc>
        <w:tc>
          <w:tcPr>
            <w:tcW w:w="1633"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45429" w:rsidRPr="00AC5D7A" w:rsidRDefault="00B45429" w:rsidP="00AC5D7A">
            <w:pPr>
              <w:pStyle w:val="a5"/>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合</w:t>
            </w:r>
            <w:r w:rsidRPr="00AC5D7A">
              <w:rPr>
                <w:rFonts w:ascii="黑体" w:eastAsia="黑体" w:hAnsi="黑体" w:cs="仿宋_GB2312"/>
              </w:rPr>
              <w:t xml:space="preserve"> </w:t>
            </w:r>
            <w:r w:rsidRPr="00AC5D7A">
              <w:rPr>
                <w:rFonts w:ascii="黑体" w:eastAsia="黑体" w:hAnsi="黑体" w:cs="仿宋_GB2312" w:hint="eastAsia"/>
              </w:rPr>
              <w:t>计</w:t>
            </w:r>
          </w:p>
        </w:tc>
      </w:tr>
      <w:tr w:rsidR="00B45429" w:rsidTr="00BD02D4">
        <w:trPr>
          <w:trHeight w:val="697"/>
        </w:trPr>
        <w:tc>
          <w:tcPr>
            <w:tcW w:w="1188"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hint="eastAsia"/>
                <w:color w:val="000000"/>
                <w:sz w:val="21"/>
                <w:szCs w:val="21"/>
              </w:rPr>
              <w:t>收入数</w:t>
            </w:r>
          </w:p>
        </w:tc>
        <w:tc>
          <w:tcPr>
            <w:tcW w:w="1006"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4B2D7B" w:rsidP="00E104A3">
            <w:pPr>
              <w:pStyle w:val="a5"/>
              <w:spacing w:before="0" w:beforeAutospacing="0" w:after="0" w:afterAutospacing="0" w:line="560" w:lineRule="exact"/>
              <w:jc w:val="center"/>
              <w:rPr>
                <w:rFonts w:cs="仿宋_GB2312"/>
                <w:color w:val="000000"/>
                <w:sz w:val="21"/>
                <w:szCs w:val="21"/>
              </w:rPr>
            </w:pPr>
            <w:r>
              <w:rPr>
                <w:rFonts w:cs="仿宋_GB2312" w:hint="eastAsia"/>
                <w:color w:val="000000"/>
                <w:sz w:val="21"/>
                <w:szCs w:val="21"/>
              </w:rPr>
              <w:t>54.5</w:t>
            </w:r>
          </w:p>
        </w:tc>
        <w:tc>
          <w:tcPr>
            <w:tcW w:w="794"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260"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633" w:type="dxa"/>
            <w:tcBorders>
              <w:top w:val="single" w:sz="4" w:space="0" w:color="FFFFFF"/>
              <w:left w:val="single" w:sz="8" w:space="0" w:color="C0504D"/>
              <w:bottom w:val="single" w:sz="8" w:space="0" w:color="C0504D"/>
              <w:right w:val="single" w:sz="8" w:space="0" w:color="C0504D"/>
            </w:tcBorders>
            <w:shd w:val="clear" w:color="auto" w:fill="FFFF99"/>
          </w:tcPr>
          <w:p w:rsidR="00B45429" w:rsidRPr="00AC5D7A" w:rsidRDefault="004B2D7B" w:rsidP="00E104A3">
            <w:pPr>
              <w:pStyle w:val="a5"/>
              <w:spacing w:before="0" w:beforeAutospacing="0" w:after="0" w:afterAutospacing="0" w:line="560" w:lineRule="exact"/>
              <w:jc w:val="center"/>
              <w:rPr>
                <w:rFonts w:cs="仿宋_GB2312"/>
                <w:color w:val="000000"/>
                <w:sz w:val="21"/>
                <w:szCs w:val="21"/>
              </w:rPr>
            </w:pPr>
            <w:r>
              <w:rPr>
                <w:rFonts w:cs="仿宋_GB2312" w:hint="eastAsia"/>
                <w:color w:val="000000"/>
                <w:sz w:val="21"/>
                <w:szCs w:val="21"/>
              </w:rPr>
              <w:t>54.5</w:t>
            </w:r>
          </w:p>
        </w:tc>
      </w:tr>
      <w:tr w:rsidR="00B45429" w:rsidTr="00BD02D4">
        <w:trPr>
          <w:trHeight w:val="716"/>
        </w:trPr>
        <w:tc>
          <w:tcPr>
            <w:tcW w:w="1188"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hint="eastAsia"/>
                <w:color w:val="000000"/>
                <w:sz w:val="21"/>
                <w:szCs w:val="21"/>
              </w:rPr>
              <w:t>百分比</w:t>
            </w:r>
          </w:p>
        </w:tc>
        <w:tc>
          <w:tcPr>
            <w:tcW w:w="1006"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100%</w:t>
            </w:r>
          </w:p>
        </w:tc>
        <w:tc>
          <w:tcPr>
            <w:tcW w:w="794"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260"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633" w:type="dxa"/>
            <w:tcBorders>
              <w:top w:val="single" w:sz="8" w:space="0" w:color="C0504D"/>
              <w:left w:val="single" w:sz="8" w:space="0" w:color="C0504D"/>
              <w:bottom w:val="single" w:sz="8" w:space="0" w:color="C0504D"/>
              <w:right w:val="single" w:sz="8" w:space="0" w:color="C0504D"/>
            </w:tcBorders>
            <w:shd w:val="clear" w:color="auto" w:fill="FFFFFF"/>
          </w:tcPr>
          <w:p w:rsidR="00B45429" w:rsidRPr="00AC5D7A" w:rsidRDefault="00B45429" w:rsidP="00E104A3">
            <w:pPr>
              <w:pStyle w:val="a5"/>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 xml:space="preserve"> 100%</w:t>
            </w:r>
          </w:p>
        </w:tc>
      </w:tr>
    </w:tbl>
    <w:p w:rsidR="00B45429" w:rsidRPr="00F1658C" w:rsidRDefault="00B45429" w:rsidP="003229B5">
      <w:pPr>
        <w:pStyle w:val="a5"/>
        <w:spacing w:before="0" w:beforeAutospacing="0" w:after="0" w:afterAutospacing="0" w:line="560" w:lineRule="exact"/>
        <w:ind w:firstLineChars="1400" w:firstLine="3920"/>
        <w:rPr>
          <w:rFonts w:ascii="仿宋_GB2312" w:eastAsia="仿宋_GB2312" w:hAnsi="华文仿宋" w:cs="华文仿宋"/>
          <w:sz w:val="28"/>
          <w:szCs w:val="28"/>
        </w:rPr>
      </w:pPr>
      <w:r w:rsidRPr="00F1658C">
        <w:rPr>
          <w:rFonts w:ascii="仿宋_GB2312" w:eastAsia="仿宋_GB2312" w:hAnsi="华文仿宋" w:cs="华文仿宋" w:hint="eastAsia"/>
          <w:sz w:val="28"/>
          <w:szCs w:val="28"/>
        </w:rPr>
        <w:t>图</w:t>
      </w:r>
      <w:r w:rsidRPr="00F1658C">
        <w:rPr>
          <w:rFonts w:ascii="仿宋_GB2312" w:eastAsia="仿宋_GB2312" w:hAnsi="华文仿宋" w:cs="华文仿宋"/>
          <w:sz w:val="28"/>
          <w:szCs w:val="28"/>
        </w:rPr>
        <w:t>2</w:t>
      </w:r>
    </w:p>
    <w:p w:rsidR="00B45429" w:rsidRPr="00B1199F" w:rsidRDefault="00B45429" w:rsidP="003229B5">
      <w:pPr>
        <w:pStyle w:val="a5"/>
        <w:spacing w:before="0" w:beforeAutospacing="0" w:after="0" w:afterAutospacing="0" w:line="50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3.</w:t>
      </w:r>
      <w:r w:rsidRPr="00B1199F">
        <w:rPr>
          <w:rFonts w:ascii="仿宋_GB2312" w:eastAsia="仿宋_GB2312" w:hAnsi="华文仿宋" w:cs="华文仿宋" w:hint="eastAsia"/>
          <w:b/>
          <w:sz w:val="32"/>
          <w:szCs w:val="32"/>
        </w:rPr>
        <w:t>本年支出构成情况</w:t>
      </w:r>
      <w:r w:rsidRPr="00F1658C">
        <w:rPr>
          <w:rFonts w:ascii="仿宋_GB2312" w:eastAsia="仿宋_GB2312" w:hAnsi="华文仿宋" w:cs="华文仿宋" w:hint="eastAsia"/>
          <w:sz w:val="32"/>
          <w:szCs w:val="32"/>
        </w:rPr>
        <w:t>（见图</w:t>
      </w:r>
      <w:r w:rsidRPr="00F1658C">
        <w:rPr>
          <w:rFonts w:ascii="仿宋_GB2312" w:eastAsia="仿宋_GB2312" w:hAnsi="华文仿宋" w:cs="华文仿宋"/>
          <w:sz w:val="32"/>
          <w:szCs w:val="32"/>
        </w:rPr>
        <w:t>3</w:t>
      </w:r>
      <w:r w:rsidRPr="00F1658C">
        <w:rPr>
          <w:rFonts w:ascii="仿宋_GB2312" w:eastAsia="仿宋_GB2312" w:hAnsi="华文仿宋" w:cs="华文仿宋" w:hint="eastAsia"/>
          <w:sz w:val="32"/>
          <w:szCs w:val="32"/>
        </w:rPr>
        <w:t>）</w:t>
      </w:r>
    </w:p>
    <w:p w:rsidR="00B45429" w:rsidRPr="00CD38EE" w:rsidRDefault="004B2D7B" w:rsidP="003229B5">
      <w:pPr>
        <w:pStyle w:val="a5"/>
        <w:spacing w:before="0" w:beforeAutospacing="0" w:after="0" w:afterAutospacing="0" w:line="50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年本年支出合计</w:t>
      </w:r>
      <w:r>
        <w:rPr>
          <w:rFonts w:ascii="仿宋_GB2312" w:eastAsia="仿宋_GB2312" w:hint="eastAsia"/>
          <w:color w:val="000000"/>
          <w:sz w:val="32"/>
          <w:szCs w:val="32"/>
        </w:rPr>
        <w:t>54.5</w:t>
      </w:r>
      <w:r w:rsidR="00B45429" w:rsidRPr="00CD38EE">
        <w:rPr>
          <w:rFonts w:ascii="仿宋_GB2312" w:eastAsia="仿宋_GB2312" w:hAnsi="华文仿宋" w:cs="华文仿宋" w:hint="eastAsia"/>
          <w:sz w:val="32"/>
          <w:szCs w:val="32"/>
        </w:rPr>
        <w:t>万元。其中</w:t>
      </w:r>
      <w:r w:rsidR="00B45429" w:rsidRPr="00CD38EE">
        <w:rPr>
          <w:rFonts w:ascii="仿宋_GB2312" w:eastAsia="仿宋_GB2312" w:hAnsi="华文仿宋" w:cs="华文仿宋"/>
          <w:sz w:val="32"/>
          <w:szCs w:val="32"/>
        </w:rPr>
        <w:t>:</w:t>
      </w:r>
    </w:p>
    <w:p w:rsidR="00B45429" w:rsidRPr="00CD38EE" w:rsidRDefault="00B45429" w:rsidP="003229B5">
      <w:pPr>
        <w:pStyle w:val="a5"/>
        <w:spacing w:before="0" w:beforeAutospacing="0" w:after="0" w:afterAutospacing="0" w:line="500" w:lineRule="exact"/>
        <w:ind w:firstLineChars="200" w:firstLine="64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1</w:t>
      </w:r>
      <w:r w:rsidRPr="00CD38EE">
        <w:rPr>
          <w:rFonts w:ascii="仿宋_GB2312" w:eastAsia="仿宋_GB2312" w:hAnsi="华文仿宋" w:cs="华文仿宋" w:hint="eastAsia"/>
          <w:sz w:val="32"/>
          <w:szCs w:val="32"/>
        </w:rPr>
        <w:t>）基本支出</w:t>
      </w:r>
      <w:r w:rsidR="004B2D7B">
        <w:rPr>
          <w:rFonts w:ascii="仿宋_GB2312" w:eastAsia="仿宋_GB2312" w:hint="eastAsia"/>
          <w:color w:val="000000"/>
          <w:sz w:val="32"/>
          <w:szCs w:val="32"/>
        </w:rPr>
        <w:t>51.5</w:t>
      </w:r>
      <w:r w:rsidRPr="00CD38EE">
        <w:rPr>
          <w:rFonts w:ascii="仿宋_GB2312" w:eastAsia="仿宋_GB2312" w:hAnsi="华文仿宋" w:cs="华文仿宋" w:hint="eastAsia"/>
          <w:sz w:val="32"/>
          <w:szCs w:val="32"/>
        </w:rPr>
        <w:t>万元，占总支出的</w:t>
      </w:r>
      <w:r w:rsidR="004B2D7B">
        <w:rPr>
          <w:rFonts w:ascii="仿宋_GB2312" w:eastAsia="仿宋_GB2312" w:hAnsi="华文仿宋" w:cs="华文仿宋" w:hint="eastAsia"/>
          <w:sz w:val="32"/>
          <w:szCs w:val="32"/>
        </w:rPr>
        <w:t>94</w:t>
      </w:r>
      <w:r w:rsidRPr="00CD38EE">
        <w:rPr>
          <w:rFonts w:ascii="仿宋_GB2312" w:eastAsia="仿宋_GB2312" w:hAnsi="华文仿宋" w:cs="华文仿宋"/>
          <w:sz w:val="32"/>
          <w:szCs w:val="32"/>
        </w:rPr>
        <w:t>%</w:t>
      </w:r>
      <w:r w:rsidRPr="00CD38EE">
        <w:rPr>
          <w:rFonts w:ascii="仿宋_GB2312" w:eastAsia="仿宋_GB2312" w:hAnsi="华文仿宋" w:cs="华文仿宋" w:hint="eastAsia"/>
          <w:sz w:val="32"/>
          <w:szCs w:val="32"/>
        </w:rPr>
        <w:t>，是为保障机构正常运转、完成日常工作任务而发生的各项支出，包括人员经费</w:t>
      </w:r>
      <w:r w:rsidR="004B2D7B">
        <w:rPr>
          <w:rFonts w:ascii="仿宋_GB2312" w:eastAsia="仿宋_GB2312" w:hint="eastAsia"/>
          <w:color w:val="000000"/>
          <w:sz w:val="32"/>
          <w:szCs w:val="32"/>
        </w:rPr>
        <w:t>35.8</w:t>
      </w:r>
      <w:r w:rsidRPr="00CD38EE">
        <w:rPr>
          <w:rFonts w:ascii="仿宋_GB2312" w:eastAsia="仿宋_GB2312" w:hAnsi="华文仿宋" w:cs="华文仿宋" w:hint="eastAsia"/>
          <w:sz w:val="32"/>
          <w:szCs w:val="32"/>
        </w:rPr>
        <w:t>万元和</w:t>
      </w:r>
      <w:r w:rsidR="004B2D7B">
        <w:rPr>
          <w:rFonts w:ascii="仿宋_GB2312" w:eastAsia="仿宋_GB2312" w:hAnsi="华文仿宋" w:cs="华文仿宋" w:hint="eastAsia"/>
          <w:sz w:val="32"/>
          <w:szCs w:val="32"/>
        </w:rPr>
        <w:t>行政运行</w:t>
      </w:r>
      <w:r w:rsidRPr="00CD38EE">
        <w:rPr>
          <w:rFonts w:ascii="仿宋_GB2312" w:eastAsia="仿宋_GB2312" w:hAnsi="华文仿宋" w:cs="华文仿宋" w:hint="eastAsia"/>
          <w:sz w:val="32"/>
          <w:szCs w:val="32"/>
        </w:rPr>
        <w:t>经费</w:t>
      </w:r>
      <w:r w:rsidR="004B2D7B">
        <w:rPr>
          <w:rFonts w:ascii="仿宋_GB2312" w:eastAsia="仿宋_GB2312" w:hint="eastAsia"/>
          <w:color w:val="000000"/>
          <w:sz w:val="32"/>
          <w:szCs w:val="32"/>
        </w:rPr>
        <w:t>15.7</w:t>
      </w:r>
      <w:r w:rsidRPr="00CD38EE">
        <w:rPr>
          <w:rFonts w:ascii="仿宋_GB2312" w:eastAsia="仿宋_GB2312" w:hAnsi="华文仿宋" w:cs="华文仿宋" w:hint="eastAsia"/>
          <w:sz w:val="32"/>
          <w:szCs w:val="32"/>
        </w:rPr>
        <w:t>万元。</w:t>
      </w:r>
    </w:p>
    <w:p w:rsidR="00B45429" w:rsidRPr="004511BC" w:rsidRDefault="000B0865" w:rsidP="003229B5">
      <w:pPr>
        <w:pStyle w:val="a5"/>
        <w:spacing w:before="0" w:beforeAutospacing="0" w:after="0" w:afterAutospacing="0" w:line="560" w:lineRule="exact"/>
        <w:ind w:firstLineChars="200" w:firstLine="480"/>
        <w:jc w:val="center"/>
        <w:rPr>
          <w:rFonts w:ascii="仿宋_GB2312" w:eastAsia="仿宋_GB2312" w:hAnsi="华文仿宋" w:cs="华文仿宋"/>
          <w:sz w:val="32"/>
          <w:szCs w:val="32"/>
        </w:rPr>
      </w:pPr>
      <w:r>
        <w:rPr>
          <w:noProof/>
        </w:rPr>
        <w:lastRenderedPageBreak/>
        <w:drawing>
          <wp:anchor distT="0" distB="0" distL="114300" distR="114300" simplePos="0" relativeHeight="251657216" behindDoc="0" locked="0" layoutInCell="1" allowOverlap="1">
            <wp:simplePos x="0" y="0"/>
            <wp:positionH relativeFrom="column">
              <wp:posOffset>342900</wp:posOffset>
            </wp:positionH>
            <wp:positionV relativeFrom="paragraph">
              <wp:posOffset>1497330</wp:posOffset>
            </wp:positionV>
            <wp:extent cx="4469130" cy="2204720"/>
            <wp:effectExtent l="0" t="0" r="0" b="0"/>
            <wp:wrapTopAndBottom/>
            <wp:docPr id="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45429" w:rsidRPr="00CD38EE">
        <w:rPr>
          <w:rFonts w:ascii="仿宋_GB2312" w:eastAsia="仿宋_GB2312" w:hAnsi="华文仿宋" w:cs="华文仿宋" w:hint="eastAsia"/>
          <w:sz w:val="32"/>
          <w:szCs w:val="32"/>
        </w:rPr>
        <w:t>（</w:t>
      </w:r>
      <w:r w:rsidR="00B45429" w:rsidRPr="00CD38EE">
        <w:rPr>
          <w:rFonts w:ascii="仿宋_GB2312" w:eastAsia="仿宋_GB2312" w:hAnsi="华文仿宋" w:cs="华文仿宋"/>
          <w:sz w:val="32"/>
          <w:szCs w:val="32"/>
        </w:rPr>
        <w:t>2</w:t>
      </w:r>
      <w:r w:rsidR="00B45429" w:rsidRPr="00CD38EE">
        <w:rPr>
          <w:rFonts w:ascii="仿宋_GB2312" w:eastAsia="仿宋_GB2312" w:hAnsi="华文仿宋" w:cs="华文仿宋" w:hint="eastAsia"/>
          <w:sz w:val="32"/>
          <w:szCs w:val="32"/>
        </w:rPr>
        <w:t>）项目支出</w:t>
      </w:r>
      <w:r w:rsidR="004B2D7B">
        <w:rPr>
          <w:rFonts w:ascii="仿宋_GB2312" w:eastAsia="仿宋_GB2312" w:hAnsi="华文仿宋" w:cs="华文仿宋" w:hint="eastAsia"/>
          <w:sz w:val="32"/>
          <w:szCs w:val="32"/>
        </w:rPr>
        <w:t>3</w:t>
      </w:r>
      <w:r w:rsidR="00B45429" w:rsidRPr="00CD38EE">
        <w:rPr>
          <w:rFonts w:ascii="仿宋_GB2312" w:eastAsia="仿宋_GB2312" w:hAnsi="华文仿宋" w:cs="华文仿宋" w:hint="eastAsia"/>
          <w:sz w:val="32"/>
          <w:szCs w:val="32"/>
        </w:rPr>
        <w:t>万元，占总支出的</w:t>
      </w:r>
      <w:r w:rsidR="004B2D7B">
        <w:rPr>
          <w:rFonts w:ascii="仿宋_GB2312" w:eastAsia="仿宋_GB2312" w:hAnsi="华文仿宋" w:cs="华文仿宋" w:hint="eastAsia"/>
          <w:sz w:val="32"/>
          <w:szCs w:val="32"/>
        </w:rPr>
        <w:t>6</w:t>
      </w:r>
      <w:r w:rsidR="00B45429" w:rsidRPr="00CD38EE">
        <w:rPr>
          <w:rFonts w:ascii="仿宋_GB2312" w:eastAsia="仿宋_GB2312" w:hAnsi="华文仿宋" w:cs="华文仿宋"/>
          <w:sz w:val="32"/>
          <w:szCs w:val="32"/>
        </w:rPr>
        <w:t>%</w:t>
      </w:r>
      <w:r w:rsidR="00B45429" w:rsidRPr="00CD38EE">
        <w:rPr>
          <w:rFonts w:ascii="仿宋_GB2312" w:eastAsia="仿宋_GB2312" w:hAnsi="华文仿宋" w:cs="华文仿宋" w:hint="eastAsia"/>
          <w:sz w:val="32"/>
          <w:szCs w:val="32"/>
        </w:rPr>
        <w:t>，是为完成特定</w:t>
      </w:r>
    </w:p>
    <w:p w:rsidR="00B45429" w:rsidRDefault="00B45429" w:rsidP="004B2D7B">
      <w:pPr>
        <w:pStyle w:val="a5"/>
        <w:spacing w:before="0" w:beforeAutospacing="0" w:after="0" w:afterAutospacing="0" w:line="500" w:lineRule="exact"/>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的工作任务或事业发展目标，在基本支出之外发生的支出。主要包括应急救护培训项目</w:t>
      </w:r>
      <w:r w:rsidR="004B2D7B">
        <w:rPr>
          <w:rFonts w:ascii="仿宋_GB2312" w:eastAsia="仿宋_GB2312" w:hAnsi="华文仿宋" w:cs="华文仿宋" w:hint="eastAsia"/>
          <w:sz w:val="32"/>
          <w:szCs w:val="32"/>
        </w:rPr>
        <w:t>3</w:t>
      </w:r>
      <w:r w:rsidRPr="00CD38EE">
        <w:rPr>
          <w:rFonts w:ascii="仿宋_GB2312" w:eastAsia="仿宋_GB2312" w:hAnsi="华文仿宋" w:cs="华文仿宋" w:hint="eastAsia"/>
          <w:sz w:val="32"/>
          <w:szCs w:val="32"/>
        </w:rPr>
        <w:t>万元。</w:t>
      </w:r>
    </w:p>
    <w:p w:rsidR="00AD0D1C" w:rsidRPr="009578A5" w:rsidRDefault="00B45429" w:rsidP="009578A5">
      <w:pPr>
        <w:pStyle w:val="a5"/>
        <w:spacing w:before="0" w:beforeAutospacing="0" w:after="0" w:afterAutospacing="0" w:line="560" w:lineRule="exact"/>
        <w:ind w:firstLineChars="150" w:firstLine="482"/>
        <w:rPr>
          <w:rFonts w:ascii="楷体" w:eastAsia="楷体" w:hAnsi="楷体" w:cs="楷体_GB2312"/>
          <w:b/>
          <w:sz w:val="32"/>
          <w:szCs w:val="32"/>
        </w:rPr>
      </w:pPr>
      <w:r w:rsidRPr="009578A5">
        <w:rPr>
          <w:rFonts w:ascii="楷体" w:eastAsia="楷体" w:hAnsi="楷体" w:cs="楷体_GB2312" w:hint="eastAsia"/>
          <w:b/>
          <w:sz w:val="32"/>
          <w:szCs w:val="32"/>
        </w:rPr>
        <w:t>（二）</w:t>
      </w:r>
      <w:r w:rsidR="004B2D7B" w:rsidRPr="009578A5">
        <w:rPr>
          <w:rFonts w:ascii="楷体" w:eastAsia="楷体" w:hAnsi="楷体" w:cs="楷体_GB2312"/>
          <w:b/>
          <w:sz w:val="32"/>
          <w:szCs w:val="32"/>
        </w:rPr>
        <w:t>201</w:t>
      </w:r>
      <w:r w:rsidR="004B2D7B" w:rsidRPr="009578A5">
        <w:rPr>
          <w:rFonts w:ascii="楷体" w:eastAsia="楷体" w:hAnsi="楷体" w:cs="楷体_GB2312" w:hint="eastAsia"/>
          <w:b/>
          <w:sz w:val="32"/>
          <w:szCs w:val="32"/>
        </w:rPr>
        <w:t>8</w:t>
      </w:r>
      <w:r w:rsidRPr="009578A5">
        <w:rPr>
          <w:rFonts w:ascii="楷体" w:eastAsia="楷体" w:hAnsi="楷体" w:cs="楷体_GB2312" w:hint="eastAsia"/>
          <w:b/>
          <w:sz w:val="32"/>
          <w:szCs w:val="32"/>
        </w:rPr>
        <w:t>年度财政拨款收入支出总体情况说明</w:t>
      </w:r>
    </w:p>
    <w:p w:rsidR="00B45429" w:rsidRPr="00810263" w:rsidRDefault="00AD0D1C" w:rsidP="00AD0D1C">
      <w:pPr>
        <w:pStyle w:val="a5"/>
        <w:spacing w:before="0" w:beforeAutospacing="0" w:after="0" w:afterAutospacing="0" w:line="560" w:lineRule="exact"/>
        <w:ind w:firstLineChars="150" w:firstLine="420"/>
        <w:jc w:val="center"/>
        <w:rPr>
          <w:rFonts w:ascii="楷体" w:eastAsia="楷体" w:hAnsi="楷体" w:cs="华文仿宋"/>
          <w:sz w:val="32"/>
          <w:szCs w:val="32"/>
        </w:rPr>
      </w:pPr>
      <w:r w:rsidRPr="004511BC">
        <w:rPr>
          <w:rFonts w:ascii="仿宋_GB2312" w:eastAsia="仿宋_GB2312" w:hAnsi="华文仿宋" w:cs="华文仿宋" w:hint="eastAsia"/>
          <w:sz w:val="28"/>
          <w:szCs w:val="28"/>
        </w:rPr>
        <w:t>图</w:t>
      </w:r>
      <w:r w:rsidRPr="004511BC">
        <w:rPr>
          <w:rFonts w:ascii="仿宋_GB2312" w:eastAsia="仿宋_GB2312" w:hAnsi="华文仿宋" w:cs="华文仿宋"/>
          <w:sz w:val="28"/>
          <w:szCs w:val="28"/>
        </w:rPr>
        <w:t>3</w:t>
      </w:r>
    </w:p>
    <w:p w:rsidR="00B45429" w:rsidRPr="00B1199F" w:rsidRDefault="00B45429" w:rsidP="003229B5">
      <w:pPr>
        <w:pStyle w:val="a5"/>
        <w:numPr>
          <w:ilvl w:val="0"/>
          <w:numId w:val="1"/>
        </w:numPr>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hint="eastAsia"/>
          <w:b/>
          <w:sz w:val="32"/>
          <w:szCs w:val="32"/>
        </w:rPr>
        <w:t>财政拨款收入支出总体情况</w:t>
      </w:r>
    </w:p>
    <w:p w:rsidR="00B45429" w:rsidRPr="00CD38EE" w:rsidRDefault="00B827B5" w:rsidP="003229B5">
      <w:pPr>
        <w:pStyle w:val="a5"/>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年财政拨款收入</w:t>
      </w:r>
      <w:r>
        <w:rPr>
          <w:rFonts w:ascii="仿宋_GB2312" w:eastAsia="仿宋_GB2312" w:hAnsi="华文仿宋" w:cs="华文仿宋" w:hint="eastAsia"/>
          <w:sz w:val="32"/>
          <w:szCs w:val="32"/>
        </w:rPr>
        <w:t>54.5</w:t>
      </w:r>
      <w:r w:rsidR="00B45429" w:rsidRPr="00CD38EE">
        <w:rPr>
          <w:rFonts w:ascii="仿宋_GB2312" w:eastAsia="仿宋_GB2312" w:hAnsi="华文仿宋" w:cs="华文仿宋" w:hint="eastAsia"/>
          <w:sz w:val="32"/>
          <w:szCs w:val="32"/>
        </w:rPr>
        <w:t>万元，较上年增加</w:t>
      </w:r>
      <w:r>
        <w:rPr>
          <w:rFonts w:ascii="仿宋_GB2312" w:eastAsia="仿宋_GB2312" w:hAnsi="华文仿宋" w:cs="华文仿宋" w:hint="eastAsia"/>
          <w:sz w:val="32"/>
          <w:szCs w:val="32"/>
        </w:rPr>
        <w:t>28.86</w:t>
      </w:r>
      <w:r w:rsidR="00B45429" w:rsidRPr="00CD38EE">
        <w:rPr>
          <w:rFonts w:ascii="仿宋_GB2312" w:eastAsia="仿宋_GB2312" w:hAnsi="华文仿宋" w:cs="华文仿宋" w:hint="eastAsia"/>
          <w:sz w:val="32"/>
          <w:szCs w:val="32"/>
        </w:rPr>
        <w:t>万元，主要原因是增加了</w:t>
      </w:r>
      <w:r w:rsidR="00B45429" w:rsidRPr="00CD38EE">
        <w:rPr>
          <w:rFonts w:ascii="仿宋_GB2312" w:eastAsia="仿宋_GB2312" w:hAnsi="华文仿宋" w:cs="华文仿宋" w:hint="eastAsia"/>
          <w:color w:val="000000"/>
          <w:sz w:val="32"/>
          <w:szCs w:val="32"/>
        </w:rPr>
        <w:t>人员经费</w:t>
      </w:r>
      <w:r w:rsidR="00B45429">
        <w:rPr>
          <w:rFonts w:ascii="仿宋_GB2312" w:eastAsia="仿宋_GB2312" w:hAnsi="华文仿宋" w:cs="华文仿宋" w:hint="eastAsia"/>
          <w:color w:val="000000"/>
          <w:sz w:val="32"/>
          <w:szCs w:val="32"/>
        </w:rPr>
        <w:t>的收入</w:t>
      </w:r>
      <w:r w:rsidR="00B45429" w:rsidRPr="00CD38EE">
        <w:rPr>
          <w:rFonts w:ascii="仿宋_GB2312" w:eastAsia="仿宋_GB2312" w:hAnsi="华文仿宋" w:cs="华文仿宋" w:hint="eastAsia"/>
          <w:sz w:val="32"/>
          <w:szCs w:val="32"/>
        </w:rPr>
        <w:t>。</w:t>
      </w:r>
      <w:r>
        <w:rPr>
          <w:rFonts w:ascii="仿宋_GB2312" w:eastAsia="仿宋_GB2312" w:hAnsi="华文仿宋" w:cs="华文仿宋"/>
          <w:sz w:val="32"/>
          <w:szCs w:val="32"/>
        </w:rPr>
        <w:t>201</w:t>
      </w:r>
      <w:r>
        <w:rPr>
          <w:rFonts w:ascii="仿宋_GB2312" w:eastAsia="仿宋_GB2312" w:hAnsi="华文仿宋" w:cs="华文仿宋" w:hint="eastAsia"/>
          <w:sz w:val="32"/>
          <w:szCs w:val="32"/>
        </w:rPr>
        <w:t>8</w:t>
      </w:r>
      <w:r w:rsidR="00B45429" w:rsidRPr="00CD38EE">
        <w:rPr>
          <w:rFonts w:ascii="仿宋_GB2312" w:eastAsia="仿宋_GB2312" w:hAnsi="华文仿宋" w:cs="华文仿宋" w:hint="eastAsia"/>
          <w:sz w:val="32"/>
          <w:szCs w:val="32"/>
        </w:rPr>
        <w:t>年财政拨款支出</w:t>
      </w:r>
      <w:r>
        <w:rPr>
          <w:rFonts w:ascii="仿宋_GB2312" w:eastAsia="仿宋_GB2312" w:hAnsi="华文仿宋" w:cs="华文仿宋" w:hint="eastAsia"/>
          <w:sz w:val="32"/>
          <w:szCs w:val="32"/>
        </w:rPr>
        <w:t>54.5</w:t>
      </w:r>
      <w:r w:rsidR="00B45429" w:rsidRPr="00CD38EE">
        <w:rPr>
          <w:rFonts w:ascii="仿宋_GB2312" w:eastAsia="仿宋_GB2312" w:hAnsi="华文仿宋" w:cs="华文仿宋" w:hint="eastAsia"/>
          <w:sz w:val="32"/>
          <w:szCs w:val="32"/>
        </w:rPr>
        <w:t>万元，较上年增加</w:t>
      </w:r>
      <w:r>
        <w:rPr>
          <w:rFonts w:ascii="仿宋_GB2312" w:eastAsia="仿宋_GB2312" w:hAnsi="华文仿宋" w:cs="华文仿宋" w:hint="eastAsia"/>
          <w:sz w:val="32"/>
          <w:szCs w:val="32"/>
        </w:rPr>
        <w:t>28.86</w:t>
      </w:r>
      <w:r w:rsidR="00B45429" w:rsidRPr="00CD38EE">
        <w:rPr>
          <w:rFonts w:ascii="仿宋_GB2312" w:eastAsia="仿宋_GB2312" w:hAnsi="华文仿宋" w:cs="华文仿宋" w:hint="eastAsia"/>
          <w:sz w:val="32"/>
          <w:szCs w:val="32"/>
        </w:rPr>
        <w:t>万元，主要原因是增加了</w:t>
      </w:r>
      <w:r w:rsidR="00B45429" w:rsidRPr="00CD38EE">
        <w:rPr>
          <w:rFonts w:ascii="仿宋_GB2312" w:eastAsia="仿宋_GB2312" w:hAnsi="华文仿宋" w:cs="华文仿宋" w:hint="eastAsia"/>
          <w:color w:val="000000"/>
          <w:sz w:val="32"/>
          <w:szCs w:val="32"/>
        </w:rPr>
        <w:t>人员经费</w:t>
      </w:r>
      <w:r w:rsidR="00B45429">
        <w:rPr>
          <w:rFonts w:ascii="仿宋_GB2312" w:eastAsia="仿宋_GB2312" w:hAnsi="华文仿宋" w:cs="华文仿宋" w:hint="eastAsia"/>
          <w:color w:val="000000"/>
          <w:sz w:val="32"/>
          <w:szCs w:val="32"/>
        </w:rPr>
        <w:t>的支出</w:t>
      </w:r>
      <w:r w:rsidR="00B45429" w:rsidRPr="00CD38EE">
        <w:rPr>
          <w:rFonts w:ascii="仿宋_GB2312" w:eastAsia="仿宋_GB2312" w:hAnsi="华文仿宋" w:cs="华文仿宋" w:hint="eastAsia"/>
          <w:sz w:val="32"/>
          <w:szCs w:val="32"/>
        </w:rPr>
        <w:t>。</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2.</w:t>
      </w:r>
      <w:r w:rsidRPr="00B1199F">
        <w:rPr>
          <w:rFonts w:ascii="仿宋_GB2312" w:eastAsia="仿宋_GB2312" w:hAnsi="华文仿宋" w:cs="华文仿宋" w:hint="eastAsia"/>
          <w:b/>
          <w:sz w:val="32"/>
          <w:szCs w:val="32"/>
        </w:rPr>
        <w:t>一般公共预算财政拨款支出情况</w:t>
      </w:r>
    </w:p>
    <w:p w:rsidR="00B45429" w:rsidRPr="00CD38EE" w:rsidRDefault="00B827B5" w:rsidP="00B1199F">
      <w:pPr>
        <w:pStyle w:val="a5"/>
        <w:shd w:val="clear" w:color="auto" w:fill="FFFFFF"/>
        <w:spacing w:before="0" w:beforeAutospacing="0" w:after="0" w:afterAutospacing="0" w:line="560" w:lineRule="exact"/>
        <w:ind w:firstLine="585"/>
        <w:rPr>
          <w:rStyle w:val="a6"/>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sidR="00B45429" w:rsidRPr="00CD38EE">
        <w:rPr>
          <w:rFonts w:ascii="仿宋_GB2312" w:eastAsia="仿宋_GB2312" w:hint="eastAsia"/>
          <w:color w:val="000000"/>
          <w:sz w:val="32"/>
          <w:szCs w:val="32"/>
        </w:rPr>
        <w:t>年度</w:t>
      </w:r>
      <w:r w:rsidR="00B45429" w:rsidRPr="00CD38EE">
        <w:rPr>
          <w:rStyle w:val="a6"/>
          <w:rFonts w:ascii="仿宋_GB2312" w:eastAsia="仿宋_GB2312" w:hint="eastAsia"/>
          <w:b w:val="0"/>
          <w:color w:val="000000"/>
          <w:sz w:val="32"/>
          <w:szCs w:val="32"/>
        </w:rPr>
        <w:t>一般公共预算财政拨款</w:t>
      </w:r>
      <w:r w:rsidR="00B45429" w:rsidRPr="00CD38EE">
        <w:rPr>
          <w:rFonts w:ascii="仿宋_GB2312" w:eastAsia="仿宋_GB2312" w:hint="eastAsia"/>
          <w:color w:val="000000"/>
          <w:sz w:val="32"/>
          <w:szCs w:val="32"/>
        </w:rPr>
        <w:t>支出</w:t>
      </w:r>
      <w:r>
        <w:rPr>
          <w:rFonts w:ascii="仿宋_GB2312" w:eastAsia="仿宋_GB2312" w:hint="eastAsia"/>
          <w:color w:val="000000"/>
          <w:sz w:val="32"/>
          <w:szCs w:val="32"/>
        </w:rPr>
        <w:t>54.5</w:t>
      </w:r>
      <w:r w:rsidR="00B45429" w:rsidRPr="00CD38EE">
        <w:rPr>
          <w:rFonts w:ascii="仿宋_GB2312" w:eastAsia="仿宋_GB2312" w:hint="eastAsia"/>
          <w:color w:val="000000"/>
          <w:sz w:val="32"/>
          <w:szCs w:val="32"/>
        </w:rPr>
        <w:t>万元，按支出功能科目分，包括一般公共服务支出</w:t>
      </w:r>
      <w:r>
        <w:rPr>
          <w:rFonts w:ascii="仿宋_GB2312" w:eastAsia="仿宋_GB2312" w:hint="eastAsia"/>
          <w:color w:val="000000"/>
          <w:sz w:val="32"/>
          <w:szCs w:val="32"/>
        </w:rPr>
        <w:t>51.5</w:t>
      </w:r>
      <w:r w:rsidR="00B45429" w:rsidRPr="00CD38EE">
        <w:rPr>
          <w:rFonts w:ascii="仿宋_GB2312" w:eastAsia="仿宋_GB2312" w:hint="eastAsia"/>
          <w:color w:val="000000"/>
          <w:sz w:val="32"/>
          <w:szCs w:val="32"/>
        </w:rPr>
        <w:t>万元、其他红十字事业支出</w:t>
      </w:r>
      <w:r>
        <w:rPr>
          <w:rFonts w:ascii="仿宋_GB2312" w:eastAsia="仿宋_GB2312" w:hint="eastAsia"/>
          <w:color w:val="000000"/>
          <w:sz w:val="32"/>
          <w:szCs w:val="32"/>
        </w:rPr>
        <w:t>3</w:t>
      </w:r>
      <w:r w:rsidR="00B45429" w:rsidRPr="00CD38EE">
        <w:rPr>
          <w:rFonts w:ascii="仿宋_GB2312" w:eastAsia="仿宋_GB2312" w:hint="eastAsia"/>
          <w:color w:val="000000"/>
          <w:sz w:val="32"/>
          <w:szCs w:val="32"/>
        </w:rPr>
        <w:t>万元。</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一般公共服务支出</w:t>
      </w:r>
      <w:r w:rsidR="007B11D6">
        <w:rPr>
          <w:rFonts w:ascii="仿宋_GB2312" w:eastAsia="仿宋_GB2312" w:hint="eastAsia"/>
          <w:color w:val="000000"/>
          <w:sz w:val="32"/>
          <w:szCs w:val="32"/>
        </w:rPr>
        <w:t>51.5</w:t>
      </w:r>
      <w:r w:rsidRPr="00CD38EE">
        <w:rPr>
          <w:rFonts w:ascii="仿宋_GB2312" w:eastAsia="仿宋_GB2312" w:hint="eastAsia"/>
          <w:color w:val="000000"/>
          <w:sz w:val="32"/>
          <w:szCs w:val="32"/>
        </w:rPr>
        <w:t>万元。包括：</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w:t>
      </w:r>
      <w:r w:rsidRPr="00CD38EE">
        <w:rPr>
          <w:rFonts w:ascii="仿宋_GB2312" w:eastAsia="仿宋_GB2312"/>
          <w:color w:val="000000"/>
          <w:sz w:val="32"/>
          <w:szCs w:val="32"/>
        </w:rPr>
        <w:t>1</w:t>
      </w:r>
      <w:r w:rsidRPr="00CD38EE">
        <w:rPr>
          <w:rFonts w:ascii="仿宋_GB2312" w:eastAsia="仿宋_GB2312" w:hint="eastAsia"/>
          <w:color w:val="000000"/>
          <w:sz w:val="32"/>
          <w:szCs w:val="32"/>
        </w:rPr>
        <w:t>）行政运行</w:t>
      </w:r>
      <w:r w:rsidR="007B11D6">
        <w:rPr>
          <w:rFonts w:ascii="仿宋_GB2312" w:eastAsia="仿宋_GB2312" w:hint="eastAsia"/>
          <w:color w:val="000000"/>
          <w:sz w:val="32"/>
          <w:szCs w:val="32"/>
        </w:rPr>
        <w:t>15.7</w:t>
      </w:r>
      <w:r w:rsidRPr="00CD38EE">
        <w:rPr>
          <w:rFonts w:ascii="仿宋_GB2312" w:eastAsia="仿宋_GB2312" w:hint="eastAsia"/>
          <w:color w:val="000000"/>
          <w:sz w:val="32"/>
          <w:szCs w:val="32"/>
        </w:rPr>
        <w:t>万元，是反映行政单位的基本运行支出。</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lastRenderedPageBreak/>
        <w:t>（</w:t>
      </w:r>
      <w:r w:rsidRPr="00CD38EE">
        <w:rPr>
          <w:rFonts w:ascii="仿宋_GB2312" w:eastAsia="仿宋_GB2312"/>
          <w:color w:val="000000"/>
          <w:sz w:val="32"/>
          <w:szCs w:val="32"/>
        </w:rPr>
        <w:t>2</w:t>
      </w:r>
      <w:r w:rsidRPr="00CD38EE">
        <w:rPr>
          <w:rFonts w:ascii="仿宋_GB2312" w:eastAsia="仿宋_GB2312" w:hint="eastAsia"/>
          <w:color w:val="000000"/>
          <w:sz w:val="32"/>
          <w:szCs w:val="32"/>
        </w:rPr>
        <w:t>）人员经费</w:t>
      </w:r>
      <w:r w:rsidR="007B11D6">
        <w:rPr>
          <w:rFonts w:ascii="仿宋_GB2312" w:eastAsia="仿宋_GB2312" w:hint="eastAsia"/>
          <w:color w:val="000000"/>
          <w:sz w:val="32"/>
          <w:szCs w:val="32"/>
        </w:rPr>
        <w:t>35.8</w:t>
      </w:r>
      <w:r w:rsidRPr="00CD38EE">
        <w:rPr>
          <w:rFonts w:ascii="仿宋_GB2312" w:eastAsia="仿宋_GB2312" w:hint="eastAsia"/>
          <w:color w:val="000000"/>
          <w:sz w:val="32"/>
          <w:szCs w:val="32"/>
        </w:rPr>
        <w:t>万元，是反映行政单位人员工资、福利待遇的基本运行支出。</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其他红十字事业支出</w:t>
      </w:r>
      <w:r w:rsidR="007B11D6">
        <w:rPr>
          <w:rFonts w:ascii="仿宋_GB2312" w:eastAsia="仿宋_GB2312" w:hint="eastAsia"/>
          <w:color w:val="000000"/>
          <w:sz w:val="32"/>
          <w:szCs w:val="32"/>
        </w:rPr>
        <w:t>3</w:t>
      </w:r>
      <w:r w:rsidRPr="00CD38EE">
        <w:rPr>
          <w:rFonts w:ascii="仿宋_GB2312" w:eastAsia="仿宋_GB2312" w:hint="eastAsia"/>
          <w:color w:val="000000"/>
          <w:sz w:val="32"/>
          <w:szCs w:val="32"/>
        </w:rPr>
        <w:t>万元，包括：</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一般行政管理事务</w:t>
      </w:r>
      <w:r w:rsidR="007B11D6">
        <w:rPr>
          <w:rFonts w:ascii="仿宋_GB2312" w:eastAsia="仿宋_GB2312" w:hint="eastAsia"/>
          <w:color w:val="000000"/>
          <w:sz w:val="32"/>
          <w:szCs w:val="32"/>
        </w:rPr>
        <w:t>3</w:t>
      </w:r>
      <w:r w:rsidRPr="00CD38EE">
        <w:rPr>
          <w:rFonts w:ascii="仿宋_GB2312" w:eastAsia="仿宋_GB2312" w:hint="eastAsia"/>
          <w:color w:val="000000"/>
          <w:sz w:val="32"/>
          <w:szCs w:val="32"/>
        </w:rPr>
        <w:t>万元，主要用于应急救护培训业务的支出。</w:t>
      </w:r>
    </w:p>
    <w:p w:rsidR="00B45429" w:rsidRPr="00B1199F" w:rsidRDefault="00B45429" w:rsidP="00B1199F">
      <w:pPr>
        <w:pStyle w:val="a5"/>
        <w:shd w:val="clear" w:color="auto" w:fill="FFFFFF"/>
        <w:spacing w:before="0" w:beforeAutospacing="0" w:after="0" w:afterAutospacing="0" w:line="560" w:lineRule="exact"/>
        <w:ind w:firstLine="585"/>
        <w:rPr>
          <w:rFonts w:ascii="仿宋_GB2312" w:eastAsia="仿宋_GB2312"/>
          <w:b/>
          <w:color w:val="000000"/>
          <w:sz w:val="32"/>
          <w:szCs w:val="32"/>
        </w:rPr>
      </w:pPr>
      <w:r w:rsidRPr="00B1199F">
        <w:rPr>
          <w:rFonts w:ascii="仿宋_GB2312" w:eastAsia="仿宋_GB2312"/>
          <w:b/>
          <w:color w:val="000000"/>
          <w:sz w:val="32"/>
          <w:szCs w:val="32"/>
        </w:rPr>
        <w:t>3.</w:t>
      </w:r>
      <w:r w:rsidRPr="00B1199F">
        <w:rPr>
          <w:rFonts w:ascii="仿宋_GB2312" w:eastAsia="仿宋_GB2312" w:hint="eastAsia"/>
          <w:b/>
          <w:color w:val="000000"/>
          <w:sz w:val="32"/>
          <w:szCs w:val="32"/>
        </w:rPr>
        <w:t>一般公共预算财政拨款基本支出决算情况</w:t>
      </w:r>
    </w:p>
    <w:p w:rsidR="00B45429" w:rsidRPr="00CD38EE" w:rsidRDefault="007B11D6"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sidR="00B45429" w:rsidRPr="00CD38EE">
        <w:rPr>
          <w:rFonts w:ascii="仿宋_GB2312" w:eastAsia="仿宋_GB2312" w:hint="eastAsia"/>
          <w:color w:val="000000"/>
          <w:sz w:val="32"/>
          <w:szCs w:val="32"/>
        </w:rPr>
        <w:t>年度一般公共预算财政拨款基本支出</w:t>
      </w:r>
      <w:r>
        <w:rPr>
          <w:rFonts w:ascii="仿宋_GB2312" w:eastAsia="仿宋_GB2312" w:hint="eastAsia"/>
          <w:color w:val="000000"/>
          <w:sz w:val="32"/>
          <w:szCs w:val="32"/>
        </w:rPr>
        <w:t>51.5</w:t>
      </w:r>
      <w:r w:rsidR="00B45429" w:rsidRPr="00CD38EE">
        <w:rPr>
          <w:rFonts w:ascii="仿宋_GB2312" w:eastAsia="仿宋_GB2312" w:hint="eastAsia"/>
          <w:color w:val="000000"/>
          <w:sz w:val="32"/>
          <w:szCs w:val="32"/>
        </w:rPr>
        <w:t>万元，其中：人员经费支出</w:t>
      </w:r>
      <w:r w:rsidR="00B45429" w:rsidRPr="00CD38EE">
        <w:rPr>
          <w:rFonts w:ascii="仿宋_GB2312" w:eastAsia="仿宋_GB2312"/>
          <w:color w:val="000000"/>
          <w:sz w:val="32"/>
          <w:szCs w:val="32"/>
        </w:rPr>
        <w:t xml:space="preserve"> </w:t>
      </w:r>
      <w:r>
        <w:rPr>
          <w:rFonts w:ascii="仿宋_GB2312" w:eastAsia="仿宋_GB2312" w:hint="eastAsia"/>
          <w:color w:val="000000"/>
          <w:sz w:val="32"/>
          <w:szCs w:val="32"/>
        </w:rPr>
        <w:t>35.8</w:t>
      </w:r>
      <w:r w:rsidR="00B45429" w:rsidRPr="00CD38EE">
        <w:rPr>
          <w:rFonts w:ascii="仿宋_GB2312" w:eastAsia="仿宋_GB2312" w:hint="eastAsia"/>
          <w:color w:val="000000"/>
          <w:sz w:val="32"/>
          <w:szCs w:val="32"/>
        </w:rPr>
        <w:t>万元，公用经费</w:t>
      </w:r>
      <w:r>
        <w:rPr>
          <w:rFonts w:ascii="仿宋_GB2312" w:eastAsia="仿宋_GB2312" w:hint="eastAsia"/>
          <w:color w:val="000000"/>
          <w:sz w:val="32"/>
          <w:szCs w:val="32"/>
        </w:rPr>
        <w:t>15.7</w:t>
      </w:r>
      <w:r w:rsidR="00B45429" w:rsidRPr="00CD38EE">
        <w:rPr>
          <w:rFonts w:ascii="仿宋_GB2312" w:eastAsia="仿宋_GB2312" w:hint="eastAsia"/>
          <w:color w:val="000000"/>
          <w:sz w:val="32"/>
          <w:szCs w:val="32"/>
        </w:rPr>
        <w:t>万元，用于保障机构正常运转和日常工作需要。</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4.</w:t>
      </w:r>
      <w:r w:rsidRPr="00B1199F">
        <w:rPr>
          <w:rFonts w:ascii="仿宋_GB2312" w:eastAsia="仿宋_GB2312" w:hAnsi="华文仿宋" w:cs="华文仿宋" w:hint="eastAsia"/>
          <w:b/>
          <w:sz w:val="32"/>
          <w:szCs w:val="32"/>
        </w:rPr>
        <w:t>政府性基金财政拨款收支情况</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本部门</w:t>
      </w:r>
      <w:r w:rsidR="007B11D6">
        <w:rPr>
          <w:rFonts w:ascii="仿宋_GB2312" w:eastAsia="仿宋_GB2312"/>
          <w:color w:val="000000"/>
          <w:sz w:val="32"/>
          <w:szCs w:val="32"/>
        </w:rPr>
        <w:t>201</w:t>
      </w:r>
      <w:r w:rsidR="007B11D6">
        <w:rPr>
          <w:rFonts w:ascii="仿宋_GB2312" w:eastAsia="仿宋_GB2312" w:hint="eastAsia"/>
          <w:color w:val="000000"/>
          <w:sz w:val="32"/>
          <w:szCs w:val="32"/>
        </w:rPr>
        <w:t>8</w:t>
      </w:r>
      <w:r w:rsidRPr="00CD38EE">
        <w:rPr>
          <w:rFonts w:ascii="仿宋_GB2312" w:eastAsia="仿宋_GB2312" w:hint="eastAsia"/>
          <w:color w:val="000000"/>
          <w:sz w:val="32"/>
          <w:szCs w:val="32"/>
        </w:rPr>
        <w:t>年度无此项收支。</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5.</w:t>
      </w:r>
      <w:r w:rsidRPr="00B1199F">
        <w:rPr>
          <w:rFonts w:ascii="仿宋_GB2312" w:eastAsia="仿宋_GB2312" w:hAnsi="华文仿宋" w:cs="华文仿宋" w:hint="eastAsia"/>
          <w:b/>
          <w:sz w:val="32"/>
          <w:szCs w:val="32"/>
        </w:rPr>
        <w:t>国有资本经营财政拨款收支情况</w:t>
      </w:r>
    </w:p>
    <w:p w:rsidR="00B45429" w:rsidRPr="00CD38EE" w:rsidRDefault="00B45429" w:rsidP="00B1199F">
      <w:pPr>
        <w:pStyle w:val="a5"/>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本部门</w:t>
      </w:r>
      <w:r w:rsidR="007B11D6">
        <w:rPr>
          <w:rFonts w:ascii="仿宋_GB2312" w:eastAsia="仿宋_GB2312"/>
          <w:color w:val="000000"/>
          <w:sz w:val="32"/>
          <w:szCs w:val="32"/>
        </w:rPr>
        <w:t>201</w:t>
      </w:r>
      <w:r w:rsidR="007B11D6">
        <w:rPr>
          <w:rFonts w:ascii="仿宋_GB2312" w:eastAsia="仿宋_GB2312" w:hint="eastAsia"/>
          <w:color w:val="000000"/>
          <w:sz w:val="32"/>
          <w:szCs w:val="32"/>
        </w:rPr>
        <w:t>8</w:t>
      </w:r>
      <w:r w:rsidRPr="00CD38EE">
        <w:rPr>
          <w:rFonts w:ascii="仿宋_GB2312" w:eastAsia="仿宋_GB2312" w:hint="eastAsia"/>
          <w:color w:val="000000"/>
          <w:sz w:val="32"/>
          <w:szCs w:val="32"/>
        </w:rPr>
        <w:t>年度无此项收支。</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华文仿宋" w:cs="华文仿宋"/>
          <w:b/>
          <w:sz w:val="32"/>
          <w:szCs w:val="32"/>
        </w:rPr>
      </w:pPr>
      <w:r w:rsidRPr="00B1199F">
        <w:rPr>
          <w:rFonts w:ascii="仿宋_GB2312" w:eastAsia="仿宋_GB2312" w:hAnsi="华文仿宋" w:cs="华文仿宋"/>
          <w:b/>
          <w:sz w:val="32"/>
          <w:szCs w:val="32"/>
        </w:rPr>
        <w:t>6.</w:t>
      </w:r>
      <w:r w:rsidRPr="00B1199F">
        <w:rPr>
          <w:rFonts w:ascii="仿宋_GB2312" w:eastAsia="仿宋_GB2312" w:hAnsi="华文仿宋" w:cs="华文仿宋" w:hint="eastAsia"/>
          <w:b/>
          <w:sz w:val="32"/>
          <w:szCs w:val="32"/>
        </w:rPr>
        <w:t>政府采购支出情况</w:t>
      </w:r>
    </w:p>
    <w:p w:rsidR="00B45429" w:rsidRPr="00CD38EE" w:rsidRDefault="00B45429" w:rsidP="003229B5">
      <w:pPr>
        <w:spacing w:line="560" w:lineRule="exact"/>
        <w:ind w:firstLineChars="200" w:firstLine="640"/>
        <w:rPr>
          <w:rFonts w:ascii="仿宋_GB2312" w:eastAsia="仿宋_GB2312" w:hAnsi="华文仿宋" w:cs="华文仿宋"/>
          <w:szCs w:val="32"/>
        </w:rPr>
      </w:pPr>
      <w:r w:rsidRPr="00CD38EE">
        <w:rPr>
          <w:rFonts w:ascii="仿宋_GB2312" w:eastAsia="仿宋_GB2312" w:hAnsi="华文仿宋" w:cs="华文仿宋" w:hint="eastAsia"/>
          <w:szCs w:val="32"/>
        </w:rPr>
        <w:t>本部门</w:t>
      </w:r>
      <w:r w:rsidR="007B11D6">
        <w:rPr>
          <w:rFonts w:ascii="仿宋_GB2312" w:eastAsia="仿宋_GB2312" w:hAnsi="华文仿宋" w:cs="华文仿宋"/>
          <w:szCs w:val="32"/>
        </w:rPr>
        <w:t>201</w:t>
      </w:r>
      <w:r w:rsidR="007B11D6">
        <w:rPr>
          <w:rFonts w:ascii="仿宋_GB2312" w:eastAsia="仿宋_GB2312" w:hAnsi="华文仿宋" w:cs="华文仿宋" w:hint="eastAsia"/>
          <w:szCs w:val="32"/>
        </w:rPr>
        <w:t>8</w:t>
      </w:r>
      <w:r w:rsidRPr="00CD38EE">
        <w:rPr>
          <w:rFonts w:ascii="仿宋_GB2312" w:eastAsia="仿宋_GB2312" w:hAnsi="华文仿宋" w:cs="华文仿宋" w:hint="eastAsia"/>
          <w:szCs w:val="32"/>
        </w:rPr>
        <w:t>年无政府采购支出。</w:t>
      </w:r>
    </w:p>
    <w:p w:rsidR="00B45429" w:rsidRPr="009578A5" w:rsidRDefault="00B45429" w:rsidP="009578A5">
      <w:pPr>
        <w:spacing w:line="560" w:lineRule="exact"/>
        <w:ind w:firstLineChars="200" w:firstLine="643"/>
        <w:rPr>
          <w:rFonts w:ascii="楷体" w:eastAsia="楷体" w:hAnsi="楷体" w:cs="楷体_GB2312"/>
          <w:b/>
          <w:szCs w:val="32"/>
        </w:rPr>
      </w:pPr>
      <w:r w:rsidRPr="009578A5">
        <w:rPr>
          <w:rFonts w:ascii="楷体" w:eastAsia="楷体" w:hAnsi="楷体" w:cs="楷体_GB2312"/>
          <w:b/>
          <w:szCs w:val="32"/>
        </w:rPr>
        <w:t>(</w:t>
      </w:r>
      <w:r w:rsidRPr="009578A5">
        <w:rPr>
          <w:rFonts w:ascii="楷体" w:eastAsia="楷体" w:hAnsi="楷体" w:cs="楷体_GB2312" w:hint="eastAsia"/>
          <w:b/>
          <w:szCs w:val="32"/>
        </w:rPr>
        <w:t>三</w:t>
      </w:r>
      <w:r w:rsidRPr="009578A5">
        <w:rPr>
          <w:rFonts w:ascii="楷体" w:eastAsia="楷体" w:hAnsi="楷体" w:cs="楷体_GB2312"/>
          <w:b/>
          <w:szCs w:val="32"/>
        </w:rPr>
        <w:t>)2</w:t>
      </w:r>
      <w:r w:rsidR="007B11D6" w:rsidRPr="009578A5">
        <w:rPr>
          <w:rFonts w:ascii="楷体" w:eastAsia="楷体" w:hAnsi="楷体" w:cs="楷体_GB2312"/>
          <w:b/>
          <w:szCs w:val="32"/>
        </w:rPr>
        <w:t>01</w:t>
      </w:r>
      <w:r w:rsidR="007B11D6" w:rsidRPr="009578A5">
        <w:rPr>
          <w:rFonts w:ascii="楷体" w:eastAsia="楷体" w:hAnsi="楷体" w:cs="楷体_GB2312" w:hint="eastAsia"/>
          <w:b/>
          <w:szCs w:val="32"/>
        </w:rPr>
        <w:t>8</w:t>
      </w:r>
      <w:r w:rsidRPr="009578A5">
        <w:rPr>
          <w:rFonts w:ascii="楷体" w:eastAsia="楷体" w:hAnsi="楷体" w:cs="楷体_GB2312" w:hint="eastAsia"/>
          <w:b/>
          <w:szCs w:val="32"/>
        </w:rPr>
        <w:t>年“三公”经费、培训费及会议费支出情况</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楷体_GB2312" w:cs="楷体_GB2312"/>
          <w:b/>
          <w:sz w:val="32"/>
          <w:szCs w:val="32"/>
        </w:rPr>
      </w:pPr>
      <w:r w:rsidRPr="00B1199F">
        <w:rPr>
          <w:rFonts w:ascii="仿宋_GB2312" w:eastAsia="仿宋_GB2312" w:hAnsi="楷体_GB2312" w:cs="楷体_GB2312"/>
          <w:b/>
          <w:sz w:val="32"/>
          <w:szCs w:val="32"/>
        </w:rPr>
        <w:t>1.</w:t>
      </w:r>
      <w:r w:rsidRPr="00B1199F">
        <w:rPr>
          <w:rFonts w:ascii="仿宋_GB2312" w:eastAsia="仿宋_GB2312" w:hAnsi="楷体_GB2312" w:cs="楷体_GB2312" w:hint="eastAsia"/>
          <w:b/>
          <w:sz w:val="32"/>
          <w:szCs w:val="32"/>
        </w:rPr>
        <w:t>“三公”经费财政拨款支出总体情况说明</w:t>
      </w:r>
    </w:p>
    <w:p w:rsidR="00B45429" w:rsidRPr="00DC7C66" w:rsidRDefault="001E6255" w:rsidP="00DC7C66">
      <w:pPr>
        <w:pStyle w:val="a5"/>
        <w:widowControl w:val="0"/>
        <w:shd w:val="clear" w:color="auto" w:fill="FFFFFF"/>
        <w:spacing w:before="0" w:beforeAutospacing="0" w:after="0" w:afterAutospacing="0" w:line="520" w:lineRule="exact"/>
        <w:ind w:firstLine="585"/>
        <w:rPr>
          <w:rStyle w:val="a6"/>
          <w:rFonts w:ascii="仿宋_GB2312" w:eastAsia="仿宋_GB2312" w:cs="宋体"/>
          <w:b w:val="0"/>
          <w:bCs w:val="0"/>
          <w:color w:val="000000"/>
          <w:sz w:val="32"/>
          <w:szCs w:val="32"/>
        </w:rPr>
      </w:pPr>
      <w:r>
        <w:rPr>
          <w:rFonts w:ascii="仿宋_GB2312" w:eastAsia="仿宋_GB2312"/>
          <w:color w:val="000000"/>
          <w:sz w:val="32"/>
          <w:szCs w:val="32"/>
        </w:rPr>
        <w:t>本部门</w:t>
      </w:r>
      <w:r w:rsidR="007B11D6">
        <w:rPr>
          <w:rFonts w:ascii="仿宋_GB2312" w:eastAsia="仿宋_GB2312"/>
          <w:color w:val="000000"/>
          <w:sz w:val="32"/>
          <w:szCs w:val="32"/>
        </w:rPr>
        <w:t>201</w:t>
      </w:r>
      <w:r w:rsidR="007B11D6">
        <w:rPr>
          <w:rFonts w:ascii="仿宋_GB2312" w:eastAsia="仿宋_GB2312" w:hint="eastAsia"/>
          <w:color w:val="000000"/>
          <w:sz w:val="32"/>
          <w:szCs w:val="32"/>
        </w:rPr>
        <w:t>8</w:t>
      </w:r>
      <w:r w:rsidR="00B45429" w:rsidRPr="002E7F0E">
        <w:rPr>
          <w:rFonts w:ascii="仿宋_GB2312" w:eastAsia="仿宋_GB2312" w:hint="eastAsia"/>
          <w:color w:val="000000"/>
          <w:sz w:val="32"/>
          <w:szCs w:val="32"/>
        </w:rPr>
        <w:t>年</w:t>
      </w:r>
      <w:r w:rsidR="006118DA" w:rsidRPr="00D7631F">
        <w:rPr>
          <w:rFonts w:ascii="仿宋_GB2312" w:eastAsia="仿宋_GB2312" w:hint="eastAsia"/>
          <w:color w:val="000000"/>
          <w:sz w:val="32"/>
          <w:szCs w:val="32"/>
        </w:rPr>
        <w:t>“三公经费”</w:t>
      </w:r>
      <w:r w:rsidR="006118DA">
        <w:rPr>
          <w:rFonts w:ascii="仿宋_GB2312" w:eastAsia="仿宋_GB2312" w:hint="eastAsia"/>
          <w:color w:val="000000"/>
          <w:sz w:val="32"/>
          <w:szCs w:val="32"/>
        </w:rPr>
        <w:t>年初预算数为</w:t>
      </w:r>
      <w:r w:rsidR="00D7631F">
        <w:rPr>
          <w:rFonts w:ascii="仿宋_GB2312" w:eastAsia="仿宋_GB2312" w:hint="eastAsia"/>
          <w:color w:val="000000"/>
          <w:sz w:val="32"/>
          <w:szCs w:val="32"/>
        </w:rPr>
        <w:t>0.23</w:t>
      </w:r>
      <w:r w:rsidR="00D7631F" w:rsidRPr="00D7631F">
        <w:rPr>
          <w:rFonts w:ascii="仿宋_GB2312" w:eastAsia="仿宋_GB2312"/>
          <w:color w:val="000000"/>
          <w:sz w:val="32"/>
          <w:szCs w:val="32"/>
        </w:rPr>
        <w:t xml:space="preserve"> </w:t>
      </w:r>
      <w:r w:rsidR="00D7631F" w:rsidRPr="00D7631F">
        <w:rPr>
          <w:rFonts w:ascii="仿宋_GB2312" w:eastAsia="仿宋_GB2312" w:hint="eastAsia"/>
          <w:color w:val="000000"/>
          <w:sz w:val="32"/>
          <w:szCs w:val="32"/>
        </w:rPr>
        <w:t>万元，其中</w:t>
      </w:r>
      <w:r w:rsidR="00D7631F" w:rsidRPr="00D7631F">
        <w:rPr>
          <w:rFonts w:ascii="仿宋_GB2312" w:eastAsia="仿宋_GB2312"/>
          <w:color w:val="000000"/>
          <w:sz w:val="32"/>
          <w:szCs w:val="32"/>
        </w:rPr>
        <w:t>,</w:t>
      </w:r>
      <w:r w:rsidR="00D7631F" w:rsidRPr="00D7631F">
        <w:rPr>
          <w:rFonts w:ascii="仿宋_GB2312" w:eastAsia="仿宋_GB2312" w:hint="eastAsia"/>
          <w:color w:val="000000"/>
          <w:sz w:val="32"/>
          <w:szCs w:val="32"/>
        </w:rPr>
        <w:t>因公出国（境）费用支出</w:t>
      </w:r>
      <w:r w:rsidR="00D7631F" w:rsidRPr="00D7631F">
        <w:rPr>
          <w:rFonts w:ascii="仿宋_GB2312" w:eastAsia="仿宋_GB2312"/>
          <w:color w:val="000000"/>
          <w:sz w:val="32"/>
          <w:szCs w:val="32"/>
        </w:rPr>
        <w:t>0</w:t>
      </w:r>
      <w:r w:rsidR="00D7631F" w:rsidRPr="00D7631F">
        <w:rPr>
          <w:rFonts w:ascii="仿宋_GB2312" w:eastAsia="仿宋_GB2312" w:hint="eastAsia"/>
          <w:color w:val="000000"/>
          <w:sz w:val="32"/>
          <w:szCs w:val="32"/>
        </w:rPr>
        <w:t>元</w:t>
      </w:r>
      <w:r w:rsidR="00D7631F" w:rsidRPr="00D7631F">
        <w:rPr>
          <w:rFonts w:ascii="仿宋_GB2312" w:eastAsia="仿宋_GB2312"/>
          <w:color w:val="000000"/>
          <w:sz w:val="32"/>
          <w:szCs w:val="32"/>
        </w:rPr>
        <w:t>,</w:t>
      </w:r>
      <w:r w:rsidR="00D7631F" w:rsidRPr="00D7631F">
        <w:rPr>
          <w:rFonts w:ascii="仿宋_GB2312" w:eastAsia="仿宋_GB2312" w:hint="eastAsia"/>
          <w:color w:val="000000"/>
          <w:sz w:val="32"/>
          <w:szCs w:val="32"/>
        </w:rPr>
        <w:t>占</w:t>
      </w:r>
      <w:r w:rsidR="00595CAE" w:rsidRPr="00D7631F">
        <w:rPr>
          <w:rFonts w:ascii="仿宋_GB2312" w:eastAsia="仿宋_GB2312" w:hint="eastAsia"/>
          <w:color w:val="000000"/>
          <w:sz w:val="32"/>
          <w:szCs w:val="32"/>
        </w:rPr>
        <w:t>“三公经费”</w:t>
      </w:r>
      <w:r w:rsidR="00D7631F" w:rsidRPr="00D7631F">
        <w:rPr>
          <w:rFonts w:ascii="仿宋_GB2312" w:eastAsia="仿宋_GB2312" w:hint="eastAsia"/>
          <w:color w:val="000000"/>
          <w:sz w:val="32"/>
          <w:szCs w:val="32"/>
        </w:rPr>
        <w:t>的</w:t>
      </w:r>
      <w:r w:rsidR="00D7631F" w:rsidRPr="00D7631F">
        <w:rPr>
          <w:rFonts w:ascii="仿宋_GB2312" w:eastAsia="仿宋_GB2312"/>
          <w:color w:val="000000"/>
          <w:sz w:val="32"/>
          <w:szCs w:val="32"/>
        </w:rPr>
        <w:t>0%;</w:t>
      </w:r>
      <w:r w:rsidR="00D7631F" w:rsidRPr="00D7631F">
        <w:rPr>
          <w:rFonts w:ascii="仿宋_GB2312" w:eastAsia="仿宋_GB2312" w:hint="eastAsia"/>
          <w:color w:val="000000"/>
          <w:sz w:val="32"/>
          <w:szCs w:val="32"/>
        </w:rPr>
        <w:t>公务接待费</w:t>
      </w:r>
      <w:r w:rsidR="00D7631F" w:rsidRPr="00D7631F">
        <w:rPr>
          <w:rFonts w:ascii="仿宋_GB2312" w:eastAsia="仿宋_GB2312"/>
          <w:color w:val="000000"/>
          <w:sz w:val="32"/>
          <w:szCs w:val="32"/>
        </w:rPr>
        <w:t>0.</w:t>
      </w:r>
      <w:r w:rsidR="00D7631F">
        <w:rPr>
          <w:rFonts w:ascii="仿宋_GB2312" w:eastAsia="仿宋_GB2312" w:hint="eastAsia"/>
          <w:color w:val="000000"/>
          <w:sz w:val="32"/>
          <w:szCs w:val="32"/>
        </w:rPr>
        <w:t>23</w:t>
      </w:r>
      <w:r w:rsidR="00D7631F" w:rsidRPr="00D7631F">
        <w:rPr>
          <w:rFonts w:ascii="仿宋_GB2312" w:eastAsia="仿宋_GB2312" w:hint="eastAsia"/>
          <w:color w:val="000000"/>
          <w:sz w:val="32"/>
          <w:szCs w:val="32"/>
        </w:rPr>
        <w:t>万元</w:t>
      </w:r>
      <w:r w:rsidR="00D7631F" w:rsidRPr="00D7631F">
        <w:rPr>
          <w:rFonts w:ascii="仿宋_GB2312" w:eastAsia="仿宋_GB2312"/>
          <w:color w:val="000000"/>
          <w:sz w:val="32"/>
          <w:szCs w:val="32"/>
        </w:rPr>
        <w:t>,</w:t>
      </w:r>
      <w:r w:rsidR="00D7631F" w:rsidRPr="00D7631F">
        <w:rPr>
          <w:rFonts w:ascii="仿宋_GB2312" w:eastAsia="仿宋_GB2312" w:hint="eastAsia"/>
          <w:color w:val="000000"/>
          <w:sz w:val="32"/>
          <w:szCs w:val="32"/>
        </w:rPr>
        <w:t>占</w:t>
      </w:r>
      <w:r w:rsidR="00595CAE" w:rsidRPr="00D7631F">
        <w:rPr>
          <w:rFonts w:ascii="仿宋_GB2312" w:eastAsia="仿宋_GB2312" w:hint="eastAsia"/>
          <w:color w:val="000000"/>
          <w:sz w:val="32"/>
          <w:szCs w:val="32"/>
        </w:rPr>
        <w:t>“三公经费”</w:t>
      </w:r>
      <w:r w:rsidR="00D7631F" w:rsidRPr="00D7631F">
        <w:rPr>
          <w:rFonts w:ascii="仿宋_GB2312" w:eastAsia="仿宋_GB2312" w:hint="eastAsia"/>
          <w:color w:val="000000"/>
          <w:sz w:val="32"/>
          <w:szCs w:val="32"/>
        </w:rPr>
        <w:t>的</w:t>
      </w:r>
      <w:r w:rsidR="00D7631F" w:rsidRPr="00D7631F">
        <w:rPr>
          <w:rFonts w:ascii="仿宋_GB2312" w:eastAsia="仿宋_GB2312"/>
          <w:color w:val="000000"/>
          <w:sz w:val="32"/>
          <w:szCs w:val="32"/>
        </w:rPr>
        <w:t>100%.</w:t>
      </w:r>
      <w:r w:rsidR="00D7631F" w:rsidRPr="00D7631F">
        <w:rPr>
          <w:rFonts w:ascii="仿宋_GB2312" w:eastAsia="仿宋_GB2312" w:hint="eastAsia"/>
          <w:color w:val="000000"/>
          <w:sz w:val="32"/>
          <w:szCs w:val="32"/>
        </w:rPr>
        <w:t>公务用车购置及运行维护费支出</w:t>
      </w:r>
      <w:r w:rsidR="00D7631F" w:rsidRPr="00D7631F">
        <w:rPr>
          <w:rFonts w:ascii="仿宋_GB2312" w:eastAsia="仿宋_GB2312"/>
          <w:color w:val="000000"/>
          <w:sz w:val="32"/>
          <w:szCs w:val="32"/>
        </w:rPr>
        <w:t>0</w:t>
      </w:r>
      <w:r w:rsidR="00D7631F" w:rsidRPr="00D7631F">
        <w:rPr>
          <w:rFonts w:ascii="仿宋_GB2312" w:eastAsia="仿宋_GB2312" w:hint="eastAsia"/>
          <w:color w:val="000000"/>
          <w:sz w:val="32"/>
          <w:szCs w:val="32"/>
        </w:rPr>
        <w:t>元</w:t>
      </w:r>
      <w:r w:rsidR="00D7631F" w:rsidRPr="00D7631F">
        <w:rPr>
          <w:rFonts w:ascii="仿宋_GB2312" w:eastAsia="仿宋_GB2312"/>
          <w:color w:val="000000"/>
          <w:sz w:val="32"/>
          <w:szCs w:val="32"/>
        </w:rPr>
        <w:t>,</w:t>
      </w:r>
      <w:r w:rsidR="00D7631F" w:rsidRPr="00D7631F">
        <w:rPr>
          <w:rFonts w:ascii="仿宋_GB2312" w:eastAsia="仿宋_GB2312" w:hint="eastAsia"/>
          <w:color w:val="000000"/>
          <w:sz w:val="32"/>
          <w:szCs w:val="32"/>
        </w:rPr>
        <w:t>占</w:t>
      </w:r>
      <w:r w:rsidR="00595CAE" w:rsidRPr="00D7631F">
        <w:rPr>
          <w:rFonts w:ascii="仿宋_GB2312" w:eastAsia="仿宋_GB2312" w:hint="eastAsia"/>
          <w:color w:val="000000"/>
          <w:sz w:val="32"/>
          <w:szCs w:val="32"/>
        </w:rPr>
        <w:t>“三公经费”</w:t>
      </w:r>
      <w:r w:rsidR="00D7631F" w:rsidRPr="00D7631F">
        <w:rPr>
          <w:rFonts w:ascii="仿宋_GB2312" w:eastAsia="仿宋_GB2312" w:hint="eastAsia"/>
          <w:color w:val="000000"/>
          <w:sz w:val="32"/>
          <w:szCs w:val="32"/>
        </w:rPr>
        <w:t>的</w:t>
      </w:r>
      <w:r w:rsidR="00D7631F">
        <w:rPr>
          <w:rFonts w:ascii="仿宋_GB2312" w:eastAsia="仿宋_GB2312"/>
          <w:color w:val="000000"/>
          <w:sz w:val="32"/>
          <w:szCs w:val="32"/>
        </w:rPr>
        <w:t>0%</w:t>
      </w:r>
      <w:r w:rsidR="00D7631F">
        <w:rPr>
          <w:rFonts w:ascii="仿宋_GB2312" w:eastAsia="仿宋_GB2312" w:hint="eastAsia"/>
          <w:color w:val="000000"/>
          <w:sz w:val="32"/>
          <w:szCs w:val="32"/>
        </w:rPr>
        <w:t>，</w:t>
      </w:r>
      <w:r w:rsidR="006118DA">
        <w:rPr>
          <w:rFonts w:ascii="仿宋_GB2312" w:eastAsia="仿宋_GB2312" w:hint="eastAsia"/>
          <w:color w:val="000000"/>
          <w:sz w:val="32"/>
          <w:szCs w:val="32"/>
        </w:rPr>
        <w:t>。</w:t>
      </w:r>
      <w:r w:rsidR="00D7631F">
        <w:rPr>
          <w:rFonts w:ascii="仿宋_GB2312" w:eastAsia="仿宋_GB2312" w:hint="eastAsia"/>
          <w:color w:val="000000"/>
          <w:sz w:val="32"/>
          <w:szCs w:val="32"/>
        </w:rPr>
        <w:t>2018年本部门</w:t>
      </w:r>
      <w:r w:rsidR="006118DA" w:rsidRPr="00D7631F">
        <w:rPr>
          <w:rFonts w:ascii="仿宋_GB2312" w:eastAsia="仿宋_GB2312" w:hint="eastAsia"/>
          <w:color w:val="000000"/>
          <w:sz w:val="32"/>
          <w:szCs w:val="32"/>
        </w:rPr>
        <w:t>“三公经费”</w:t>
      </w:r>
      <w:r w:rsidR="006118DA">
        <w:rPr>
          <w:rFonts w:ascii="仿宋_GB2312" w:eastAsia="仿宋_GB2312" w:hint="eastAsia"/>
          <w:color w:val="000000"/>
          <w:sz w:val="32"/>
          <w:szCs w:val="32"/>
        </w:rPr>
        <w:t>支出0元，原因是2018年本部门</w:t>
      </w:r>
      <w:r w:rsidR="00D7631F">
        <w:rPr>
          <w:rFonts w:ascii="仿宋_GB2312" w:eastAsia="仿宋_GB2312" w:hint="eastAsia"/>
          <w:color w:val="000000"/>
          <w:sz w:val="32"/>
          <w:szCs w:val="32"/>
        </w:rPr>
        <w:t>未产生</w:t>
      </w:r>
      <w:r w:rsidR="00D7631F" w:rsidRPr="00D7631F">
        <w:rPr>
          <w:rFonts w:ascii="仿宋_GB2312" w:eastAsia="仿宋_GB2312" w:hint="eastAsia"/>
          <w:color w:val="000000"/>
          <w:sz w:val="32"/>
          <w:szCs w:val="32"/>
        </w:rPr>
        <w:t>“三公”经费、培训费及会议费支出</w:t>
      </w:r>
      <w:r w:rsidR="00D7631F">
        <w:rPr>
          <w:rFonts w:ascii="仿宋_GB2312" w:eastAsia="仿宋_GB2312" w:hint="eastAsia"/>
          <w:color w:val="000000"/>
          <w:sz w:val="32"/>
          <w:szCs w:val="32"/>
        </w:rPr>
        <w:t>。</w:t>
      </w:r>
    </w:p>
    <w:p w:rsidR="00B45429" w:rsidRPr="003B68FA" w:rsidRDefault="00B45429" w:rsidP="003229B5">
      <w:pPr>
        <w:pStyle w:val="a5"/>
        <w:widowControl w:val="0"/>
        <w:shd w:val="clear" w:color="auto" w:fill="FFFFFF"/>
        <w:spacing w:before="0" w:beforeAutospacing="0" w:after="0" w:afterAutospacing="0" w:line="520" w:lineRule="exact"/>
        <w:ind w:firstLineChars="200" w:firstLine="643"/>
        <w:rPr>
          <w:rStyle w:val="a6"/>
          <w:rFonts w:ascii="仿宋_GB2312" w:eastAsia="仿宋_GB2312"/>
          <w:color w:val="000000"/>
          <w:sz w:val="32"/>
          <w:szCs w:val="32"/>
        </w:rPr>
      </w:pPr>
      <w:r>
        <w:rPr>
          <w:rStyle w:val="a6"/>
          <w:rFonts w:ascii="仿宋_GB2312" w:eastAsia="仿宋_GB2312" w:hint="eastAsia"/>
          <w:color w:val="000000"/>
          <w:sz w:val="32"/>
          <w:szCs w:val="32"/>
        </w:rPr>
        <w:t>（</w:t>
      </w:r>
      <w:r>
        <w:rPr>
          <w:rStyle w:val="a6"/>
          <w:rFonts w:ascii="仿宋_GB2312" w:eastAsia="仿宋_GB2312"/>
          <w:color w:val="000000"/>
          <w:sz w:val="32"/>
          <w:szCs w:val="32"/>
        </w:rPr>
        <w:t>1</w:t>
      </w:r>
      <w:r>
        <w:rPr>
          <w:rStyle w:val="a6"/>
          <w:rFonts w:ascii="仿宋_GB2312" w:eastAsia="仿宋_GB2312" w:hint="eastAsia"/>
          <w:color w:val="000000"/>
          <w:sz w:val="32"/>
          <w:szCs w:val="32"/>
        </w:rPr>
        <w:t>）</w:t>
      </w:r>
      <w:r w:rsidRPr="003B68FA">
        <w:rPr>
          <w:rStyle w:val="a6"/>
          <w:rFonts w:ascii="仿宋_GB2312" w:eastAsia="仿宋_GB2312" w:hint="eastAsia"/>
          <w:color w:val="000000"/>
          <w:sz w:val="32"/>
          <w:szCs w:val="32"/>
        </w:rPr>
        <w:t>因公出国（境）费用支出情况</w:t>
      </w:r>
    </w:p>
    <w:p w:rsidR="00B45429" w:rsidRDefault="00E52AE8" w:rsidP="003229B5">
      <w:pPr>
        <w:pStyle w:val="a5"/>
        <w:widowControl w:val="0"/>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Style w:val="a6"/>
          <w:rFonts w:ascii="仿宋_GB2312" w:eastAsia="仿宋_GB2312"/>
          <w:b w:val="0"/>
          <w:color w:val="000000"/>
          <w:sz w:val="32"/>
          <w:szCs w:val="32"/>
        </w:rPr>
        <w:t>201</w:t>
      </w:r>
      <w:r>
        <w:rPr>
          <w:rStyle w:val="a6"/>
          <w:rFonts w:ascii="仿宋_GB2312" w:eastAsia="仿宋_GB2312" w:hint="eastAsia"/>
          <w:b w:val="0"/>
          <w:color w:val="000000"/>
          <w:sz w:val="32"/>
          <w:szCs w:val="32"/>
        </w:rPr>
        <w:t>8</w:t>
      </w:r>
      <w:r w:rsidR="00B45429">
        <w:rPr>
          <w:rStyle w:val="a6"/>
          <w:rFonts w:ascii="仿宋_GB2312" w:eastAsia="仿宋_GB2312" w:hint="eastAsia"/>
          <w:b w:val="0"/>
          <w:color w:val="000000"/>
          <w:sz w:val="32"/>
          <w:szCs w:val="32"/>
        </w:rPr>
        <w:t>年度我单位因公出国（境）费用支出</w:t>
      </w:r>
      <w:r w:rsidR="00B45429">
        <w:rPr>
          <w:rStyle w:val="a6"/>
          <w:rFonts w:ascii="仿宋_GB2312" w:eastAsia="仿宋_GB2312"/>
          <w:b w:val="0"/>
          <w:color w:val="000000"/>
          <w:sz w:val="32"/>
          <w:szCs w:val="32"/>
        </w:rPr>
        <w:t>0</w:t>
      </w:r>
      <w:r w:rsidR="00B45429">
        <w:rPr>
          <w:rStyle w:val="a6"/>
          <w:rFonts w:ascii="仿宋_GB2312" w:eastAsia="仿宋_GB2312" w:hint="eastAsia"/>
          <w:b w:val="0"/>
          <w:color w:val="000000"/>
          <w:sz w:val="32"/>
          <w:szCs w:val="32"/>
        </w:rPr>
        <w:t>元，</w:t>
      </w:r>
      <w:r w:rsidR="00B45429">
        <w:rPr>
          <w:rFonts w:ascii="仿宋_GB2312" w:eastAsia="仿宋_GB2312" w:hint="eastAsia"/>
          <w:color w:val="000000"/>
          <w:sz w:val="32"/>
          <w:szCs w:val="32"/>
        </w:rPr>
        <w:t>较上</w:t>
      </w:r>
      <w:r w:rsidR="00B45429" w:rsidRPr="002E7F0E">
        <w:rPr>
          <w:rFonts w:ascii="仿宋_GB2312" w:eastAsia="仿宋_GB2312" w:hint="eastAsia"/>
          <w:color w:val="000000"/>
          <w:sz w:val="32"/>
          <w:szCs w:val="32"/>
        </w:rPr>
        <w:t>年</w:t>
      </w:r>
      <w:r w:rsidR="00B45429" w:rsidRPr="002E7F0E">
        <w:rPr>
          <w:rFonts w:ascii="仿宋_GB2312" w:eastAsia="仿宋_GB2312" w:hint="eastAsia"/>
          <w:color w:val="000000"/>
          <w:sz w:val="32"/>
          <w:szCs w:val="32"/>
        </w:rPr>
        <w:lastRenderedPageBreak/>
        <w:t>同比下降</w:t>
      </w:r>
      <w:r w:rsidR="00B45429">
        <w:rPr>
          <w:rFonts w:ascii="仿宋_GB2312" w:eastAsia="仿宋_GB2312"/>
          <w:color w:val="000000"/>
          <w:sz w:val="32"/>
          <w:szCs w:val="32"/>
        </w:rPr>
        <w:t xml:space="preserve">0 </w:t>
      </w:r>
      <w:r w:rsidR="00B45429" w:rsidRPr="002E7F0E">
        <w:rPr>
          <w:rFonts w:ascii="仿宋_GB2312" w:eastAsia="仿宋_GB2312"/>
          <w:color w:val="000000"/>
          <w:sz w:val="32"/>
          <w:szCs w:val="32"/>
        </w:rPr>
        <w:t>%</w:t>
      </w:r>
      <w:r w:rsidR="00B45429">
        <w:rPr>
          <w:rFonts w:ascii="仿宋_GB2312" w:eastAsia="仿宋_GB2312" w:hint="eastAsia"/>
          <w:color w:val="000000"/>
          <w:sz w:val="32"/>
          <w:szCs w:val="32"/>
        </w:rPr>
        <w:t>。主要是严格执行八项规定，严控出个支出，因公出国（境）团组共</w:t>
      </w:r>
      <w:r w:rsidR="00B45429">
        <w:rPr>
          <w:rFonts w:ascii="仿宋_GB2312" w:eastAsia="仿宋_GB2312"/>
          <w:color w:val="000000"/>
          <w:sz w:val="32"/>
          <w:szCs w:val="32"/>
        </w:rPr>
        <w:t>0</w:t>
      </w:r>
      <w:r w:rsidR="00B45429">
        <w:rPr>
          <w:rFonts w:ascii="仿宋_GB2312" w:eastAsia="仿宋_GB2312" w:hint="eastAsia"/>
          <w:color w:val="000000"/>
          <w:sz w:val="32"/>
          <w:szCs w:val="32"/>
        </w:rPr>
        <w:t>批，</w:t>
      </w:r>
      <w:r w:rsidR="00B45429">
        <w:rPr>
          <w:rFonts w:ascii="仿宋_GB2312" w:eastAsia="仿宋_GB2312"/>
          <w:color w:val="000000"/>
          <w:sz w:val="32"/>
          <w:szCs w:val="32"/>
        </w:rPr>
        <w:t>0</w:t>
      </w:r>
      <w:r w:rsidR="00B45429">
        <w:rPr>
          <w:rFonts w:ascii="仿宋_GB2312" w:eastAsia="仿宋_GB2312" w:hint="eastAsia"/>
          <w:color w:val="000000"/>
          <w:sz w:val="32"/>
          <w:szCs w:val="32"/>
        </w:rPr>
        <w:t>人次。</w:t>
      </w:r>
    </w:p>
    <w:p w:rsidR="00B45429" w:rsidRPr="00A301D0" w:rsidRDefault="00B45429" w:rsidP="003229B5">
      <w:pPr>
        <w:pStyle w:val="a5"/>
        <w:widowControl w:val="0"/>
        <w:shd w:val="clear" w:color="auto" w:fill="FFFFFF"/>
        <w:spacing w:before="0" w:beforeAutospacing="0" w:after="0" w:afterAutospacing="0"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w:t>
      </w:r>
      <w:r>
        <w:rPr>
          <w:rFonts w:ascii="仿宋_GB2312" w:eastAsia="仿宋_GB2312"/>
          <w:b/>
          <w:color w:val="000000"/>
          <w:sz w:val="32"/>
          <w:szCs w:val="32"/>
        </w:rPr>
        <w:t>2</w:t>
      </w:r>
      <w:r>
        <w:rPr>
          <w:rFonts w:ascii="仿宋_GB2312" w:eastAsia="仿宋_GB2312" w:hint="eastAsia"/>
          <w:b/>
          <w:color w:val="000000"/>
          <w:sz w:val="32"/>
          <w:szCs w:val="32"/>
        </w:rPr>
        <w:t>）</w:t>
      </w:r>
      <w:r w:rsidRPr="00A301D0">
        <w:rPr>
          <w:rFonts w:ascii="仿宋_GB2312" w:eastAsia="仿宋_GB2312" w:hint="eastAsia"/>
          <w:b/>
          <w:color w:val="000000"/>
          <w:sz w:val="32"/>
          <w:szCs w:val="32"/>
        </w:rPr>
        <w:t>公务用车购置及运行维护费用支出情况</w:t>
      </w:r>
    </w:p>
    <w:p w:rsidR="00B45429" w:rsidRDefault="005748BA" w:rsidP="003229B5">
      <w:pPr>
        <w:pStyle w:val="a5"/>
        <w:widowControl w:val="0"/>
        <w:shd w:val="clear" w:color="auto" w:fill="FFFFFF"/>
        <w:spacing w:before="0" w:beforeAutospacing="0" w:after="0" w:afterAutospacing="0" w:line="520" w:lineRule="exact"/>
        <w:ind w:firstLineChars="200" w:firstLine="640"/>
        <w:rPr>
          <w:rStyle w:val="a6"/>
          <w:rFonts w:ascii="仿宋_GB2312" w:eastAsia="仿宋_GB2312"/>
          <w:b w:val="0"/>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8</w:t>
      </w:r>
      <w:r w:rsidR="00B45429">
        <w:rPr>
          <w:rFonts w:ascii="仿宋_GB2312" w:eastAsia="仿宋_GB2312" w:hint="eastAsia"/>
          <w:color w:val="000000"/>
          <w:sz w:val="32"/>
          <w:szCs w:val="32"/>
        </w:rPr>
        <w:t>年购置车辆</w:t>
      </w:r>
      <w:r w:rsidR="00B45429">
        <w:rPr>
          <w:rFonts w:ascii="仿宋_GB2312" w:eastAsia="仿宋_GB2312"/>
          <w:color w:val="000000"/>
          <w:sz w:val="32"/>
          <w:szCs w:val="32"/>
        </w:rPr>
        <w:t>0</w:t>
      </w:r>
      <w:r w:rsidR="00B45429">
        <w:rPr>
          <w:rFonts w:ascii="仿宋_GB2312" w:eastAsia="仿宋_GB2312" w:hint="eastAsia"/>
          <w:color w:val="000000"/>
          <w:sz w:val="32"/>
          <w:szCs w:val="32"/>
        </w:rPr>
        <w:t>台，经费支出</w:t>
      </w:r>
      <w:r w:rsidR="00B45429">
        <w:rPr>
          <w:rFonts w:ascii="仿宋_GB2312" w:eastAsia="仿宋_GB2312"/>
          <w:color w:val="000000"/>
          <w:sz w:val="32"/>
          <w:szCs w:val="32"/>
        </w:rPr>
        <w:t>0</w:t>
      </w:r>
      <w:r w:rsidR="00B45429">
        <w:rPr>
          <w:rFonts w:ascii="仿宋_GB2312" w:eastAsia="仿宋_GB2312" w:hint="eastAsia"/>
          <w:color w:val="000000"/>
          <w:sz w:val="32"/>
          <w:szCs w:val="32"/>
        </w:rPr>
        <w:t>万元，较上年同比下降</w:t>
      </w:r>
      <w:r w:rsidR="00B45429">
        <w:rPr>
          <w:rFonts w:ascii="仿宋_GB2312" w:eastAsia="仿宋_GB2312"/>
          <w:color w:val="000000"/>
          <w:sz w:val="32"/>
          <w:szCs w:val="32"/>
        </w:rPr>
        <w:t>0%</w:t>
      </w:r>
      <w:r w:rsidR="00B45429">
        <w:rPr>
          <w:rFonts w:ascii="仿宋_GB2312" w:eastAsia="仿宋_GB2312" w:hint="eastAsia"/>
          <w:color w:val="000000"/>
          <w:sz w:val="32"/>
          <w:szCs w:val="32"/>
        </w:rPr>
        <w:t>，主要是严格贯彻执行八项规定，严格控制各项车辆费用。年末公务用车保有量</w:t>
      </w:r>
      <w:r w:rsidR="00B45429">
        <w:rPr>
          <w:rFonts w:ascii="仿宋_GB2312" w:eastAsia="仿宋_GB2312"/>
          <w:color w:val="000000"/>
          <w:sz w:val="32"/>
          <w:szCs w:val="32"/>
        </w:rPr>
        <w:t>0</w:t>
      </w:r>
      <w:r w:rsidR="00B45429">
        <w:rPr>
          <w:rFonts w:ascii="仿宋_GB2312" w:eastAsia="仿宋_GB2312" w:hint="eastAsia"/>
          <w:color w:val="000000"/>
          <w:sz w:val="32"/>
          <w:szCs w:val="32"/>
        </w:rPr>
        <w:t>辆。</w:t>
      </w:r>
    </w:p>
    <w:p w:rsidR="00B45429" w:rsidRPr="00320591" w:rsidRDefault="00B45429" w:rsidP="003229B5">
      <w:pPr>
        <w:pStyle w:val="a5"/>
        <w:widowControl w:val="0"/>
        <w:shd w:val="clear" w:color="auto" w:fill="FFFFFF"/>
        <w:spacing w:before="0" w:beforeAutospacing="0" w:after="0" w:afterAutospacing="0" w:line="52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w:t>
      </w:r>
      <w:r>
        <w:rPr>
          <w:rFonts w:ascii="仿宋_GB2312" w:eastAsia="仿宋_GB2312"/>
          <w:b/>
          <w:color w:val="000000"/>
          <w:sz w:val="32"/>
          <w:szCs w:val="32"/>
        </w:rPr>
        <w:t>3</w:t>
      </w:r>
      <w:r>
        <w:rPr>
          <w:rFonts w:ascii="仿宋_GB2312" w:eastAsia="仿宋_GB2312" w:hint="eastAsia"/>
          <w:b/>
          <w:color w:val="000000"/>
          <w:sz w:val="32"/>
          <w:szCs w:val="32"/>
        </w:rPr>
        <w:t>）</w:t>
      </w:r>
      <w:r w:rsidRPr="00320591">
        <w:rPr>
          <w:rFonts w:ascii="仿宋_GB2312" w:eastAsia="仿宋_GB2312" w:hint="eastAsia"/>
          <w:b/>
          <w:color w:val="000000"/>
          <w:sz w:val="32"/>
          <w:szCs w:val="32"/>
        </w:rPr>
        <w:t>公务接待费支出情况</w:t>
      </w:r>
    </w:p>
    <w:p w:rsidR="00B45429" w:rsidRDefault="00B45429" w:rsidP="00DC7C66">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sidRPr="002E7F0E">
        <w:rPr>
          <w:rFonts w:ascii="仿宋_GB2312" w:eastAsia="仿宋_GB2312" w:hint="eastAsia"/>
          <w:color w:val="000000"/>
          <w:sz w:val="32"/>
          <w:szCs w:val="32"/>
        </w:rPr>
        <w:t>公务</w:t>
      </w:r>
      <w:r w:rsidR="008D6D9C">
        <w:rPr>
          <w:rFonts w:ascii="仿宋_GB2312" w:eastAsia="仿宋_GB2312" w:hint="eastAsia"/>
          <w:color w:val="000000"/>
          <w:sz w:val="32"/>
          <w:szCs w:val="32"/>
        </w:rPr>
        <w:t>无公务</w:t>
      </w:r>
      <w:r w:rsidRPr="002E7F0E">
        <w:rPr>
          <w:rFonts w:ascii="仿宋_GB2312" w:eastAsia="仿宋_GB2312" w:hint="eastAsia"/>
          <w:color w:val="000000"/>
          <w:sz w:val="32"/>
          <w:szCs w:val="32"/>
        </w:rPr>
        <w:t>接待</w:t>
      </w:r>
      <w:r w:rsidRPr="00DC7C66">
        <w:rPr>
          <w:rFonts w:ascii="仿宋_GB2312" w:eastAsia="仿宋_GB2312" w:hint="eastAsia"/>
          <w:color w:val="000000"/>
          <w:sz w:val="32"/>
          <w:szCs w:val="32"/>
        </w:rPr>
        <w:t>。</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楷体_GB2312" w:cs="楷体_GB2312"/>
          <w:b/>
          <w:sz w:val="32"/>
          <w:szCs w:val="32"/>
        </w:rPr>
      </w:pPr>
      <w:r w:rsidRPr="00B1199F">
        <w:rPr>
          <w:rFonts w:ascii="仿宋_GB2312" w:eastAsia="仿宋_GB2312" w:hAnsi="楷体_GB2312" w:cs="楷体_GB2312"/>
          <w:b/>
          <w:color w:val="000000"/>
          <w:sz w:val="32"/>
          <w:szCs w:val="32"/>
        </w:rPr>
        <w:t>2.</w:t>
      </w:r>
      <w:r w:rsidRPr="00B1199F">
        <w:rPr>
          <w:rFonts w:ascii="仿宋_GB2312" w:eastAsia="仿宋_GB2312" w:hAnsi="楷体_GB2312" w:cs="楷体_GB2312" w:hint="eastAsia"/>
          <w:b/>
          <w:sz w:val="32"/>
          <w:szCs w:val="32"/>
        </w:rPr>
        <w:t>培训费支出决算情况</w:t>
      </w:r>
    </w:p>
    <w:p w:rsidR="00B45429" w:rsidRPr="005F2C80" w:rsidRDefault="00B45429" w:rsidP="00B1199F">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5F2C80">
        <w:rPr>
          <w:rFonts w:ascii="仿宋_GB2312" w:eastAsia="仿宋_GB2312" w:hAnsi="华文仿宋" w:cs="华文仿宋" w:hint="eastAsia"/>
          <w:sz w:val="32"/>
          <w:szCs w:val="32"/>
        </w:rPr>
        <w:t>本部门</w:t>
      </w:r>
      <w:r w:rsidR="008D6D9C">
        <w:rPr>
          <w:rFonts w:ascii="仿宋_GB2312" w:eastAsia="仿宋_GB2312" w:hAnsi="华文仿宋" w:cs="华文仿宋"/>
          <w:sz w:val="32"/>
          <w:szCs w:val="32"/>
        </w:rPr>
        <w:t>201</w:t>
      </w:r>
      <w:r w:rsidR="008D6D9C">
        <w:rPr>
          <w:rFonts w:ascii="仿宋_GB2312" w:eastAsia="仿宋_GB2312" w:hAnsi="华文仿宋" w:cs="华文仿宋" w:hint="eastAsia"/>
          <w:sz w:val="32"/>
          <w:szCs w:val="32"/>
        </w:rPr>
        <w:t>8</w:t>
      </w:r>
      <w:r w:rsidRPr="005F2C80">
        <w:rPr>
          <w:rFonts w:ascii="仿宋_GB2312" w:eastAsia="仿宋_GB2312" w:hAnsi="华文仿宋" w:cs="华文仿宋" w:hint="eastAsia"/>
          <w:sz w:val="32"/>
          <w:szCs w:val="32"/>
        </w:rPr>
        <w:t>年无此项支出。</w:t>
      </w:r>
    </w:p>
    <w:p w:rsidR="00B45429" w:rsidRPr="00B1199F" w:rsidRDefault="00B45429" w:rsidP="003229B5">
      <w:pPr>
        <w:pStyle w:val="a5"/>
        <w:spacing w:before="0" w:beforeAutospacing="0" w:after="0" w:afterAutospacing="0" w:line="560" w:lineRule="exact"/>
        <w:ind w:firstLineChars="200" w:firstLine="643"/>
        <w:rPr>
          <w:rFonts w:ascii="仿宋_GB2312" w:eastAsia="仿宋_GB2312" w:hAnsi="楷体_GB2312" w:cs="楷体_GB2312"/>
          <w:b/>
          <w:bCs/>
          <w:sz w:val="32"/>
          <w:szCs w:val="32"/>
        </w:rPr>
      </w:pPr>
      <w:r w:rsidRPr="00B1199F">
        <w:rPr>
          <w:rFonts w:ascii="仿宋_GB2312" w:eastAsia="仿宋_GB2312" w:hAnsi="楷体_GB2312" w:cs="楷体_GB2312"/>
          <w:b/>
          <w:sz w:val="32"/>
          <w:szCs w:val="32"/>
        </w:rPr>
        <w:t>3.</w:t>
      </w:r>
      <w:r w:rsidRPr="00B1199F">
        <w:rPr>
          <w:rFonts w:ascii="仿宋_GB2312" w:eastAsia="仿宋_GB2312" w:hAnsi="楷体_GB2312" w:cs="楷体_GB2312" w:hint="eastAsia"/>
          <w:b/>
          <w:sz w:val="32"/>
          <w:szCs w:val="32"/>
        </w:rPr>
        <w:t>会议费支出决算情况</w:t>
      </w:r>
    </w:p>
    <w:p w:rsidR="00B45429" w:rsidRPr="005F2C80" w:rsidRDefault="00B45429" w:rsidP="00B1199F">
      <w:pPr>
        <w:pStyle w:val="a5"/>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5F2C80">
        <w:rPr>
          <w:rFonts w:ascii="仿宋_GB2312" w:eastAsia="仿宋_GB2312" w:hAnsi="华文仿宋" w:cs="华文仿宋" w:hint="eastAsia"/>
          <w:sz w:val="32"/>
          <w:szCs w:val="32"/>
        </w:rPr>
        <w:t>本部门</w:t>
      </w:r>
      <w:r w:rsidR="008D6D9C">
        <w:rPr>
          <w:rFonts w:ascii="仿宋_GB2312" w:eastAsia="仿宋_GB2312" w:hAnsi="华文仿宋" w:cs="华文仿宋"/>
          <w:sz w:val="32"/>
          <w:szCs w:val="32"/>
        </w:rPr>
        <w:t>201</w:t>
      </w:r>
      <w:r w:rsidR="008D6D9C">
        <w:rPr>
          <w:rFonts w:ascii="仿宋_GB2312" w:eastAsia="仿宋_GB2312" w:hAnsi="华文仿宋" w:cs="华文仿宋" w:hint="eastAsia"/>
          <w:sz w:val="32"/>
          <w:szCs w:val="32"/>
        </w:rPr>
        <w:t>8</w:t>
      </w:r>
      <w:r w:rsidRPr="005F2C80">
        <w:rPr>
          <w:rFonts w:ascii="仿宋_GB2312" w:eastAsia="仿宋_GB2312" w:hAnsi="华文仿宋" w:cs="华文仿宋" w:hint="eastAsia"/>
          <w:sz w:val="32"/>
          <w:szCs w:val="32"/>
        </w:rPr>
        <w:t>年无此项支出。</w:t>
      </w:r>
    </w:p>
    <w:p w:rsidR="00B45429" w:rsidRDefault="00B45429" w:rsidP="003229B5">
      <w:pPr>
        <w:spacing w:line="560" w:lineRule="exact"/>
        <w:ind w:firstLineChars="200" w:firstLine="640"/>
        <w:rPr>
          <w:rFonts w:ascii="华文仿宋" w:eastAsia="华文仿宋" w:hAnsi="华文仿宋" w:cs="华文仿宋"/>
          <w:szCs w:val="32"/>
        </w:rPr>
      </w:pPr>
      <w:r>
        <w:rPr>
          <w:rFonts w:ascii="黑体" w:eastAsia="黑体" w:hAnsi="黑体" w:cs="黑体" w:hint="eastAsia"/>
          <w:szCs w:val="32"/>
        </w:rPr>
        <w:t>六、</w:t>
      </w:r>
      <w:r w:rsidR="008D6D9C">
        <w:rPr>
          <w:rFonts w:ascii="黑体" w:eastAsia="黑体" w:hAnsi="黑体" w:cs="黑体"/>
          <w:szCs w:val="32"/>
        </w:rPr>
        <w:t>201</w:t>
      </w:r>
      <w:r w:rsidR="008D6D9C">
        <w:rPr>
          <w:rFonts w:ascii="黑体" w:eastAsia="黑体" w:hAnsi="黑体" w:cs="黑体" w:hint="eastAsia"/>
          <w:szCs w:val="32"/>
        </w:rPr>
        <w:t>8</w:t>
      </w:r>
      <w:r>
        <w:rPr>
          <w:rFonts w:ascii="黑体" w:eastAsia="黑体" w:hAnsi="黑体" w:cs="黑体" w:hint="eastAsia"/>
          <w:szCs w:val="32"/>
        </w:rPr>
        <w:t>年度部门绩效管理情况说明</w:t>
      </w:r>
    </w:p>
    <w:p w:rsidR="00B45429" w:rsidRDefault="008D6D9C" w:rsidP="003229B5">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201</w:t>
      </w:r>
      <w:r>
        <w:rPr>
          <w:rFonts w:ascii="仿宋_GB2312" w:eastAsia="仿宋_GB2312" w:hAnsi="华文仿宋" w:cs="华文仿宋" w:hint="eastAsia"/>
          <w:szCs w:val="32"/>
        </w:rPr>
        <w:t>8</w:t>
      </w:r>
      <w:r w:rsidR="00B45429" w:rsidRPr="005F2C80">
        <w:rPr>
          <w:rFonts w:ascii="仿宋_GB2312" w:eastAsia="仿宋_GB2312" w:hAnsi="华文仿宋" w:cs="华文仿宋" w:hint="eastAsia"/>
          <w:szCs w:val="32"/>
        </w:rPr>
        <w:t>年本部门对</w:t>
      </w:r>
      <w:r w:rsidR="00B45429" w:rsidRPr="005F2C80">
        <w:rPr>
          <w:rFonts w:ascii="仿宋_GB2312" w:eastAsia="仿宋_GB2312" w:hAnsi="华文仿宋" w:cs="华文仿宋"/>
          <w:szCs w:val="32"/>
        </w:rPr>
        <w:t>1</w:t>
      </w:r>
      <w:r w:rsidR="00B45429" w:rsidRPr="005F2C80">
        <w:rPr>
          <w:rFonts w:ascii="仿宋_GB2312" w:eastAsia="仿宋_GB2312" w:hAnsi="华文仿宋" w:cs="华文仿宋" w:hint="eastAsia"/>
          <w:szCs w:val="32"/>
        </w:rPr>
        <w:t>个专项业务经费项目开展了绩效自评，涉及一般公共预算当年拨款</w:t>
      </w:r>
      <w:r w:rsidR="00B45429" w:rsidRPr="005F2C80">
        <w:rPr>
          <w:rFonts w:ascii="仿宋_GB2312" w:eastAsia="仿宋_GB2312" w:hAnsi="华文仿宋" w:cs="华文仿宋"/>
          <w:szCs w:val="32"/>
        </w:rPr>
        <w:t xml:space="preserve"> </w:t>
      </w:r>
      <w:r>
        <w:rPr>
          <w:rFonts w:ascii="仿宋_GB2312" w:eastAsia="仿宋_GB2312" w:hAnsi="华文仿宋" w:cs="华文仿宋" w:hint="eastAsia"/>
          <w:szCs w:val="32"/>
        </w:rPr>
        <w:t>54.5</w:t>
      </w:r>
      <w:r w:rsidR="00B45429" w:rsidRPr="005F2C80">
        <w:rPr>
          <w:rFonts w:ascii="仿宋_GB2312" w:eastAsia="仿宋_GB2312" w:hAnsi="华文仿宋" w:cs="华文仿宋" w:hint="eastAsia"/>
          <w:szCs w:val="32"/>
        </w:rPr>
        <w:t>万元。</w:t>
      </w:r>
    </w:p>
    <w:p w:rsidR="00B45429" w:rsidRPr="009578A5" w:rsidRDefault="00B45429" w:rsidP="009578A5">
      <w:pPr>
        <w:spacing w:line="560" w:lineRule="exact"/>
        <w:ind w:firstLineChars="200" w:firstLine="640"/>
        <w:rPr>
          <w:rFonts w:ascii="黑体" w:eastAsia="黑体" w:hAnsi="黑体" w:cs="宋体"/>
          <w:color w:val="000000"/>
          <w:kern w:val="0"/>
          <w:szCs w:val="32"/>
        </w:rPr>
      </w:pPr>
      <w:r w:rsidRPr="009578A5">
        <w:rPr>
          <w:rFonts w:ascii="黑体" w:eastAsia="黑体" w:hAnsi="黑体" w:cs="宋体" w:hint="eastAsia"/>
          <w:color w:val="000000"/>
          <w:kern w:val="0"/>
          <w:szCs w:val="32"/>
        </w:rPr>
        <w:t>七、</w:t>
      </w:r>
      <w:r w:rsidR="008D6D9C" w:rsidRPr="009578A5">
        <w:rPr>
          <w:rFonts w:ascii="黑体" w:eastAsia="黑体" w:hAnsi="黑体" w:cs="宋体"/>
          <w:color w:val="000000"/>
          <w:kern w:val="0"/>
          <w:szCs w:val="32"/>
        </w:rPr>
        <w:t>201</w:t>
      </w:r>
      <w:r w:rsidR="008D6D9C" w:rsidRPr="009578A5">
        <w:rPr>
          <w:rFonts w:ascii="黑体" w:eastAsia="黑体" w:hAnsi="黑体" w:cs="宋体" w:hint="eastAsia"/>
          <w:color w:val="000000"/>
          <w:kern w:val="0"/>
          <w:szCs w:val="32"/>
        </w:rPr>
        <w:t>8</w:t>
      </w:r>
      <w:r w:rsidRPr="009578A5">
        <w:rPr>
          <w:rFonts w:ascii="黑体" w:eastAsia="黑体" w:hAnsi="黑体" w:cs="宋体" w:hint="eastAsia"/>
          <w:color w:val="000000"/>
          <w:kern w:val="0"/>
          <w:szCs w:val="32"/>
        </w:rPr>
        <w:t>年其他重要事项情况说明</w:t>
      </w:r>
    </w:p>
    <w:p w:rsidR="00B45429" w:rsidRPr="00810263" w:rsidRDefault="00B45429" w:rsidP="003229B5">
      <w:pPr>
        <w:spacing w:line="560" w:lineRule="exact"/>
        <w:ind w:firstLineChars="200" w:firstLine="640"/>
        <w:rPr>
          <w:rFonts w:ascii="楷体" w:eastAsia="楷体" w:hAnsi="楷体" w:cs="宋体"/>
          <w:color w:val="000000"/>
          <w:kern w:val="0"/>
          <w:szCs w:val="32"/>
        </w:rPr>
      </w:pP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一</w:t>
      </w: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机关运行经费支出情况</w:t>
      </w:r>
    </w:p>
    <w:p w:rsidR="00B45429" w:rsidRPr="00567334" w:rsidRDefault="008D6D9C" w:rsidP="003229B5">
      <w:pPr>
        <w:spacing w:line="560" w:lineRule="exact"/>
        <w:ind w:firstLineChars="200" w:firstLine="640"/>
        <w:rPr>
          <w:rFonts w:ascii="仿宋_GB2312" w:eastAsia="仿宋_GB2312" w:hAnsi="宋体" w:cs="宋体"/>
          <w:color w:val="000000"/>
          <w:kern w:val="0"/>
          <w:szCs w:val="32"/>
        </w:rPr>
      </w:pPr>
      <w:r>
        <w:rPr>
          <w:rFonts w:ascii="仿宋_GB2312" w:eastAsia="仿宋_GB2312" w:hAnsi="宋体" w:cs="宋体"/>
          <w:color w:val="000000"/>
          <w:kern w:val="0"/>
          <w:szCs w:val="32"/>
        </w:rPr>
        <w:t>201</w:t>
      </w:r>
      <w:r>
        <w:rPr>
          <w:rFonts w:ascii="仿宋_GB2312" w:eastAsia="仿宋_GB2312" w:hAnsi="宋体" w:cs="宋体" w:hint="eastAsia"/>
          <w:color w:val="000000"/>
          <w:kern w:val="0"/>
          <w:szCs w:val="32"/>
        </w:rPr>
        <w:t>8</w:t>
      </w:r>
      <w:r w:rsidR="00B45429" w:rsidRPr="00567334">
        <w:rPr>
          <w:rFonts w:ascii="仿宋_GB2312" w:eastAsia="仿宋_GB2312" w:hAnsi="宋体" w:cs="宋体" w:hint="eastAsia"/>
          <w:color w:val="000000"/>
          <w:kern w:val="0"/>
          <w:szCs w:val="32"/>
        </w:rPr>
        <w:t>年机关运行经费支出</w:t>
      </w:r>
      <w:r w:rsidR="00B45429" w:rsidRPr="00567334">
        <w:rPr>
          <w:rFonts w:ascii="仿宋_GB2312" w:eastAsia="仿宋_GB2312" w:hAnsi="宋体" w:cs="宋体"/>
          <w:color w:val="000000"/>
          <w:kern w:val="0"/>
          <w:szCs w:val="32"/>
        </w:rPr>
        <w:t xml:space="preserve"> </w:t>
      </w:r>
      <w:r>
        <w:rPr>
          <w:rFonts w:ascii="仿宋_GB2312" w:eastAsia="仿宋_GB2312" w:hAnsi="宋体" w:cs="宋体" w:hint="eastAsia"/>
          <w:color w:val="000000"/>
          <w:kern w:val="0"/>
          <w:szCs w:val="32"/>
        </w:rPr>
        <w:t>54.5</w:t>
      </w:r>
      <w:r w:rsidR="00B45429" w:rsidRPr="00567334">
        <w:rPr>
          <w:rFonts w:ascii="仿宋_GB2312" w:eastAsia="仿宋_GB2312" w:hAnsi="宋体" w:cs="宋体" w:hint="eastAsia"/>
          <w:color w:val="000000"/>
          <w:kern w:val="0"/>
          <w:szCs w:val="32"/>
        </w:rPr>
        <w:t>万元，用于维持机关日常运转所需的公用支出。</w:t>
      </w:r>
    </w:p>
    <w:p w:rsidR="00B45429" w:rsidRPr="00810263" w:rsidRDefault="00B45429" w:rsidP="003229B5">
      <w:pPr>
        <w:spacing w:line="560" w:lineRule="exact"/>
        <w:ind w:firstLineChars="200" w:firstLine="640"/>
        <w:rPr>
          <w:rFonts w:ascii="楷体" w:eastAsia="楷体" w:hAnsi="楷体" w:cs="宋体"/>
          <w:color w:val="000000"/>
          <w:kern w:val="0"/>
          <w:szCs w:val="32"/>
        </w:rPr>
      </w:pP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二</w:t>
      </w: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国有资产占用及购置情况说明</w:t>
      </w:r>
    </w:p>
    <w:p w:rsidR="00B45429" w:rsidRDefault="00B45429" w:rsidP="003229B5">
      <w:pPr>
        <w:spacing w:line="560" w:lineRule="exact"/>
        <w:ind w:firstLineChars="200" w:firstLine="640"/>
        <w:rPr>
          <w:rFonts w:ascii="仿宋_GB2312" w:eastAsia="仿宋_GB2312" w:hAnsi="宋体" w:cs="宋体"/>
          <w:color w:val="000000"/>
          <w:kern w:val="0"/>
          <w:szCs w:val="32"/>
        </w:rPr>
      </w:pPr>
      <w:r w:rsidRPr="00567334">
        <w:rPr>
          <w:rFonts w:ascii="仿宋_GB2312" w:eastAsia="仿宋_GB2312" w:hAnsi="宋体" w:cs="宋体" w:hint="eastAsia"/>
          <w:color w:val="000000"/>
          <w:kern w:val="0"/>
          <w:szCs w:val="32"/>
        </w:rPr>
        <w:t>截止</w:t>
      </w:r>
      <w:r w:rsidR="008D6D9C">
        <w:rPr>
          <w:rFonts w:ascii="仿宋_GB2312" w:eastAsia="仿宋_GB2312" w:hAnsi="宋体" w:cs="宋体"/>
          <w:color w:val="000000"/>
          <w:kern w:val="0"/>
          <w:szCs w:val="32"/>
        </w:rPr>
        <w:t>201</w:t>
      </w:r>
      <w:r w:rsidR="008D6D9C">
        <w:rPr>
          <w:rFonts w:ascii="仿宋_GB2312" w:eastAsia="仿宋_GB2312" w:hAnsi="宋体" w:cs="宋体" w:hint="eastAsia"/>
          <w:color w:val="000000"/>
          <w:kern w:val="0"/>
          <w:szCs w:val="32"/>
        </w:rPr>
        <w:t>8</w:t>
      </w:r>
      <w:r w:rsidRPr="00567334">
        <w:rPr>
          <w:rFonts w:ascii="仿宋_GB2312" w:eastAsia="仿宋_GB2312" w:hAnsi="宋体" w:cs="宋体" w:hint="eastAsia"/>
          <w:color w:val="000000"/>
          <w:kern w:val="0"/>
          <w:szCs w:val="32"/>
        </w:rPr>
        <w:t>年</w:t>
      </w:r>
      <w:r w:rsidRPr="00567334">
        <w:rPr>
          <w:rFonts w:ascii="仿宋_GB2312" w:eastAsia="仿宋_GB2312" w:hAnsi="宋体" w:cs="宋体"/>
          <w:color w:val="000000"/>
          <w:kern w:val="0"/>
          <w:szCs w:val="32"/>
        </w:rPr>
        <w:t>12</w:t>
      </w:r>
      <w:r w:rsidRPr="00567334">
        <w:rPr>
          <w:rFonts w:ascii="仿宋_GB2312" w:eastAsia="仿宋_GB2312" w:hAnsi="宋体" w:cs="宋体" w:hint="eastAsia"/>
          <w:color w:val="000000"/>
          <w:kern w:val="0"/>
          <w:szCs w:val="32"/>
        </w:rPr>
        <w:t>月</w:t>
      </w:r>
      <w:r w:rsidRPr="00567334">
        <w:rPr>
          <w:rFonts w:ascii="仿宋_GB2312" w:eastAsia="仿宋_GB2312" w:hAnsi="宋体" w:cs="宋体"/>
          <w:color w:val="000000"/>
          <w:kern w:val="0"/>
          <w:szCs w:val="32"/>
        </w:rPr>
        <w:t>31</w:t>
      </w:r>
      <w:r w:rsidRPr="00567334">
        <w:rPr>
          <w:rFonts w:ascii="仿宋_GB2312" w:eastAsia="仿宋_GB2312" w:hAnsi="宋体" w:cs="宋体" w:hint="eastAsia"/>
          <w:color w:val="000000"/>
          <w:kern w:val="0"/>
          <w:szCs w:val="32"/>
        </w:rPr>
        <w:t>日，共有车辆</w:t>
      </w:r>
      <w:r w:rsidRPr="00567334">
        <w:rPr>
          <w:rFonts w:ascii="仿宋_GB2312" w:eastAsia="仿宋_GB2312" w:hAnsi="宋体" w:cs="宋体"/>
          <w:color w:val="000000"/>
          <w:kern w:val="0"/>
          <w:szCs w:val="32"/>
        </w:rPr>
        <w:t>0</w:t>
      </w:r>
      <w:r w:rsidRPr="00567334">
        <w:rPr>
          <w:rFonts w:ascii="仿宋_GB2312" w:eastAsia="仿宋_GB2312" w:hAnsi="宋体" w:cs="宋体" w:hint="eastAsia"/>
          <w:color w:val="000000"/>
          <w:kern w:val="0"/>
          <w:szCs w:val="32"/>
        </w:rPr>
        <w:t>辆。</w:t>
      </w:r>
    </w:p>
    <w:p w:rsidR="00B45429" w:rsidRDefault="00B45429" w:rsidP="003229B5">
      <w:pPr>
        <w:spacing w:line="560" w:lineRule="exact"/>
        <w:ind w:firstLineChars="200" w:firstLine="640"/>
        <w:rPr>
          <w:rFonts w:ascii="黑体" w:eastAsia="黑体" w:hAnsi="黑体" w:cs="黑体"/>
          <w:szCs w:val="32"/>
        </w:rPr>
      </w:pPr>
      <w:r>
        <w:rPr>
          <w:rFonts w:ascii="黑体" w:eastAsia="黑体" w:hAnsi="黑体" w:cs="黑体" w:hint="eastAsia"/>
          <w:bCs/>
          <w:szCs w:val="32"/>
        </w:rPr>
        <w:t>七、</w:t>
      </w:r>
      <w:r>
        <w:rPr>
          <w:rFonts w:ascii="黑体" w:eastAsia="黑体" w:hAnsi="黑体" w:cs="黑体" w:hint="eastAsia"/>
          <w:szCs w:val="32"/>
        </w:rPr>
        <w:t>专业名词解释</w:t>
      </w:r>
    </w:p>
    <w:p w:rsidR="00B45429" w:rsidRPr="00555204" w:rsidRDefault="00B45429" w:rsidP="003229B5">
      <w:pPr>
        <w:spacing w:line="560" w:lineRule="exact"/>
        <w:ind w:firstLineChars="200" w:firstLine="640"/>
        <w:rPr>
          <w:rFonts w:ascii="仿宋_GB2312" w:eastAsia="仿宋_GB2312" w:hAnsi="华文仿宋" w:cs="华文仿宋"/>
          <w:szCs w:val="32"/>
        </w:rPr>
      </w:pPr>
      <w:r w:rsidRPr="00555204">
        <w:rPr>
          <w:rFonts w:ascii="仿宋_GB2312" w:eastAsia="仿宋_GB2312" w:hAnsi="华文仿宋" w:cs="华文仿宋"/>
          <w:szCs w:val="32"/>
        </w:rPr>
        <w:t>1</w:t>
      </w:r>
      <w:r w:rsidRPr="00555204">
        <w:rPr>
          <w:rFonts w:ascii="仿宋_GB2312" w:eastAsia="仿宋_GB2312" w:hAnsi="华文仿宋" w:cs="华文仿宋" w:hint="eastAsia"/>
          <w:szCs w:val="32"/>
        </w:rPr>
        <w:t>．基本支出：指为保障机构正常运转、完成日常工作任务而发生的各项支出。</w:t>
      </w:r>
    </w:p>
    <w:p w:rsidR="00B45429" w:rsidRPr="00555204" w:rsidRDefault="00B45429" w:rsidP="003229B5">
      <w:pPr>
        <w:spacing w:line="560" w:lineRule="exact"/>
        <w:ind w:firstLineChars="200" w:firstLine="640"/>
        <w:rPr>
          <w:rFonts w:ascii="仿宋_GB2312" w:eastAsia="仿宋_GB2312" w:hAnsi="华文仿宋" w:cs="华文仿宋"/>
          <w:szCs w:val="32"/>
        </w:rPr>
      </w:pPr>
      <w:r w:rsidRPr="00555204">
        <w:rPr>
          <w:rFonts w:ascii="仿宋_GB2312" w:eastAsia="仿宋_GB2312" w:hAnsi="华文仿宋" w:cs="华文仿宋"/>
          <w:szCs w:val="32"/>
        </w:rPr>
        <w:t>2</w:t>
      </w:r>
      <w:r w:rsidRPr="00555204">
        <w:rPr>
          <w:rFonts w:ascii="仿宋_GB2312" w:eastAsia="仿宋_GB2312" w:hAnsi="华文仿宋" w:cs="华文仿宋" w:hint="eastAsia"/>
          <w:szCs w:val="32"/>
        </w:rPr>
        <w:t>．项目支出：指单位为完成特定的行政工作任务或事</w:t>
      </w:r>
      <w:r w:rsidRPr="00555204">
        <w:rPr>
          <w:rFonts w:ascii="仿宋_GB2312" w:eastAsia="仿宋_GB2312" w:hAnsi="华文仿宋" w:cs="华文仿宋" w:hint="eastAsia"/>
          <w:szCs w:val="32"/>
        </w:rPr>
        <w:lastRenderedPageBreak/>
        <w:t>业发展目标所发生的各项支出。</w:t>
      </w:r>
    </w:p>
    <w:p w:rsidR="00B45429" w:rsidRDefault="00B45429" w:rsidP="003229B5">
      <w:pPr>
        <w:spacing w:line="560" w:lineRule="exact"/>
        <w:ind w:firstLineChars="200" w:firstLine="640"/>
        <w:rPr>
          <w:rFonts w:ascii="仿宋_GB2312" w:eastAsia="仿宋_GB2312" w:hAnsi="华文仿宋" w:cs="华文仿宋"/>
          <w:szCs w:val="32"/>
        </w:rPr>
      </w:pPr>
      <w:r w:rsidRPr="00555204">
        <w:rPr>
          <w:rFonts w:ascii="仿宋_GB2312" w:eastAsia="仿宋_GB2312" w:hAnsi="华文仿宋" w:cs="华文仿宋"/>
          <w:szCs w:val="32"/>
        </w:rPr>
        <w:t>3</w:t>
      </w:r>
      <w:r w:rsidRPr="00555204">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B45429" w:rsidRPr="00226145" w:rsidRDefault="00B45429" w:rsidP="003229B5">
      <w:pPr>
        <w:pStyle w:val="a5"/>
        <w:widowControl w:val="0"/>
        <w:shd w:val="clear" w:color="auto" w:fill="FFFFFF"/>
        <w:spacing w:before="0" w:beforeAutospacing="0" w:after="0" w:afterAutospacing="0" w:line="520" w:lineRule="exact"/>
        <w:ind w:firstLineChars="232" w:firstLine="742"/>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、机关运行经费：指行政单位和参照公务员法管理的事业单位使用一般公共预算财政拨款安排的日常公用经费支出。</w:t>
      </w:r>
    </w:p>
    <w:p w:rsidR="00B45429" w:rsidRDefault="00B45429" w:rsidP="003229B5">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bCs w:val="0"/>
          <w:color w:val="000000"/>
          <w:sz w:val="32"/>
          <w:szCs w:val="32"/>
        </w:rPr>
        <w:t>八、</w:t>
      </w:r>
      <w:r w:rsidR="008D6D9C">
        <w:rPr>
          <w:rStyle w:val="a6"/>
          <w:rFonts w:ascii="黑体" w:eastAsia="黑体" w:hAnsi="黑体" w:cs="黑体"/>
          <w:b w:val="0"/>
          <w:bCs w:val="0"/>
          <w:color w:val="000000"/>
          <w:sz w:val="32"/>
          <w:szCs w:val="32"/>
        </w:rPr>
        <w:t>201</w:t>
      </w:r>
      <w:r w:rsidR="008D6D9C">
        <w:rPr>
          <w:rStyle w:val="a6"/>
          <w:rFonts w:ascii="黑体" w:eastAsia="黑体" w:hAnsi="黑体" w:cs="黑体" w:hint="eastAsia"/>
          <w:b w:val="0"/>
          <w:bCs w:val="0"/>
          <w:color w:val="000000"/>
          <w:sz w:val="32"/>
          <w:szCs w:val="32"/>
        </w:rPr>
        <w:t>8</w:t>
      </w:r>
      <w:r>
        <w:rPr>
          <w:rStyle w:val="a6"/>
          <w:rFonts w:ascii="黑体" w:eastAsia="黑体" w:hAnsi="黑体" w:cs="黑体" w:hint="eastAsia"/>
          <w:b w:val="0"/>
          <w:bCs w:val="0"/>
          <w:color w:val="000000"/>
          <w:sz w:val="32"/>
          <w:szCs w:val="32"/>
        </w:rPr>
        <w:t>年部门决算公开报表</w:t>
      </w:r>
    </w:p>
    <w:p w:rsidR="00B45429" w:rsidRPr="002E7F0E" w:rsidRDefault="00B45429" w:rsidP="003229B5">
      <w:pPr>
        <w:pStyle w:val="a5"/>
        <w:widowControl w:val="0"/>
        <w:shd w:val="clear" w:color="auto" w:fill="FFFFFF"/>
        <w:spacing w:before="0" w:beforeAutospacing="0" w:after="0" w:afterAutospacing="0" w:line="520"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批复</w:t>
      </w:r>
      <w:r>
        <w:rPr>
          <w:rFonts w:ascii="仿宋_GB2312" w:eastAsia="仿宋_GB2312"/>
          <w:color w:val="000000"/>
          <w:sz w:val="32"/>
          <w:szCs w:val="32"/>
        </w:rPr>
        <w:t>01</w:t>
      </w:r>
      <w:r>
        <w:rPr>
          <w:rFonts w:ascii="仿宋_GB2312" w:eastAsia="仿宋_GB2312" w:hint="eastAsia"/>
          <w:color w:val="000000"/>
          <w:sz w:val="32"/>
          <w:szCs w:val="32"/>
        </w:rPr>
        <w:t>表</w:t>
      </w:r>
      <w:r>
        <w:rPr>
          <w:rFonts w:ascii="仿宋_GB2312" w:eastAsia="仿宋_GB2312"/>
          <w:color w:val="000000"/>
          <w:sz w:val="32"/>
          <w:szCs w:val="32"/>
        </w:rPr>
        <w:t>-</w:t>
      </w:r>
      <w:r>
        <w:rPr>
          <w:rFonts w:ascii="仿宋_GB2312" w:eastAsia="仿宋_GB2312" w:hint="eastAsia"/>
          <w:color w:val="000000"/>
          <w:sz w:val="32"/>
          <w:szCs w:val="32"/>
        </w:rPr>
        <w:t>收支总</w:t>
      </w:r>
      <w:r w:rsidRPr="002E7F0E">
        <w:rPr>
          <w:rFonts w:ascii="仿宋_GB2312" w:eastAsia="仿宋_GB2312" w:hint="eastAsia"/>
          <w:color w:val="000000"/>
          <w:sz w:val="32"/>
          <w:szCs w:val="32"/>
        </w:rPr>
        <w:t>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批复</w:t>
      </w:r>
      <w:r>
        <w:rPr>
          <w:rFonts w:ascii="仿宋_GB2312" w:eastAsia="仿宋_GB2312"/>
          <w:color w:val="000000"/>
          <w:sz w:val="32"/>
          <w:szCs w:val="32"/>
        </w:rPr>
        <w:t>02</w:t>
      </w:r>
      <w:r>
        <w:rPr>
          <w:rFonts w:ascii="仿宋_GB2312" w:eastAsia="仿宋_GB2312" w:hint="eastAsia"/>
          <w:color w:val="000000"/>
          <w:sz w:val="32"/>
          <w:szCs w:val="32"/>
        </w:rPr>
        <w:t>表</w:t>
      </w:r>
      <w:r>
        <w:rPr>
          <w:rFonts w:ascii="仿宋_GB2312" w:eastAsia="仿宋_GB2312"/>
          <w:color w:val="000000"/>
          <w:sz w:val="32"/>
          <w:szCs w:val="32"/>
        </w:rPr>
        <w:t>-</w:t>
      </w:r>
      <w:r>
        <w:rPr>
          <w:rFonts w:ascii="仿宋_GB2312" w:eastAsia="仿宋_GB2312" w:hint="eastAsia"/>
          <w:color w:val="000000"/>
          <w:sz w:val="32"/>
          <w:szCs w:val="32"/>
        </w:rPr>
        <w:t>收入总</w:t>
      </w:r>
      <w:r w:rsidRPr="002E7F0E">
        <w:rPr>
          <w:rFonts w:ascii="仿宋_GB2312" w:eastAsia="仿宋_GB2312" w:hint="eastAsia"/>
          <w:color w:val="000000"/>
          <w:sz w:val="32"/>
          <w:szCs w:val="32"/>
        </w:rPr>
        <w:t>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批复</w:t>
      </w:r>
      <w:r>
        <w:rPr>
          <w:rFonts w:ascii="仿宋_GB2312" w:eastAsia="仿宋_GB2312"/>
          <w:color w:val="000000"/>
          <w:sz w:val="32"/>
          <w:szCs w:val="32"/>
        </w:rPr>
        <w:t>03</w:t>
      </w:r>
      <w:r>
        <w:rPr>
          <w:rFonts w:ascii="仿宋_GB2312" w:eastAsia="仿宋_GB2312" w:hint="eastAsia"/>
          <w:color w:val="000000"/>
          <w:sz w:val="32"/>
          <w:szCs w:val="32"/>
        </w:rPr>
        <w:t>表</w:t>
      </w:r>
      <w:r>
        <w:rPr>
          <w:rFonts w:ascii="仿宋_GB2312" w:eastAsia="仿宋_GB2312"/>
          <w:color w:val="000000"/>
          <w:sz w:val="32"/>
          <w:szCs w:val="32"/>
        </w:rPr>
        <w:t>-</w:t>
      </w:r>
      <w:r w:rsidRPr="002E7F0E">
        <w:rPr>
          <w:rFonts w:ascii="仿宋_GB2312" w:eastAsia="仿宋_GB2312" w:hint="eastAsia"/>
          <w:color w:val="000000"/>
          <w:sz w:val="32"/>
          <w:szCs w:val="32"/>
        </w:rPr>
        <w:t>决算</w:t>
      </w:r>
      <w:r>
        <w:rPr>
          <w:rFonts w:ascii="仿宋_GB2312" w:eastAsia="仿宋_GB2312" w:hint="eastAsia"/>
          <w:color w:val="000000"/>
          <w:sz w:val="32"/>
          <w:szCs w:val="32"/>
        </w:rPr>
        <w:t>支出</w:t>
      </w:r>
      <w:r w:rsidRPr="002E7F0E">
        <w:rPr>
          <w:rFonts w:ascii="仿宋_GB2312" w:eastAsia="仿宋_GB2312" w:hint="eastAsia"/>
          <w:color w:val="000000"/>
          <w:sz w:val="32"/>
          <w:szCs w:val="32"/>
        </w:rPr>
        <w:t>表</w:t>
      </w:r>
    </w:p>
    <w:p w:rsidR="00B45429"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批复</w:t>
      </w:r>
      <w:r>
        <w:rPr>
          <w:rFonts w:ascii="仿宋_GB2312" w:eastAsia="仿宋_GB2312"/>
          <w:color w:val="000000"/>
          <w:sz w:val="32"/>
          <w:szCs w:val="32"/>
        </w:rPr>
        <w:t>04</w:t>
      </w:r>
      <w:r>
        <w:rPr>
          <w:rFonts w:ascii="仿宋_GB2312" w:eastAsia="仿宋_GB2312" w:hint="eastAsia"/>
          <w:color w:val="000000"/>
          <w:sz w:val="32"/>
          <w:szCs w:val="32"/>
        </w:rPr>
        <w:t>表</w:t>
      </w:r>
      <w:r w:rsidRPr="00974C0E">
        <w:rPr>
          <w:rFonts w:ascii="仿宋_GB2312" w:eastAsia="仿宋_GB2312"/>
          <w:color w:val="000000"/>
          <w:sz w:val="32"/>
          <w:szCs w:val="32"/>
        </w:rPr>
        <w:t xml:space="preserve"> </w:t>
      </w:r>
      <w:r>
        <w:rPr>
          <w:rFonts w:ascii="仿宋_GB2312" w:eastAsia="仿宋_GB2312"/>
          <w:color w:val="000000"/>
          <w:sz w:val="32"/>
          <w:szCs w:val="32"/>
        </w:rPr>
        <w:t>-</w:t>
      </w:r>
      <w:r w:rsidRPr="002E7F0E">
        <w:rPr>
          <w:rFonts w:ascii="仿宋_GB2312" w:eastAsia="仿宋_GB2312" w:hint="eastAsia"/>
          <w:color w:val="000000"/>
          <w:sz w:val="32"/>
          <w:szCs w:val="32"/>
        </w:rPr>
        <w:t>财政拨款</w:t>
      </w:r>
      <w:r>
        <w:rPr>
          <w:rFonts w:ascii="仿宋_GB2312" w:eastAsia="仿宋_GB2312" w:hint="eastAsia"/>
          <w:color w:val="000000"/>
          <w:sz w:val="32"/>
          <w:szCs w:val="32"/>
        </w:rPr>
        <w:t>收</w:t>
      </w:r>
      <w:r w:rsidRPr="002E7F0E">
        <w:rPr>
          <w:rFonts w:ascii="仿宋_GB2312" w:eastAsia="仿宋_GB2312" w:hint="eastAsia"/>
          <w:color w:val="000000"/>
          <w:sz w:val="32"/>
          <w:szCs w:val="32"/>
        </w:rPr>
        <w:t>支</w:t>
      </w:r>
      <w:r>
        <w:rPr>
          <w:rFonts w:ascii="仿宋_GB2312" w:eastAsia="仿宋_GB2312" w:hint="eastAsia"/>
          <w:color w:val="000000"/>
          <w:sz w:val="32"/>
          <w:szCs w:val="32"/>
        </w:rPr>
        <w:t>总表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批复</w:t>
      </w:r>
      <w:r>
        <w:rPr>
          <w:rFonts w:ascii="仿宋_GB2312" w:eastAsia="仿宋_GB2312"/>
          <w:color w:val="000000"/>
          <w:sz w:val="32"/>
          <w:szCs w:val="32"/>
        </w:rPr>
        <w:t>05</w:t>
      </w:r>
      <w:r>
        <w:rPr>
          <w:rFonts w:ascii="仿宋_GB2312" w:eastAsia="仿宋_GB2312" w:hint="eastAsia"/>
          <w:color w:val="000000"/>
          <w:sz w:val="32"/>
          <w:szCs w:val="32"/>
        </w:rPr>
        <w:t>表</w:t>
      </w:r>
      <w:r w:rsidRPr="002E7F0E">
        <w:rPr>
          <w:rFonts w:ascii="仿宋_GB2312" w:eastAsia="仿宋_GB2312" w:hint="eastAsia"/>
          <w:color w:val="000000"/>
          <w:sz w:val="32"/>
          <w:szCs w:val="32"/>
        </w:rPr>
        <w:t>一般公共预算财政拨款支出</w:t>
      </w:r>
      <w:r>
        <w:rPr>
          <w:rFonts w:ascii="仿宋_GB2312" w:eastAsia="仿宋_GB2312" w:hint="eastAsia"/>
          <w:color w:val="000000"/>
          <w:sz w:val="32"/>
          <w:szCs w:val="32"/>
        </w:rPr>
        <w:t>明细</w:t>
      </w:r>
      <w:r w:rsidRPr="002E7F0E">
        <w:rPr>
          <w:rFonts w:ascii="仿宋_GB2312" w:eastAsia="仿宋_GB2312" w:hint="eastAsia"/>
          <w:color w:val="000000"/>
          <w:sz w:val="32"/>
          <w:szCs w:val="32"/>
        </w:rPr>
        <w:t>表</w:t>
      </w:r>
    </w:p>
    <w:p w:rsidR="00B45429"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批复</w:t>
      </w:r>
      <w:r>
        <w:rPr>
          <w:rFonts w:ascii="仿宋_GB2312" w:eastAsia="仿宋_GB2312"/>
          <w:color w:val="000000"/>
          <w:sz w:val="32"/>
          <w:szCs w:val="32"/>
        </w:rPr>
        <w:t>06</w:t>
      </w:r>
      <w:r>
        <w:rPr>
          <w:rFonts w:ascii="仿宋_GB2312" w:eastAsia="仿宋_GB2312" w:hint="eastAsia"/>
          <w:color w:val="000000"/>
          <w:sz w:val="32"/>
          <w:szCs w:val="32"/>
        </w:rPr>
        <w:t>表</w:t>
      </w:r>
      <w:r w:rsidRPr="002E7F0E">
        <w:rPr>
          <w:rFonts w:ascii="仿宋_GB2312" w:eastAsia="仿宋_GB2312" w:hint="eastAsia"/>
          <w:color w:val="000000"/>
          <w:sz w:val="32"/>
          <w:szCs w:val="32"/>
        </w:rPr>
        <w:t>一般公共预算财政拨款</w:t>
      </w:r>
      <w:r>
        <w:rPr>
          <w:rFonts w:ascii="仿宋_GB2312" w:eastAsia="仿宋_GB2312" w:hint="eastAsia"/>
          <w:color w:val="000000"/>
          <w:sz w:val="32"/>
          <w:szCs w:val="32"/>
        </w:rPr>
        <w:t>基本</w:t>
      </w:r>
      <w:r w:rsidRPr="002E7F0E">
        <w:rPr>
          <w:rFonts w:ascii="仿宋_GB2312" w:eastAsia="仿宋_GB2312" w:hint="eastAsia"/>
          <w:color w:val="000000"/>
          <w:sz w:val="32"/>
          <w:szCs w:val="32"/>
        </w:rPr>
        <w:t>支出表</w:t>
      </w:r>
    </w:p>
    <w:p w:rsidR="00B45429"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批复</w:t>
      </w:r>
      <w:r>
        <w:rPr>
          <w:rFonts w:ascii="仿宋_GB2312" w:eastAsia="仿宋_GB2312"/>
          <w:color w:val="000000"/>
          <w:sz w:val="32"/>
          <w:szCs w:val="32"/>
        </w:rPr>
        <w:t>07</w:t>
      </w:r>
      <w:r>
        <w:rPr>
          <w:rFonts w:ascii="仿宋_GB2312" w:eastAsia="仿宋_GB2312" w:hint="eastAsia"/>
          <w:color w:val="000000"/>
          <w:sz w:val="32"/>
          <w:szCs w:val="32"/>
        </w:rPr>
        <w:t>表</w:t>
      </w:r>
      <w:r w:rsidRPr="002B53C1">
        <w:rPr>
          <w:rFonts w:ascii="仿宋_GB2312" w:eastAsia="仿宋_GB2312"/>
          <w:color w:val="000000"/>
          <w:sz w:val="32"/>
          <w:szCs w:val="32"/>
        </w:rPr>
        <w:t xml:space="preserve"> </w:t>
      </w:r>
      <w:r w:rsidRPr="002E7F0E">
        <w:rPr>
          <w:rFonts w:ascii="仿宋_GB2312" w:eastAsia="仿宋_GB2312" w:hint="eastAsia"/>
          <w:color w:val="000000"/>
          <w:sz w:val="32"/>
          <w:szCs w:val="32"/>
        </w:rPr>
        <w:t>一般公共预算财政拨款</w:t>
      </w:r>
      <w:r>
        <w:rPr>
          <w:rFonts w:ascii="仿宋_GB2312" w:eastAsia="仿宋_GB2312" w:hint="eastAsia"/>
          <w:color w:val="000000"/>
          <w:sz w:val="32"/>
          <w:szCs w:val="32"/>
        </w:rPr>
        <w:t>“三公”经费</w:t>
      </w:r>
      <w:r w:rsidRPr="002E7F0E">
        <w:rPr>
          <w:rFonts w:ascii="仿宋_GB2312" w:eastAsia="仿宋_GB2312" w:hint="eastAsia"/>
          <w:color w:val="000000"/>
          <w:sz w:val="32"/>
          <w:szCs w:val="32"/>
        </w:rPr>
        <w:t>支出表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8.</w:t>
      </w:r>
      <w:r>
        <w:rPr>
          <w:rFonts w:ascii="仿宋_GB2312" w:eastAsia="仿宋_GB2312" w:hint="eastAsia"/>
          <w:color w:val="000000"/>
          <w:sz w:val="32"/>
          <w:szCs w:val="32"/>
        </w:rPr>
        <w:t>批复</w:t>
      </w:r>
      <w:r>
        <w:rPr>
          <w:rFonts w:ascii="仿宋_GB2312" w:eastAsia="仿宋_GB2312"/>
          <w:color w:val="000000"/>
          <w:sz w:val="32"/>
          <w:szCs w:val="32"/>
        </w:rPr>
        <w:t>08</w:t>
      </w:r>
      <w:r>
        <w:rPr>
          <w:rFonts w:ascii="仿宋_GB2312" w:eastAsia="仿宋_GB2312" w:hint="eastAsia"/>
          <w:color w:val="000000"/>
          <w:sz w:val="32"/>
          <w:szCs w:val="32"/>
        </w:rPr>
        <w:t>表</w:t>
      </w:r>
      <w:r w:rsidRPr="002E7F0E">
        <w:rPr>
          <w:rFonts w:ascii="仿宋_GB2312" w:eastAsia="仿宋_GB2312" w:hint="eastAsia"/>
          <w:color w:val="000000"/>
          <w:sz w:val="32"/>
          <w:szCs w:val="32"/>
        </w:rPr>
        <w:t>政府性基金</w:t>
      </w:r>
      <w:r>
        <w:rPr>
          <w:rFonts w:ascii="仿宋_GB2312" w:eastAsia="仿宋_GB2312" w:hint="eastAsia"/>
          <w:color w:val="000000"/>
          <w:sz w:val="32"/>
          <w:szCs w:val="32"/>
        </w:rPr>
        <w:t>收入支出</w:t>
      </w:r>
      <w:r w:rsidRPr="002E7F0E">
        <w:rPr>
          <w:rFonts w:ascii="仿宋_GB2312" w:eastAsia="仿宋_GB2312" w:hint="eastAsia"/>
          <w:color w:val="000000"/>
          <w:sz w:val="32"/>
          <w:szCs w:val="32"/>
        </w:rPr>
        <w:t>表</w:t>
      </w:r>
    </w:p>
    <w:p w:rsidR="00B45429" w:rsidRPr="002E7F0E" w:rsidRDefault="00B45429" w:rsidP="00810263">
      <w:pPr>
        <w:pStyle w:val="a5"/>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批复</w:t>
      </w:r>
      <w:r>
        <w:rPr>
          <w:rFonts w:ascii="仿宋_GB2312" w:eastAsia="仿宋_GB2312"/>
          <w:color w:val="000000"/>
          <w:sz w:val="32"/>
          <w:szCs w:val="32"/>
        </w:rPr>
        <w:t>09</w:t>
      </w:r>
      <w:r>
        <w:rPr>
          <w:rFonts w:ascii="仿宋_GB2312" w:eastAsia="仿宋_GB2312" w:hint="eastAsia"/>
          <w:color w:val="000000"/>
          <w:sz w:val="32"/>
          <w:szCs w:val="32"/>
        </w:rPr>
        <w:t>表</w:t>
      </w:r>
      <w:r w:rsidRPr="002E7F0E">
        <w:rPr>
          <w:rFonts w:ascii="仿宋_GB2312" w:eastAsia="仿宋_GB2312" w:hint="eastAsia"/>
          <w:color w:val="000000"/>
          <w:sz w:val="32"/>
          <w:szCs w:val="32"/>
        </w:rPr>
        <w:t>政府采购</w:t>
      </w:r>
      <w:r>
        <w:rPr>
          <w:rFonts w:ascii="仿宋_GB2312" w:eastAsia="仿宋_GB2312" w:hint="eastAsia"/>
          <w:color w:val="000000"/>
          <w:sz w:val="32"/>
          <w:szCs w:val="32"/>
        </w:rPr>
        <w:t>决算</w:t>
      </w:r>
      <w:r w:rsidRPr="002E7F0E">
        <w:rPr>
          <w:rFonts w:ascii="仿宋_GB2312" w:eastAsia="仿宋_GB2312" w:hint="eastAsia"/>
          <w:color w:val="000000"/>
          <w:sz w:val="32"/>
          <w:szCs w:val="32"/>
        </w:rPr>
        <w:t>表</w:t>
      </w:r>
    </w:p>
    <w:p w:rsidR="00B45429" w:rsidRDefault="00B45429" w:rsidP="00B1199F">
      <w:pPr>
        <w:pStyle w:val="a5"/>
        <w:shd w:val="clear" w:color="auto" w:fill="FFFFFF"/>
        <w:spacing w:before="0" w:beforeAutospacing="0" w:after="0" w:afterAutospacing="0" w:line="560" w:lineRule="exact"/>
        <w:ind w:firstLine="585"/>
        <w:rPr>
          <w:rStyle w:val="a6"/>
          <w:rFonts w:ascii="黑体" w:eastAsia="黑体" w:hAnsi="黑体" w:cs="黑体"/>
          <w:color w:val="000000"/>
          <w:sz w:val="32"/>
          <w:szCs w:val="32"/>
        </w:rPr>
      </w:pPr>
    </w:p>
    <w:p w:rsidR="00B45429" w:rsidRDefault="00B45429" w:rsidP="00B1199F">
      <w:pPr>
        <w:spacing w:line="560" w:lineRule="exact"/>
        <w:ind w:right="1280"/>
        <w:jc w:val="right"/>
        <w:rPr>
          <w:rFonts w:ascii="华文仿宋" w:eastAsia="华文仿宋" w:hAnsi="华文仿宋" w:cs="华文仿宋"/>
          <w:szCs w:val="32"/>
        </w:rPr>
      </w:pPr>
    </w:p>
    <w:p w:rsidR="00B45429" w:rsidRDefault="00B45429" w:rsidP="00B1199F">
      <w:pPr>
        <w:spacing w:line="560" w:lineRule="exact"/>
        <w:rPr>
          <w:rFonts w:ascii="华文仿宋" w:eastAsia="华文仿宋" w:hAnsi="华文仿宋" w:cs="华文仿宋"/>
          <w:szCs w:val="32"/>
        </w:rPr>
      </w:pPr>
    </w:p>
    <w:sectPr w:rsidR="00B45429" w:rsidSect="004D75C4">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EF2" w:rsidRDefault="00E90EF2">
      <w:r>
        <w:separator/>
      </w:r>
    </w:p>
  </w:endnote>
  <w:endnote w:type="continuationSeparator" w:id="0">
    <w:p w:rsidR="00E90EF2" w:rsidRDefault="00E90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panose1 w:val="00000000000000000000"/>
    <w:charset w:val="86"/>
    <w:family w:val="script"/>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29" w:rsidRDefault="006524DB" w:rsidP="005A17EC">
    <w:pPr>
      <w:pStyle w:val="a3"/>
      <w:framePr w:wrap="around" w:vAnchor="text" w:hAnchor="margin" w:xAlign="right" w:y="1"/>
      <w:rPr>
        <w:rStyle w:val="a7"/>
      </w:rPr>
    </w:pPr>
    <w:r>
      <w:rPr>
        <w:rStyle w:val="a7"/>
      </w:rPr>
      <w:fldChar w:fldCharType="begin"/>
    </w:r>
    <w:r w:rsidR="00B45429">
      <w:rPr>
        <w:rStyle w:val="a7"/>
      </w:rPr>
      <w:instrText xml:space="preserve">PAGE  </w:instrText>
    </w:r>
    <w:r>
      <w:rPr>
        <w:rStyle w:val="a7"/>
      </w:rPr>
      <w:fldChar w:fldCharType="end"/>
    </w:r>
  </w:p>
  <w:p w:rsidR="00B45429" w:rsidRDefault="00B45429" w:rsidP="0008590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429" w:rsidRDefault="006524DB" w:rsidP="005A17EC">
    <w:pPr>
      <w:pStyle w:val="a3"/>
      <w:framePr w:wrap="around" w:vAnchor="text" w:hAnchor="margin" w:xAlign="right" w:y="1"/>
      <w:rPr>
        <w:rStyle w:val="a7"/>
      </w:rPr>
    </w:pPr>
    <w:r>
      <w:rPr>
        <w:rStyle w:val="a7"/>
      </w:rPr>
      <w:fldChar w:fldCharType="begin"/>
    </w:r>
    <w:r w:rsidR="00B45429">
      <w:rPr>
        <w:rStyle w:val="a7"/>
      </w:rPr>
      <w:instrText xml:space="preserve">PAGE  </w:instrText>
    </w:r>
    <w:r>
      <w:rPr>
        <w:rStyle w:val="a7"/>
      </w:rPr>
      <w:fldChar w:fldCharType="separate"/>
    </w:r>
    <w:r w:rsidR="000B0865">
      <w:rPr>
        <w:rStyle w:val="a7"/>
        <w:noProof/>
      </w:rPr>
      <w:t>6</w:t>
    </w:r>
    <w:r>
      <w:rPr>
        <w:rStyle w:val="a7"/>
      </w:rPr>
      <w:fldChar w:fldCharType="end"/>
    </w:r>
  </w:p>
  <w:p w:rsidR="00B45429" w:rsidRDefault="00B45429" w:rsidP="0008590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EF2" w:rsidRDefault="00E90EF2">
      <w:r>
        <w:separator/>
      </w:r>
    </w:p>
  </w:footnote>
  <w:footnote w:type="continuationSeparator" w:id="0">
    <w:p w:rsidR="00E90EF2" w:rsidRDefault="00E90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84E6D7"/>
    <w:multiLevelType w:val="singleLevel"/>
    <w:tmpl w:val="CB84E6D7"/>
    <w:lvl w:ilvl="0">
      <w:start w:val="2"/>
      <w:numFmt w:val="chineseCounting"/>
      <w:suff w:val="nothing"/>
      <w:lvlText w:val="（%1）"/>
      <w:lvlJc w:val="left"/>
      <w:rPr>
        <w:rFonts w:hint="eastAsia"/>
      </w:rPr>
    </w:lvl>
  </w:abstractNum>
  <w:abstractNum w:abstractNumId="1">
    <w:nsid w:val="F0DA7668"/>
    <w:multiLevelType w:val="singleLevel"/>
    <w:tmpl w:val="F0DA7668"/>
    <w:lvl w:ilvl="0">
      <w:start w:val="1"/>
      <w:numFmt w:val="decimal"/>
      <w:suff w:val="nothing"/>
      <w:lvlText w:val="%1．"/>
      <w:lvlJc w:val="left"/>
      <w:rPr>
        <w:rFonts w:cs="Times New Roman"/>
      </w:rPr>
    </w:lvl>
  </w:abstractNum>
  <w:abstractNum w:abstractNumId="2">
    <w:nsid w:val="FC111430"/>
    <w:multiLevelType w:val="singleLevel"/>
    <w:tmpl w:val="CF020902"/>
    <w:lvl w:ilvl="0">
      <w:start w:val="2"/>
      <w:numFmt w:val="chineseCounting"/>
      <w:suff w:val="nothing"/>
      <w:lvlText w:val="（%1）"/>
      <w:lvlJc w:val="left"/>
      <w:rPr>
        <w:rFonts w:hint="eastAsia"/>
        <w:lang w:val="en-U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02"/>
    <w:rsid w:val="00045FAD"/>
    <w:rsid w:val="00072763"/>
    <w:rsid w:val="00080A3C"/>
    <w:rsid w:val="00085906"/>
    <w:rsid w:val="000B0865"/>
    <w:rsid w:val="00101E02"/>
    <w:rsid w:val="00177A29"/>
    <w:rsid w:val="001A26F5"/>
    <w:rsid w:val="001B78AB"/>
    <w:rsid w:val="001C45BF"/>
    <w:rsid w:val="001E332E"/>
    <w:rsid w:val="001E343C"/>
    <w:rsid w:val="001E6255"/>
    <w:rsid w:val="00223731"/>
    <w:rsid w:val="00226145"/>
    <w:rsid w:val="00241115"/>
    <w:rsid w:val="002522AC"/>
    <w:rsid w:val="00275E7C"/>
    <w:rsid w:val="002B53C1"/>
    <w:rsid w:val="002D461D"/>
    <w:rsid w:val="002E40CB"/>
    <w:rsid w:val="002E7F0E"/>
    <w:rsid w:val="00320591"/>
    <w:rsid w:val="003229B5"/>
    <w:rsid w:val="003A50E3"/>
    <w:rsid w:val="003B4562"/>
    <w:rsid w:val="003B68FA"/>
    <w:rsid w:val="003E3DDC"/>
    <w:rsid w:val="003E5BF4"/>
    <w:rsid w:val="003F4D3C"/>
    <w:rsid w:val="004511BC"/>
    <w:rsid w:val="00455FB3"/>
    <w:rsid w:val="00485699"/>
    <w:rsid w:val="00497A9D"/>
    <w:rsid w:val="004A6147"/>
    <w:rsid w:val="004B1AAE"/>
    <w:rsid w:val="004B2D7B"/>
    <w:rsid w:val="004D75C4"/>
    <w:rsid w:val="004F555E"/>
    <w:rsid w:val="00503ADC"/>
    <w:rsid w:val="00516EEB"/>
    <w:rsid w:val="00555204"/>
    <w:rsid w:val="00556CEE"/>
    <w:rsid w:val="00567334"/>
    <w:rsid w:val="0057083E"/>
    <w:rsid w:val="005748BA"/>
    <w:rsid w:val="0058083A"/>
    <w:rsid w:val="00595CAE"/>
    <w:rsid w:val="005A0DF6"/>
    <w:rsid w:val="005A17EC"/>
    <w:rsid w:val="005A2687"/>
    <w:rsid w:val="005B1FFC"/>
    <w:rsid w:val="005C3F48"/>
    <w:rsid w:val="005F2C80"/>
    <w:rsid w:val="00610BBA"/>
    <w:rsid w:val="006118DA"/>
    <w:rsid w:val="00616C7E"/>
    <w:rsid w:val="00646E22"/>
    <w:rsid w:val="006524DB"/>
    <w:rsid w:val="006562D0"/>
    <w:rsid w:val="006936DA"/>
    <w:rsid w:val="00697C06"/>
    <w:rsid w:val="006A0959"/>
    <w:rsid w:val="006D4663"/>
    <w:rsid w:val="006E76AD"/>
    <w:rsid w:val="00700CAF"/>
    <w:rsid w:val="007417E6"/>
    <w:rsid w:val="007B11D6"/>
    <w:rsid w:val="007C2222"/>
    <w:rsid w:val="007F5D96"/>
    <w:rsid w:val="00810263"/>
    <w:rsid w:val="00851F44"/>
    <w:rsid w:val="00853321"/>
    <w:rsid w:val="00872122"/>
    <w:rsid w:val="0089018F"/>
    <w:rsid w:val="008B0F23"/>
    <w:rsid w:val="008B3936"/>
    <w:rsid w:val="008B4201"/>
    <w:rsid w:val="008C6861"/>
    <w:rsid w:val="008D408A"/>
    <w:rsid w:val="008D6D9C"/>
    <w:rsid w:val="008F3875"/>
    <w:rsid w:val="00905282"/>
    <w:rsid w:val="009177CA"/>
    <w:rsid w:val="00941EAD"/>
    <w:rsid w:val="009578A5"/>
    <w:rsid w:val="00974C0E"/>
    <w:rsid w:val="00991E92"/>
    <w:rsid w:val="009B5522"/>
    <w:rsid w:val="009B613E"/>
    <w:rsid w:val="009E4341"/>
    <w:rsid w:val="009F2169"/>
    <w:rsid w:val="009F564B"/>
    <w:rsid w:val="00A00A62"/>
    <w:rsid w:val="00A028DC"/>
    <w:rsid w:val="00A301D0"/>
    <w:rsid w:val="00A342C5"/>
    <w:rsid w:val="00A44ED5"/>
    <w:rsid w:val="00A609C4"/>
    <w:rsid w:val="00A665FE"/>
    <w:rsid w:val="00A930DC"/>
    <w:rsid w:val="00AA6ABA"/>
    <w:rsid w:val="00AC410B"/>
    <w:rsid w:val="00AC5D7A"/>
    <w:rsid w:val="00AD0D1C"/>
    <w:rsid w:val="00AD54CE"/>
    <w:rsid w:val="00B1199F"/>
    <w:rsid w:val="00B1502F"/>
    <w:rsid w:val="00B17533"/>
    <w:rsid w:val="00B45429"/>
    <w:rsid w:val="00B55CD7"/>
    <w:rsid w:val="00B827B5"/>
    <w:rsid w:val="00B96BDB"/>
    <w:rsid w:val="00BA4D60"/>
    <w:rsid w:val="00BB5C3D"/>
    <w:rsid w:val="00BD02D4"/>
    <w:rsid w:val="00C00842"/>
    <w:rsid w:val="00C03547"/>
    <w:rsid w:val="00C062DC"/>
    <w:rsid w:val="00C24C4A"/>
    <w:rsid w:val="00C30AF4"/>
    <w:rsid w:val="00C53702"/>
    <w:rsid w:val="00C568A8"/>
    <w:rsid w:val="00C56AB9"/>
    <w:rsid w:val="00CD38EE"/>
    <w:rsid w:val="00CF03E0"/>
    <w:rsid w:val="00D43D3F"/>
    <w:rsid w:val="00D7631F"/>
    <w:rsid w:val="00DC7C66"/>
    <w:rsid w:val="00DE1CEE"/>
    <w:rsid w:val="00E03070"/>
    <w:rsid w:val="00E104A3"/>
    <w:rsid w:val="00E52AE8"/>
    <w:rsid w:val="00E55D42"/>
    <w:rsid w:val="00E65408"/>
    <w:rsid w:val="00E90EF2"/>
    <w:rsid w:val="00ED2A22"/>
    <w:rsid w:val="00F126F7"/>
    <w:rsid w:val="00F1658C"/>
    <w:rsid w:val="00F30FA1"/>
    <w:rsid w:val="00F3640B"/>
    <w:rsid w:val="00F80782"/>
    <w:rsid w:val="00F82DBA"/>
    <w:rsid w:val="00F939CC"/>
    <w:rsid w:val="00FD6495"/>
    <w:rsid w:val="00FE665F"/>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C4"/>
    <w:pPr>
      <w:widowControl w:val="0"/>
      <w:jc w:val="both"/>
    </w:pPr>
    <w:rPr>
      <w:rFonts w:ascii="Times New Roman" w:eastAsia="方正仿宋简体"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D75C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4D75C4"/>
    <w:rPr>
      <w:rFonts w:cs="Times New Roman"/>
      <w:sz w:val="18"/>
      <w:szCs w:val="18"/>
    </w:rPr>
  </w:style>
  <w:style w:type="paragraph" w:styleId="a4">
    <w:name w:val="header"/>
    <w:basedOn w:val="a"/>
    <w:link w:val="Char0"/>
    <w:uiPriority w:val="99"/>
    <w:semiHidden/>
    <w:rsid w:val="004D75C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4D75C4"/>
    <w:rPr>
      <w:rFonts w:cs="Times New Roman"/>
      <w:sz w:val="18"/>
      <w:szCs w:val="18"/>
    </w:rPr>
  </w:style>
  <w:style w:type="paragraph" w:styleId="a5">
    <w:name w:val="Normal (Web)"/>
    <w:basedOn w:val="a"/>
    <w:uiPriority w:val="99"/>
    <w:semiHidden/>
    <w:rsid w:val="004D75C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4D75C4"/>
    <w:rPr>
      <w:rFonts w:cs="Times New Roman"/>
      <w:b/>
      <w:bCs/>
    </w:rPr>
  </w:style>
  <w:style w:type="paragraph" w:styleId="2">
    <w:name w:val="Body Text Indent 2"/>
    <w:basedOn w:val="a"/>
    <w:link w:val="2Char"/>
    <w:uiPriority w:val="99"/>
    <w:rsid w:val="00455FB3"/>
    <w:pPr>
      <w:ind w:firstLineChars="200" w:firstLine="632"/>
    </w:pPr>
  </w:style>
  <w:style w:type="character" w:customStyle="1" w:styleId="2Char">
    <w:name w:val="正文文本缩进 2 Char"/>
    <w:basedOn w:val="a0"/>
    <w:link w:val="2"/>
    <w:uiPriority w:val="99"/>
    <w:semiHidden/>
    <w:locked/>
    <w:rsid w:val="00A342C5"/>
    <w:rPr>
      <w:rFonts w:ascii="Times New Roman" w:eastAsia="方正仿宋简体" w:hAnsi="Times New Roman" w:cs="Times New Roman"/>
      <w:sz w:val="20"/>
      <w:szCs w:val="20"/>
    </w:rPr>
  </w:style>
  <w:style w:type="character" w:styleId="a7">
    <w:name w:val="page number"/>
    <w:basedOn w:val="a0"/>
    <w:uiPriority w:val="99"/>
    <w:rsid w:val="0008590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0568720379146988E-2"/>
          <c:y val="4.5454545454545463E-2"/>
          <c:w val="0.68246445497630337"/>
          <c:h val="0.78787878787878785"/>
        </c:manualLayout>
      </c:layout>
      <c:bar3DChart>
        <c:barDir val="col"/>
        <c:grouping val="clustered"/>
        <c:ser>
          <c:idx val="0"/>
          <c:order val="0"/>
          <c:tx>
            <c:strRef>
              <c:f>Sheet1!$A$2</c:f>
              <c:strCache>
                <c:ptCount val="1"/>
                <c:pt idx="0">
                  <c:v>编制人员数</c:v>
                </c:pt>
              </c:strCache>
            </c:strRef>
          </c:tx>
          <c:spPr>
            <a:solidFill>
              <a:srgbClr val="9999FF"/>
            </a:solidFill>
            <a:ln w="12700">
              <a:solidFill>
                <a:srgbClr val="000000"/>
              </a:solidFill>
              <a:prstDash val="solid"/>
            </a:ln>
          </c:spPr>
          <c:cat>
            <c:strRef>
              <c:f>Sheet1!$B$1:$B$1</c:f>
              <c:strCache>
                <c:ptCount val="1"/>
                <c:pt idx="0">
                  <c:v>人员情况</c:v>
                </c:pt>
              </c:strCache>
            </c:strRef>
          </c:cat>
          <c:val>
            <c:numRef>
              <c:f>Sheet1!$B$2:$B$2</c:f>
              <c:numCache>
                <c:formatCode>General</c:formatCode>
                <c:ptCount val="1"/>
                <c:pt idx="0">
                  <c:v>3</c:v>
                </c:pt>
              </c:numCache>
            </c:numRef>
          </c:val>
        </c:ser>
        <c:ser>
          <c:idx val="1"/>
          <c:order val="1"/>
          <c:tx>
            <c:strRef>
              <c:f>Sheet1!$A$3</c:f>
              <c:strCache>
                <c:ptCount val="1"/>
                <c:pt idx="0">
                  <c:v>实有人员数</c:v>
                </c:pt>
              </c:strCache>
            </c:strRef>
          </c:tx>
          <c:spPr>
            <a:solidFill>
              <a:srgbClr val="993366"/>
            </a:solidFill>
            <a:ln w="12700">
              <a:solidFill>
                <a:srgbClr val="000000"/>
              </a:solidFill>
              <a:prstDash val="solid"/>
            </a:ln>
          </c:spPr>
          <c:cat>
            <c:strRef>
              <c:f>Sheet1!$B$1:$B$1</c:f>
              <c:strCache>
                <c:ptCount val="1"/>
                <c:pt idx="0">
                  <c:v>人员情况</c:v>
                </c:pt>
              </c:strCache>
            </c:strRef>
          </c:cat>
          <c:val>
            <c:numRef>
              <c:f>Sheet1!$B$3:$B$3</c:f>
              <c:numCache>
                <c:formatCode>General</c:formatCode>
                <c:ptCount val="1"/>
                <c:pt idx="0">
                  <c:v>3</c:v>
                </c:pt>
              </c:numCache>
            </c:numRef>
          </c:val>
        </c:ser>
        <c:gapDepth val="0"/>
        <c:shape val="box"/>
        <c:axId val="117113984"/>
        <c:axId val="117115520"/>
        <c:axId val="0"/>
      </c:bar3DChart>
      <c:catAx>
        <c:axId val="117113984"/>
        <c:scaling>
          <c:orientation val="minMax"/>
        </c:scaling>
        <c:axPos val="b"/>
        <c:numFmt formatCode="General" sourceLinked="1"/>
        <c:majorTickMark val="in"/>
        <c:tickLblPos val="low"/>
        <c:spPr>
          <a:ln w="3175">
            <a:solidFill>
              <a:srgbClr val="000000"/>
            </a:solidFill>
            <a:prstDash val="solid"/>
          </a:ln>
        </c:spPr>
        <c:txPr>
          <a:bodyPr rot="0" vert="horz"/>
          <a:lstStyle/>
          <a:p>
            <a:pPr>
              <a:defRPr sz="975" b="0" i="0" u="none" strike="noStrike" baseline="0">
                <a:solidFill>
                  <a:srgbClr val="000000"/>
                </a:solidFill>
                <a:latin typeface="宋体"/>
                <a:ea typeface="宋体"/>
                <a:cs typeface="宋体"/>
              </a:defRPr>
            </a:pPr>
            <a:endParaRPr lang="zh-CN"/>
          </a:p>
        </c:txPr>
        <c:crossAx val="117115520"/>
        <c:crosses val="autoZero"/>
        <c:auto val="1"/>
        <c:lblAlgn val="ctr"/>
        <c:lblOffset val="100"/>
        <c:tickLblSkip val="1"/>
        <c:tickMarkSkip val="1"/>
      </c:catAx>
      <c:valAx>
        <c:axId val="117115520"/>
        <c:scaling>
          <c:orientation val="minMax"/>
        </c:scaling>
        <c:axPos val="l"/>
        <c:majorGridlines>
          <c:spPr>
            <a:ln w="3175">
              <a:solidFill>
                <a:srgbClr val="000000"/>
              </a:solidFill>
              <a:prstDash val="solid"/>
            </a:ln>
          </c:spPr>
        </c:majorGridlines>
        <c:numFmt formatCode="General" sourceLinked="1"/>
        <c:majorTickMark val="in"/>
        <c:tickLblPos val="nextTo"/>
        <c:spPr>
          <a:ln w="3175">
            <a:solidFill>
              <a:srgbClr val="000000"/>
            </a:solidFill>
            <a:prstDash val="solid"/>
          </a:ln>
        </c:spPr>
        <c:txPr>
          <a:bodyPr rot="0" vert="horz"/>
          <a:lstStyle/>
          <a:p>
            <a:pPr>
              <a:defRPr sz="975" b="0" i="0" u="none" strike="noStrike" baseline="0">
                <a:solidFill>
                  <a:srgbClr val="000000"/>
                </a:solidFill>
                <a:latin typeface="宋体"/>
                <a:ea typeface="宋体"/>
                <a:cs typeface="宋体"/>
              </a:defRPr>
            </a:pPr>
            <a:endParaRPr lang="zh-CN"/>
          </a:p>
        </c:txPr>
        <c:crossAx val="117113984"/>
        <c:crosses val="autoZero"/>
        <c:crossBetween val="between"/>
      </c:valAx>
      <c:spPr>
        <a:noFill/>
        <a:ln w="25400">
          <a:noFill/>
        </a:ln>
      </c:spPr>
    </c:plotArea>
    <c:legend>
      <c:legendPos val="r"/>
      <c:layout>
        <c:manualLayout>
          <c:xMode val="edge"/>
          <c:yMode val="edge"/>
          <c:x val="0.7890995260663507"/>
          <c:y val="0.40909090909090923"/>
          <c:w val="0.20142180094786735"/>
          <c:h val="0.18686868686868691"/>
        </c:manualLayout>
      </c:layout>
      <c:spPr>
        <a:noFill/>
        <a:ln w="3175">
          <a:solidFill>
            <a:srgbClr val="000000"/>
          </a:solidFill>
          <a:prstDash val="solid"/>
        </a:ln>
      </c:spPr>
      <c:txPr>
        <a:bodyPr/>
        <a:lstStyle/>
        <a:p>
          <a:pPr>
            <a:defRPr sz="895" b="0" i="0" u="none" strike="noStrike" baseline="0">
              <a:solidFill>
                <a:srgbClr val="000000"/>
              </a:solidFill>
              <a:latin typeface="宋体"/>
              <a:ea typeface="宋体"/>
              <a:cs typeface="宋体"/>
            </a:defRPr>
          </a:pPr>
          <a:endParaRPr lang="zh-CN"/>
        </a:p>
      </c:txPr>
    </c:legend>
    <c:plotVisOnly val="1"/>
    <c:dispBlanksAs val="gap"/>
  </c:chart>
  <c:spPr>
    <a:noFill/>
    <a:ln>
      <a:noFill/>
    </a:ln>
  </c:spPr>
  <c:txPr>
    <a:bodyPr/>
    <a:lstStyle/>
    <a:p>
      <a:pPr>
        <a:defRPr sz="975" b="0" i="0" u="none" strike="noStrike" baseline="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view3D>
      <c:hPercent val="7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318777292576442E-2"/>
          <c:y val="4.0723981900452511E-2"/>
          <c:w val="0.58733624454148459"/>
          <c:h val="0.80090497737556565"/>
        </c:manualLayout>
      </c:layout>
      <c:bar3DChart>
        <c:barDir val="col"/>
        <c:grouping val="clustered"/>
        <c:ser>
          <c:idx val="0"/>
          <c:order val="0"/>
          <c:tx>
            <c:strRef>
              <c:f>Sheet1!$A$2</c:f>
              <c:strCache>
                <c:ptCount val="1"/>
                <c:pt idx="0">
                  <c:v>基本支出51.5万元</c:v>
                </c:pt>
              </c:strCache>
            </c:strRef>
          </c:tx>
          <c:spPr>
            <a:solidFill>
              <a:srgbClr val="9999FF"/>
            </a:solidFill>
            <a:ln w="12726">
              <a:solidFill>
                <a:srgbClr val="000000"/>
              </a:solidFill>
              <a:prstDash val="solid"/>
            </a:ln>
          </c:spPr>
          <c:cat>
            <c:strRef>
              <c:f>Sheet1!$B$1:$B$1</c:f>
              <c:strCache>
                <c:ptCount val="1"/>
                <c:pt idx="0">
                  <c:v>支出构成情况</c:v>
                </c:pt>
              </c:strCache>
            </c:strRef>
          </c:cat>
          <c:val>
            <c:numRef>
              <c:f>Sheet1!$B$2:$B$2</c:f>
              <c:numCache>
                <c:formatCode>General</c:formatCode>
                <c:ptCount val="1"/>
                <c:pt idx="0">
                  <c:v>51.5</c:v>
                </c:pt>
              </c:numCache>
            </c:numRef>
          </c:val>
        </c:ser>
        <c:ser>
          <c:idx val="1"/>
          <c:order val="1"/>
          <c:tx>
            <c:strRef>
              <c:f>Sheet1!$A$3</c:f>
              <c:strCache>
                <c:ptCount val="1"/>
                <c:pt idx="0">
                  <c:v>项目支出3万元</c:v>
                </c:pt>
              </c:strCache>
            </c:strRef>
          </c:tx>
          <c:spPr>
            <a:solidFill>
              <a:srgbClr val="993366"/>
            </a:solidFill>
            <a:ln w="12726">
              <a:solidFill>
                <a:srgbClr val="000000"/>
              </a:solidFill>
              <a:prstDash val="solid"/>
            </a:ln>
          </c:spPr>
          <c:cat>
            <c:strRef>
              <c:f>Sheet1!$B$1:$B$1</c:f>
              <c:strCache>
                <c:ptCount val="1"/>
                <c:pt idx="0">
                  <c:v>支出构成情况</c:v>
                </c:pt>
              </c:strCache>
            </c:strRef>
          </c:cat>
          <c:val>
            <c:numRef>
              <c:f>Sheet1!$B$3:$B$3</c:f>
              <c:numCache>
                <c:formatCode>General</c:formatCode>
                <c:ptCount val="1"/>
                <c:pt idx="0">
                  <c:v>3</c:v>
                </c:pt>
              </c:numCache>
            </c:numRef>
          </c:val>
        </c:ser>
        <c:gapDepth val="0"/>
        <c:shape val="box"/>
        <c:axId val="117177344"/>
        <c:axId val="187368192"/>
        <c:axId val="0"/>
      </c:bar3DChart>
      <c:catAx>
        <c:axId val="117177344"/>
        <c:scaling>
          <c:orientation val="minMax"/>
        </c:scaling>
        <c:axPos val="b"/>
        <c:numFmt formatCode="General" sourceLinked="1"/>
        <c:majorTickMark val="in"/>
        <c:tickLblPos val="low"/>
        <c:spPr>
          <a:ln w="3182">
            <a:solidFill>
              <a:srgbClr val="000000"/>
            </a:solidFill>
            <a:prstDash val="solid"/>
          </a:ln>
        </c:spPr>
        <c:txPr>
          <a:bodyPr rot="0" vert="horz"/>
          <a:lstStyle/>
          <a:p>
            <a:pPr>
              <a:defRPr sz="1102" b="0" i="0" u="none" strike="noStrike" baseline="0">
                <a:solidFill>
                  <a:srgbClr val="000000"/>
                </a:solidFill>
                <a:latin typeface="宋体"/>
                <a:ea typeface="宋体"/>
                <a:cs typeface="宋体"/>
              </a:defRPr>
            </a:pPr>
            <a:endParaRPr lang="zh-CN"/>
          </a:p>
        </c:txPr>
        <c:crossAx val="187368192"/>
        <c:crosses val="autoZero"/>
        <c:auto val="1"/>
        <c:lblAlgn val="ctr"/>
        <c:lblOffset val="100"/>
        <c:tickLblSkip val="1"/>
        <c:tickMarkSkip val="1"/>
      </c:catAx>
      <c:valAx>
        <c:axId val="187368192"/>
        <c:scaling>
          <c:orientation val="minMax"/>
        </c:scaling>
        <c:axPos val="l"/>
        <c:majorGridlines>
          <c:spPr>
            <a:ln w="3182">
              <a:solidFill>
                <a:srgbClr val="000000"/>
              </a:solidFill>
              <a:prstDash val="solid"/>
            </a:ln>
          </c:spPr>
        </c:majorGridlines>
        <c:numFmt formatCode="General" sourceLinked="1"/>
        <c:majorTickMark val="in"/>
        <c:tickLblPos val="nextTo"/>
        <c:spPr>
          <a:ln w="3182">
            <a:solidFill>
              <a:srgbClr val="000000"/>
            </a:solidFill>
            <a:prstDash val="solid"/>
          </a:ln>
        </c:spPr>
        <c:txPr>
          <a:bodyPr rot="0" vert="horz"/>
          <a:lstStyle/>
          <a:p>
            <a:pPr>
              <a:defRPr sz="1102" b="0" i="0" u="none" strike="noStrike" baseline="0">
                <a:solidFill>
                  <a:srgbClr val="000000"/>
                </a:solidFill>
                <a:latin typeface="宋体"/>
                <a:ea typeface="宋体"/>
                <a:cs typeface="宋体"/>
              </a:defRPr>
            </a:pPr>
            <a:endParaRPr lang="zh-CN"/>
          </a:p>
        </c:txPr>
        <c:crossAx val="117177344"/>
        <c:crosses val="autoZero"/>
        <c:crossBetween val="between"/>
      </c:valAx>
      <c:spPr>
        <a:noFill/>
        <a:ln w="25452">
          <a:noFill/>
        </a:ln>
      </c:spPr>
    </c:plotArea>
    <c:legend>
      <c:legendPos val="r"/>
      <c:layout>
        <c:manualLayout>
          <c:xMode val="edge"/>
          <c:yMode val="edge"/>
          <c:x val="0.6746724890829694"/>
          <c:y val="0.40723981900452483"/>
          <c:w val="0.31659388646288222"/>
          <c:h val="0.18552036199095023"/>
        </c:manualLayout>
      </c:layout>
      <c:spPr>
        <a:noFill/>
        <a:ln w="3182">
          <a:solidFill>
            <a:srgbClr val="000000"/>
          </a:solidFill>
          <a:prstDash val="solid"/>
        </a:ln>
      </c:spPr>
      <c:txPr>
        <a:bodyPr/>
        <a:lstStyle/>
        <a:p>
          <a:pPr>
            <a:defRPr sz="1012" b="0" i="0" u="none" strike="noStrike" baseline="0">
              <a:solidFill>
                <a:srgbClr val="000000"/>
              </a:solidFill>
              <a:latin typeface="宋体"/>
              <a:ea typeface="宋体"/>
              <a:cs typeface="宋体"/>
            </a:defRPr>
          </a:pPr>
          <a:endParaRPr lang="zh-CN"/>
        </a:p>
      </c:txPr>
    </c:legend>
    <c:plotVisOnly val="1"/>
    <c:dispBlanksAs val="gap"/>
  </c:chart>
  <c:spPr>
    <a:noFill/>
    <a:ln>
      <a:noFill/>
    </a:ln>
  </c:spPr>
  <c:txPr>
    <a:bodyPr/>
    <a:lstStyle/>
    <a:p>
      <a:pPr>
        <a:defRPr sz="1102"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7E456-91F2-422F-9E82-E9BF44AD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579</Words>
  <Characters>3303</Characters>
  <Application>Microsoft Office Word</Application>
  <DocSecurity>0</DocSecurity>
  <Lines>27</Lines>
  <Paragraphs>7</Paragraphs>
  <ScaleCrop>false</ScaleCrop>
  <Company>微软中国</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XX(部门)</dc:title>
  <dc:creator>微软用户</dc:creator>
  <cp:lastModifiedBy>xtzj</cp:lastModifiedBy>
  <cp:revision>2</cp:revision>
  <cp:lastPrinted>2018-09-21T01:46:00Z</cp:lastPrinted>
  <dcterms:created xsi:type="dcterms:W3CDTF">2020-08-04T09:13:00Z</dcterms:created>
  <dcterms:modified xsi:type="dcterms:W3CDTF">2020-08-04T09:13:00Z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