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D88BB" w14:textId="77777777" w:rsidR="00D003E6" w:rsidRDefault="00D003E6">
      <w:pPr>
        <w:jc w:val="center"/>
        <w:rPr>
          <w:rFonts w:ascii="宋体" w:hAnsi="宋体" w:cs="宋体"/>
          <w:b/>
          <w:bCs/>
          <w:sz w:val="44"/>
          <w:szCs w:val="44"/>
        </w:rPr>
      </w:pPr>
    </w:p>
    <w:p w14:paraId="1673344B" w14:textId="77777777" w:rsidR="00D003E6" w:rsidRDefault="00D003E6">
      <w:pPr>
        <w:spacing w:line="440" w:lineRule="exact"/>
        <w:jc w:val="center"/>
        <w:rPr>
          <w:rFonts w:ascii="宋体" w:hAnsi="宋体" w:cs="宋体"/>
          <w:b/>
          <w:bCs/>
          <w:sz w:val="44"/>
          <w:szCs w:val="44"/>
        </w:rPr>
      </w:pPr>
    </w:p>
    <w:p w14:paraId="5CA9EA3A" w14:textId="77777777" w:rsidR="00D003E6" w:rsidRDefault="00D003E6">
      <w:pPr>
        <w:pStyle w:val="a7"/>
        <w:shd w:val="clear" w:color="auto" w:fill="FFFFFF"/>
        <w:spacing w:before="0" w:beforeAutospacing="0" w:after="0" w:afterAutospacing="0"/>
        <w:jc w:val="center"/>
        <w:rPr>
          <w:rStyle w:val="a8"/>
          <w:sz w:val="36"/>
          <w:szCs w:val="36"/>
        </w:rPr>
      </w:pPr>
    </w:p>
    <w:p w14:paraId="7D8B89C2" w14:textId="77777777" w:rsidR="00D003E6" w:rsidRDefault="00D003E6">
      <w:pPr>
        <w:pStyle w:val="a6"/>
      </w:pPr>
    </w:p>
    <w:p w14:paraId="6D30DDBF" w14:textId="77777777" w:rsidR="00D003E6" w:rsidRDefault="00323742">
      <w:pPr>
        <w:pStyle w:val="a7"/>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color w:val="000000"/>
          <w:sz w:val="44"/>
          <w:szCs w:val="44"/>
        </w:rPr>
      </w:pPr>
      <w:r>
        <w:rPr>
          <w:rStyle w:val="a8"/>
          <w:rFonts w:ascii="方正小标宋简体" w:eastAsia="方正小标宋简体" w:hAnsi="方正小标宋简体" w:cs="方正小标宋简体" w:hint="eastAsia"/>
          <w:color w:val="000000"/>
          <w:sz w:val="44"/>
          <w:szCs w:val="44"/>
        </w:rPr>
        <w:t>中国共产党西安市阎良区委员会办公室</w:t>
      </w:r>
    </w:p>
    <w:p w14:paraId="06B7D569" w14:textId="77777777" w:rsidR="00D003E6" w:rsidRDefault="00323742">
      <w:pPr>
        <w:pStyle w:val="a7"/>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2019年度部门决算公开说明</w:t>
      </w:r>
    </w:p>
    <w:p w14:paraId="5582DBB5" w14:textId="77777777" w:rsidR="00D003E6" w:rsidRDefault="00D003E6">
      <w:pPr>
        <w:pStyle w:val="a7"/>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p>
    <w:p w14:paraId="1833A24C" w14:textId="77777777" w:rsidR="00D003E6" w:rsidRDefault="00D003E6">
      <w:pPr>
        <w:spacing w:line="560" w:lineRule="exact"/>
        <w:jc w:val="center"/>
        <w:rPr>
          <w:rFonts w:asciiTheme="majorEastAsia" w:eastAsiaTheme="majorEastAsia" w:hAnsiTheme="majorEastAsia" w:cstheme="majorEastAsia"/>
          <w:b/>
          <w:bCs/>
          <w:sz w:val="44"/>
          <w:szCs w:val="44"/>
        </w:rPr>
      </w:pPr>
    </w:p>
    <w:p w14:paraId="0FE5F489" w14:textId="77777777" w:rsidR="00D003E6" w:rsidRDefault="00D003E6">
      <w:pPr>
        <w:spacing w:line="560" w:lineRule="exact"/>
        <w:jc w:val="center"/>
        <w:rPr>
          <w:rFonts w:asciiTheme="majorEastAsia" w:eastAsiaTheme="majorEastAsia" w:hAnsiTheme="majorEastAsia" w:cstheme="majorEastAsia"/>
          <w:b/>
          <w:bCs/>
          <w:sz w:val="44"/>
          <w:szCs w:val="44"/>
        </w:rPr>
      </w:pPr>
    </w:p>
    <w:p w14:paraId="03E2E4B8" w14:textId="77777777" w:rsidR="00D003E6" w:rsidRDefault="00D003E6">
      <w:pPr>
        <w:spacing w:line="560" w:lineRule="exact"/>
        <w:jc w:val="center"/>
        <w:rPr>
          <w:rFonts w:asciiTheme="majorEastAsia" w:eastAsiaTheme="majorEastAsia" w:hAnsiTheme="majorEastAsia" w:cstheme="majorEastAsia"/>
          <w:b/>
          <w:bCs/>
          <w:sz w:val="44"/>
          <w:szCs w:val="44"/>
        </w:rPr>
      </w:pPr>
    </w:p>
    <w:p w14:paraId="326D1C1E" w14:textId="77777777" w:rsidR="00D003E6" w:rsidRDefault="00D003E6">
      <w:pPr>
        <w:spacing w:line="560" w:lineRule="exact"/>
        <w:jc w:val="center"/>
        <w:rPr>
          <w:rFonts w:asciiTheme="majorEastAsia" w:eastAsiaTheme="majorEastAsia" w:hAnsiTheme="majorEastAsia" w:cstheme="majorEastAsia"/>
          <w:b/>
          <w:bCs/>
          <w:sz w:val="44"/>
          <w:szCs w:val="44"/>
        </w:rPr>
      </w:pPr>
    </w:p>
    <w:p w14:paraId="1EDC8A5C" w14:textId="77777777" w:rsidR="00D003E6" w:rsidRDefault="00D003E6">
      <w:pPr>
        <w:spacing w:line="560" w:lineRule="exact"/>
        <w:rPr>
          <w:rFonts w:asciiTheme="majorEastAsia" w:eastAsiaTheme="majorEastAsia" w:hAnsiTheme="majorEastAsia" w:cstheme="majorEastAsia"/>
          <w:b/>
          <w:bCs/>
          <w:sz w:val="44"/>
          <w:szCs w:val="44"/>
        </w:rPr>
      </w:pPr>
    </w:p>
    <w:p w14:paraId="0DB4AEA3" w14:textId="77777777" w:rsidR="00D003E6" w:rsidRDefault="00D003E6">
      <w:pPr>
        <w:spacing w:line="560" w:lineRule="exact"/>
        <w:rPr>
          <w:rFonts w:asciiTheme="majorEastAsia" w:eastAsiaTheme="majorEastAsia" w:hAnsiTheme="majorEastAsia" w:cstheme="majorEastAsia"/>
          <w:b/>
          <w:bCs/>
          <w:sz w:val="44"/>
          <w:szCs w:val="44"/>
        </w:rPr>
      </w:pPr>
    </w:p>
    <w:p w14:paraId="679C5411" w14:textId="77777777" w:rsidR="00D003E6" w:rsidRDefault="00D003E6">
      <w:pPr>
        <w:spacing w:line="560" w:lineRule="exact"/>
        <w:rPr>
          <w:rFonts w:asciiTheme="majorEastAsia" w:eastAsiaTheme="majorEastAsia" w:hAnsiTheme="majorEastAsia" w:cstheme="majorEastAsia"/>
          <w:b/>
          <w:bCs/>
          <w:sz w:val="44"/>
          <w:szCs w:val="44"/>
        </w:rPr>
      </w:pPr>
    </w:p>
    <w:p w14:paraId="7351FA7F" w14:textId="77777777" w:rsidR="00D003E6" w:rsidRDefault="00D003E6">
      <w:pPr>
        <w:spacing w:line="560" w:lineRule="exact"/>
        <w:rPr>
          <w:rFonts w:asciiTheme="majorEastAsia" w:eastAsiaTheme="majorEastAsia" w:hAnsiTheme="majorEastAsia" w:cstheme="majorEastAsia"/>
          <w:b/>
          <w:bCs/>
          <w:sz w:val="44"/>
          <w:szCs w:val="44"/>
        </w:rPr>
      </w:pPr>
    </w:p>
    <w:p w14:paraId="2B03D0AD" w14:textId="77777777" w:rsidR="00D003E6" w:rsidRDefault="00D003E6">
      <w:pPr>
        <w:spacing w:line="560" w:lineRule="exact"/>
        <w:rPr>
          <w:rFonts w:asciiTheme="majorEastAsia" w:eastAsiaTheme="majorEastAsia" w:hAnsiTheme="majorEastAsia" w:cstheme="majorEastAsia"/>
          <w:b/>
          <w:bCs/>
          <w:sz w:val="44"/>
          <w:szCs w:val="44"/>
        </w:rPr>
      </w:pPr>
    </w:p>
    <w:p w14:paraId="4C693E1C" w14:textId="77777777" w:rsidR="00D003E6" w:rsidRDefault="00D003E6">
      <w:pPr>
        <w:spacing w:line="560" w:lineRule="exact"/>
        <w:rPr>
          <w:rFonts w:asciiTheme="majorEastAsia" w:eastAsiaTheme="majorEastAsia" w:hAnsiTheme="majorEastAsia" w:cstheme="majorEastAsia"/>
          <w:b/>
          <w:bCs/>
          <w:sz w:val="44"/>
          <w:szCs w:val="44"/>
        </w:rPr>
      </w:pPr>
    </w:p>
    <w:p w14:paraId="7C809A06" w14:textId="77777777" w:rsidR="00D003E6" w:rsidRDefault="00D003E6">
      <w:pPr>
        <w:spacing w:line="560" w:lineRule="exact"/>
        <w:rPr>
          <w:rFonts w:asciiTheme="majorEastAsia" w:eastAsiaTheme="majorEastAsia" w:hAnsiTheme="majorEastAsia" w:cstheme="majorEastAsia"/>
          <w:b/>
          <w:bCs/>
          <w:sz w:val="44"/>
          <w:szCs w:val="44"/>
        </w:rPr>
      </w:pPr>
    </w:p>
    <w:p w14:paraId="6CA1E0EC" w14:textId="77777777" w:rsidR="00D003E6" w:rsidRDefault="00D003E6">
      <w:pPr>
        <w:spacing w:line="400" w:lineRule="exact"/>
        <w:ind w:firstLineChars="800" w:firstLine="2570"/>
        <w:rPr>
          <w:rFonts w:asciiTheme="majorEastAsia" w:eastAsiaTheme="majorEastAsia" w:hAnsiTheme="majorEastAsia" w:cstheme="majorEastAsia"/>
          <w:b/>
          <w:bCs/>
          <w:szCs w:val="32"/>
        </w:rPr>
      </w:pPr>
    </w:p>
    <w:p w14:paraId="193EAA9C" w14:textId="77777777" w:rsidR="00D003E6" w:rsidRDefault="00D003E6">
      <w:pPr>
        <w:spacing w:line="400" w:lineRule="exact"/>
        <w:ind w:firstLineChars="800" w:firstLine="2570"/>
        <w:rPr>
          <w:rFonts w:asciiTheme="majorEastAsia" w:eastAsiaTheme="majorEastAsia" w:hAnsiTheme="majorEastAsia" w:cstheme="majorEastAsia"/>
          <w:b/>
          <w:bCs/>
          <w:szCs w:val="32"/>
        </w:rPr>
      </w:pPr>
    </w:p>
    <w:p w14:paraId="1423D34E" w14:textId="7B5619B3" w:rsidR="00D003E6" w:rsidRDefault="00323742">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保密审查情况：可以公开</w:t>
      </w:r>
    </w:p>
    <w:p w14:paraId="3D6E0664" w14:textId="77777777" w:rsidR="00D003E6" w:rsidRDefault="00D003E6">
      <w:pPr>
        <w:spacing w:line="400" w:lineRule="exact"/>
        <w:jc w:val="center"/>
        <w:rPr>
          <w:rFonts w:asciiTheme="minorEastAsia" w:eastAsiaTheme="minorEastAsia" w:hAnsiTheme="minorEastAsia" w:cstheme="minorEastAsia"/>
          <w:b/>
          <w:bCs/>
          <w:szCs w:val="32"/>
        </w:rPr>
      </w:pPr>
    </w:p>
    <w:p w14:paraId="40F806DD" w14:textId="3124DBF1" w:rsidR="00D003E6" w:rsidRDefault="00323742">
      <w:pPr>
        <w:spacing w:line="400" w:lineRule="exact"/>
        <w:ind w:firstLineChars="650" w:firstLine="2088"/>
        <w:rPr>
          <w:rFonts w:ascii="宋体" w:hAnsi="宋体" w:cs="宋体"/>
          <w:b/>
          <w:bCs/>
          <w:szCs w:val="32"/>
        </w:rPr>
      </w:pPr>
      <w:r>
        <w:rPr>
          <w:rFonts w:asciiTheme="minorEastAsia" w:eastAsiaTheme="minorEastAsia" w:hAnsiTheme="minorEastAsia" w:cstheme="minorEastAsia" w:hint="eastAsia"/>
          <w:b/>
          <w:bCs/>
          <w:szCs w:val="32"/>
        </w:rPr>
        <w:t>部门主要负责人审签情况：已审查</w:t>
      </w:r>
    </w:p>
    <w:p w14:paraId="062C32A4" w14:textId="77777777" w:rsidR="00D003E6" w:rsidRDefault="00D003E6">
      <w:pPr>
        <w:jc w:val="center"/>
        <w:rPr>
          <w:rFonts w:ascii="黑体" w:eastAsia="黑体" w:hAnsi="宋体"/>
          <w:b/>
          <w:color w:val="000000"/>
          <w:kern w:val="0"/>
          <w:sz w:val="56"/>
          <w:szCs w:val="56"/>
          <w:lang w:bidi="ar"/>
        </w:rPr>
      </w:pPr>
    </w:p>
    <w:p w14:paraId="689F75B3" w14:textId="77777777" w:rsidR="00D003E6" w:rsidRDefault="00D003E6">
      <w:pPr>
        <w:jc w:val="center"/>
        <w:rPr>
          <w:rFonts w:ascii="黑体" w:eastAsia="黑体" w:hAnsi="宋体"/>
          <w:b/>
          <w:color w:val="000000"/>
          <w:kern w:val="0"/>
          <w:sz w:val="56"/>
          <w:szCs w:val="56"/>
          <w:lang w:bidi="ar"/>
        </w:rPr>
      </w:pPr>
    </w:p>
    <w:p w14:paraId="48732FBD" w14:textId="77777777" w:rsidR="00D003E6" w:rsidRDefault="00323742">
      <w:pPr>
        <w:jc w:val="center"/>
        <w:rPr>
          <w:rFonts w:ascii="黑体" w:eastAsia="黑体" w:hAnsi="宋体"/>
          <w:bCs/>
          <w:color w:val="000000"/>
          <w:kern w:val="0"/>
          <w:sz w:val="36"/>
          <w:szCs w:val="36"/>
        </w:rPr>
      </w:pPr>
      <w:r>
        <w:rPr>
          <w:rFonts w:ascii="黑体" w:eastAsia="黑体" w:hAnsi="宋体"/>
          <w:bCs/>
          <w:color w:val="000000"/>
          <w:kern w:val="0"/>
          <w:sz w:val="36"/>
          <w:szCs w:val="36"/>
        </w:rPr>
        <w:lastRenderedPageBreak/>
        <w:t>目录</w:t>
      </w:r>
    </w:p>
    <w:p w14:paraId="05FB4C17" w14:textId="77777777" w:rsidR="00D003E6" w:rsidRDefault="00D003E6">
      <w:pPr>
        <w:jc w:val="center"/>
        <w:rPr>
          <w:rFonts w:ascii="黑体" w:eastAsia="黑体" w:hAnsi="宋体"/>
          <w:bCs/>
          <w:color w:val="000000"/>
          <w:kern w:val="0"/>
          <w:sz w:val="36"/>
          <w:szCs w:val="36"/>
        </w:rPr>
      </w:pPr>
    </w:p>
    <w:p w14:paraId="14A2CD73" w14:textId="77777777" w:rsidR="00D003E6" w:rsidRDefault="00323742">
      <w:pPr>
        <w:widowControl/>
        <w:jc w:val="center"/>
      </w:pPr>
      <w:r>
        <w:rPr>
          <w:rFonts w:ascii="黑体" w:eastAsia="黑体" w:hAnsi="宋体" w:hint="eastAsia"/>
          <w:color w:val="000000"/>
          <w:kern w:val="0"/>
          <w:szCs w:val="32"/>
        </w:rPr>
        <w:t>第一部分 部门概况</w:t>
      </w:r>
    </w:p>
    <w:p w14:paraId="44B06601"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14:paraId="3E461B2A"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14:paraId="228CFC31"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14:paraId="15B3A6CA" w14:textId="77777777" w:rsidR="00D003E6" w:rsidRDefault="00323742">
      <w:pPr>
        <w:widowControl/>
        <w:jc w:val="center"/>
      </w:pPr>
      <w:r>
        <w:rPr>
          <w:rFonts w:ascii="黑体" w:eastAsia="黑体" w:hAnsi="宋体" w:hint="eastAsia"/>
          <w:color w:val="000000"/>
          <w:kern w:val="0"/>
          <w:szCs w:val="32"/>
        </w:rPr>
        <w:t>第二部分  2019年度部门决算表</w:t>
      </w:r>
    </w:p>
    <w:p w14:paraId="281255B2"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14:paraId="626E5DFC"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14:paraId="3F1881F6"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14:paraId="2A3E860C"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14:paraId="3BA93F5E"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14:paraId="66F0DE26"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14:paraId="41875250" w14:textId="77777777" w:rsidR="00D003E6" w:rsidRDefault="00323742">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14:paraId="7F6DA039"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14:paraId="2BA8B0C1" w14:textId="77777777" w:rsidR="00D003E6" w:rsidRDefault="00323742">
      <w:pPr>
        <w:widowControl/>
        <w:jc w:val="center"/>
      </w:pPr>
      <w:r>
        <w:rPr>
          <w:rFonts w:ascii="黑体" w:eastAsia="黑体" w:hAnsi="宋体" w:hint="eastAsia"/>
          <w:color w:val="000000"/>
          <w:kern w:val="0"/>
          <w:szCs w:val="32"/>
        </w:rPr>
        <w:t>第三部分 2019年度部门决算情况说明</w:t>
      </w:r>
    </w:p>
    <w:p w14:paraId="0191B44F"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14:paraId="4DBEE628"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14:paraId="2F9073DC"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14:paraId="53B9905E" w14:textId="77777777" w:rsidR="00D003E6" w:rsidRDefault="00323742">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14:paraId="10E45100"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14:paraId="2204213A"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（一）财政拨款支出决算总体情况说明</w:t>
      </w:r>
    </w:p>
    <w:p w14:paraId="137B78B4"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14:paraId="02D24193"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14:paraId="572A5002"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14:paraId="0D4C51FF"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14:paraId="43F25204"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14:paraId="42414E00"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14:paraId="5E5A3B14"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14:paraId="46994961"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14:paraId="01A0E349"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14:paraId="143C2138"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14:paraId="61D30F93"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14:paraId="79096283"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w:t>
      </w:r>
      <w:proofErr w:type="gramStart"/>
      <w:r>
        <w:rPr>
          <w:rFonts w:ascii="仿宋" w:eastAsia="仿宋" w:hAnsi="仿宋" w:cs="楷体" w:hint="eastAsia"/>
          <w:color w:val="000000"/>
          <w:kern w:val="0"/>
          <w:szCs w:val="32"/>
        </w:rPr>
        <w:t>中项目</w:t>
      </w:r>
      <w:proofErr w:type="gramEnd"/>
      <w:r>
        <w:rPr>
          <w:rFonts w:ascii="仿宋" w:eastAsia="仿宋" w:hAnsi="仿宋" w:cs="楷体" w:hint="eastAsia"/>
          <w:color w:val="000000"/>
          <w:kern w:val="0"/>
          <w:szCs w:val="32"/>
        </w:rPr>
        <w:t>绩效自评结果</w:t>
      </w:r>
    </w:p>
    <w:p w14:paraId="78153785"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14:paraId="60FFD3F0"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14:paraId="51728A4F"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14:paraId="3230D6A9"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14:paraId="16A7E2B2" w14:textId="77777777" w:rsidR="00D003E6" w:rsidRDefault="00323742">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14:paraId="41B07D36" w14:textId="77777777" w:rsidR="00D003E6" w:rsidRDefault="00323742">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14:paraId="2AC06373" w14:textId="77777777" w:rsidR="00D003E6" w:rsidRDefault="00D003E6">
      <w:pPr>
        <w:rPr>
          <w:rFonts w:ascii="黑体" w:eastAsia="黑体" w:hAnsi="宋体"/>
          <w:color w:val="000000"/>
          <w:kern w:val="0"/>
          <w:szCs w:val="32"/>
        </w:rPr>
      </w:pPr>
    </w:p>
    <w:p w14:paraId="31B3FCA8" w14:textId="77777777" w:rsidR="00D003E6" w:rsidRDefault="00D003E6">
      <w:pPr>
        <w:rPr>
          <w:rFonts w:ascii="黑体" w:eastAsia="黑体" w:hAnsi="宋体"/>
          <w:color w:val="000000"/>
          <w:kern w:val="0"/>
          <w:szCs w:val="32"/>
        </w:rPr>
      </w:pPr>
    </w:p>
    <w:p w14:paraId="60F0969D" w14:textId="77777777" w:rsidR="00D003E6" w:rsidRDefault="00323742">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14:paraId="08CF0039" w14:textId="77777777" w:rsidR="00D003E6" w:rsidRDefault="00323742">
      <w:pPr>
        <w:pStyle w:val="a7"/>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14:paraId="08482F80" w14:textId="77777777" w:rsidR="00D003E6" w:rsidRDefault="00323742">
      <w:pPr>
        <w:widowControl/>
        <w:spacing w:line="560" w:lineRule="exact"/>
        <w:ind w:firstLineChars="200" w:firstLine="643"/>
        <w:jc w:val="left"/>
        <w:rPr>
          <w:rFonts w:ascii="楷体" w:eastAsia="楷体" w:hAnsi="楷体" w:cs="楷体"/>
          <w:b/>
          <w:bCs/>
          <w:color w:val="000000"/>
          <w:kern w:val="0"/>
          <w:szCs w:val="32"/>
          <w:lang w:bidi="ar"/>
        </w:rPr>
      </w:pPr>
      <w:r>
        <w:rPr>
          <w:rFonts w:ascii="楷体" w:eastAsia="楷体" w:hAnsi="楷体" w:cs="楷体" w:hint="eastAsia"/>
          <w:b/>
          <w:bCs/>
          <w:color w:val="000000"/>
          <w:kern w:val="0"/>
          <w:szCs w:val="32"/>
          <w:lang w:bidi="ar"/>
        </w:rPr>
        <w:t>（一）主要职责</w:t>
      </w:r>
    </w:p>
    <w:p w14:paraId="5452FC18" w14:textId="1D9AD19B" w:rsidR="00D003E6" w:rsidRDefault="00323742">
      <w:pPr>
        <w:spacing w:line="600" w:lineRule="exact"/>
        <w:ind w:firstLineChars="200" w:firstLine="640"/>
        <w:rPr>
          <w:rFonts w:ascii="仿宋_GB2312" w:eastAsia="仿宋_GB2312"/>
        </w:rPr>
      </w:pPr>
      <w:r>
        <w:rPr>
          <w:rFonts w:ascii="仿宋_GB2312" w:eastAsia="仿宋_GB2312" w:hint="eastAsia"/>
        </w:rPr>
        <w:t>围绕区委中心工作，为区委领导的决策提供各项服务</w:t>
      </w:r>
      <w:r>
        <w:rPr>
          <w:rFonts w:ascii="仿宋_GB2312" w:eastAsia="仿宋_GB2312"/>
        </w:rPr>
        <w:t>;</w:t>
      </w:r>
      <w:r>
        <w:rPr>
          <w:rFonts w:ascii="仿宋_GB2312" w:eastAsia="仿宋_GB2312" w:hint="eastAsia"/>
        </w:rPr>
        <w:t>负责区委日常文书处理，区委文件、文稿的起草批办和印发；负责全区党内规范性文件的清理和备案工作；负责区委领导同志的公务活动安排；负责区委有关会议的会务以及区委的接待工作；负责中央、省、市、区委重大决策、重要部署和领导重要批示贯彻落实情况的督促检查工作；围绕区委工作部署，收集信息、反映动态、综合调研；负责全区保密工作的规划、宣传、教育、检查和涉密载体管理工作；负责全区密码电报和内部传真电报的传输、办理及核心密码和普通密码的管理；负责有关档案方针政策、法律法规贯彻实施，拟订发展规划和规范性文件；负责全面深化改革委员会日常工作和全面深化改革领导小组会议、专题会议等服务保障等工作；负责党委</w:t>
      </w:r>
      <w:proofErr w:type="gramStart"/>
      <w:r>
        <w:rPr>
          <w:rFonts w:ascii="仿宋_GB2312" w:eastAsia="仿宋_GB2312" w:hint="eastAsia"/>
        </w:rPr>
        <w:t>信息系统信息系统</w:t>
      </w:r>
      <w:proofErr w:type="gramEnd"/>
      <w:r>
        <w:rPr>
          <w:rFonts w:ascii="仿宋_GB2312" w:eastAsia="仿宋_GB2312" w:hint="eastAsia"/>
        </w:rPr>
        <w:t>规划、计划，以及全区党委信息系统平台建设、队伍建设等</w:t>
      </w:r>
      <w:r w:rsidR="00734AD9">
        <w:rPr>
          <w:rFonts w:ascii="仿宋_GB2312" w:eastAsia="仿宋_GB2312" w:hint="eastAsia"/>
        </w:rPr>
        <w:t>。</w:t>
      </w:r>
    </w:p>
    <w:p w14:paraId="0E9E0036" w14:textId="77777777" w:rsidR="00D003E6" w:rsidRDefault="00323742">
      <w:pPr>
        <w:adjustRightInd w:val="0"/>
        <w:snapToGrid w:val="0"/>
        <w:spacing w:line="600" w:lineRule="exact"/>
        <w:ind w:firstLineChars="200" w:firstLine="643"/>
        <w:rPr>
          <w:rFonts w:ascii="楷体" w:eastAsia="楷体" w:hAnsi="楷体" w:cs="楷体"/>
          <w:b/>
          <w:bCs/>
          <w:color w:val="000000"/>
          <w:kern w:val="0"/>
          <w:szCs w:val="32"/>
          <w:lang w:bidi="ar"/>
        </w:rPr>
      </w:pPr>
      <w:r>
        <w:rPr>
          <w:rFonts w:ascii="楷体" w:eastAsia="楷体" w:hAnsi="楷体" w:cs="楷体" w:hint="eastAsia"/>
          <w:b/>
          <w:bCs/>
          <w:color w:val="000000"/>
          <w:kern w:val="0"/>
          <w:szCs w:val="32"/>
          <w:lang w:bidi="ar"/>
        </w:rPr>
        <w:t>（二）内设机构</w:t>
      </w:r>
    </w:p>
    <w:p w14:paraId="5E7AC2C6" w14:textId="20AF0A3B" w:rsidR="00D003E6" w:rsidRDefault="00323742">
      <w:pPr>
        <w:adjustRightInd w:val="0"/>
        <w:snapToGrid w:val="0"/>
        <w:spacing w:line="600" w:lineRule="exact"/>
        <w:ind w:firstLineChars="200" w:firstLine="640"/>
        <w:rPr>
          <w:rFonts w:ascii="仿宋_GB2312" w:eastAsia="仿宋_GB2312"/>
          <w:szCs w:val="32"/>
        </w:rPr>
      </w:pPr>
      <w:r>
        <w:rPr>
          <w:rFonts w:ascii="仿宋_GB2312" w:eastAsia="仿宋_GB2312" w:hint="eastAsia"/>
          <w:szCs w:val="32"/>
        </w:rPr>
        <w:t>区委办公室是区委工作机关，为正处级，加挂区委政策研究室、区委机要和保密局，设秘书法规科、综合</w:t>
      </w:r>
      <w:proofErr w:type="gramStart"/>
      <w:r>
        <w:rPr>
          <w:rFonts w:ascii="仿宋_GB2312" w:eastAsia="仿宋_GB2312" w:hint="eastAsia"/>
          <w:szCs w:val="32"/>
        </w:rPr>
        <w:t>一</w:t>
      </w:r>
      <w:proofErr w:type="gramEnd"/>
      <w:r>
        <w:rPr>
          <w:rFonts w:ascii="仿宋_GB2312" w:eastAsia="仿宋_GB2312" w:hint="eastAsia"/>
          <w:szCs w:val="32"/>
        </w:rPr>
        <w:t>科、综合二科、督查科、机要信息科5个内设机构，以及1个事业单位党委信息服务中心。机关行政编制15名，设主任1名，副主任3名，区委督查专员1名；科级领导职数5名。事业</w:t>
      </w:r>
      <w:r>
        <w:rPr>
          <w:rFonts w:ascii="仿宋_GB2312" w:eastAsia="仿宋_GB2312" w:hint="eastAsia"/>
          <w:szCs w:val="32"/>
        </w:rPr>
        <w:lastRenderedPageBreak/>
        <w:t>编制12名，设主任1名，副主任2名。</w:t>
      </w:r>
    </w:p>
    <w:p w14:paraId="268F17BF" w14:textId="68B1FDA8" w:rsidR="00D003E6" w:rsidRDefault="00323742">
      <w:pPr>
        <w:widowControl/>
        <w:spacing w:line="560" w:lineRule="exact"/>
        <w:ind w:firstLineChars="200" w:firstLine="640"/>
        <w:jc w:val="left"/>
      </w:pPr>
      <w:r>
        <w:rPr>
          <w:rFonts w:ascii="黑体" w:eastAsia="黑体" w:hAnsi="宋体"/>
          <w:color w:val="000000"/>
          <w:kern w:val="0"/>
          <w:szCs w:val="32"/>
          <w:lang w:bidi="ar"/>
        </w:rPr>
        <w:t>二、</w:t>
      </w:r>
      <w:r>
        <w:rPr>
          <w:rFonts w:ascii="黑体" w:eastAsia="黑体" w:hAnsi="宋体" w:hint="eastAsia"/>
          <w:color w:val="000000"/>
          <w:kern w:val="0"/>
          <w:szCs w:val="32"/>
          <w:lang w:bidi="ar"/>
        </w:rPr>
        <w:t>部门决算单位构成</w:t>
      </w:r>
    </w:p>
    <w:p w14:paraId="5A8ED0DA" w14:textId="67FD2351"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纳入2019年度本部门决算编制范围的单位共1个：</w:t>
      </w:r>
    </w:p>
    <w:tbl>
      <w:tblPr>
        <w:tblStyle w:val="a9"/>
        <w:tblW w:w="8959" w:type="dxa"/>
        <w:tblLayout w:type="fixed"/>
        <w:tblLook w:val="04A0" w:firstRow="1" w:lastRow="0" w:firstColumn="1" w:lastColumn="0" w:noHBand="0" w:noVBand="1"/>
      </w:tblPr>
      <w:tblGrid>
        <w:gridCol w:w="1681"/>
        <w:gridCol w:w="7278"/>
      </w:tblGrid>
      <w:tr w:rsidR="00D003E6" w14:paraId="4028979C" w14:textId="77777777">
        <w:trPr>
          <w:trHeight w:val="678"/>
        </w:trPr>
        <w:tc>
          <w:tcPr>
            <w:tcW w:w="1681" w:type="dxa"/>
            <w:vAlign w:val="center"/>
          </w:tcPr>
          <w:p w14:paraId="33EF2C90" w14:textId="77777777" w:rsidR="00D003E6" w:rsidRDefault="00323742">
            <w:pPr>
              <w:jc w:val="center"/>
              <w:rPr>
                <w:rFonts w:ascii="黑体" w:eastAsia="黑体" w:hAnsi="黑体"/>
                <w:szCs w:val="32"/>
              </w:rPr>
            </w:pPr>
            <w:r>
              <w:rPr>
                <w:rFonts w:ascii="黑体" w:eastAsia="黑体" w:hAnsi="黑体" w:hint="eastAsia"/>
                <w:szCs w:val="32"/>
              </w:rPr>
              <w:t>序号</w:t>
            </w:r>
          </w:p>
        </w:tc>
        <w:tc>
          <w:tcPr>
            <w:tcW w:w="7278" w:type="dxa"/>
            <w:vAlign w:val="center"/>
          </w:tcPr>
          <w:p w14:paraId="798D6354" w14:textId="77777777" w:rsidR="00D003E6" w:rsidRDefault="00323742">
            <w:pPr>
              <w:jc w:val="center"/>
              <w:rPr>
                <w:rFonts w:ascii="黑体" w:eastAsia="黑体" w:hAnsi="黑体"/>
                <w:szCs w:val="32"/>
              </w:rPr>
            </w:pPr>
            <w:r>
              <w:rPr>
                <w:rFonts w:ascii="黑体" w:eastAsia="黑体" w:hAnsi="黑体" w:hint="eastAsia"/>
                <w:szCs w:val="32"/>
              </w:rPr>
              <w:t>单位名称</w:t>
            </w:r>
          </w:p>
        </w:tc>
      </w:tr>
      <w:tr w:rsidR="00D003E6" w14:paraId="55F78500" w14:textId="77777777">
        <w:trPr>
          <w:trHeight w:val="678"/>
        </w:trPr>
        <w:tc>
          <w:tcPr>
            <w:tcW w:w="1681" w:type="dxa"/>
            <w:vAlign w:val="center"/>
          </w:tcPr>
          <w:p w14:paraId="704D0C84" w14:textId="77777777" w:rsidR="00D003E6" w:rsidRDefault="00323742">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14:paraId="56E623C8" w14:textId="4BE5093C" w:rsidR="00D003E6" w:rsidRDefault="00323742">
            <w:pPr>
              <w:jc w:val="center"/>
              <w:rPr>
                <w:rFonts w:ascii="仿宋_GB2312" w:eastAsia="仿宋_GB2312" w:hAnsi="仿宋_GB2312" w:cs="仿宋_GB2312"/>
                <w:szCs w:val="32"/>
              </w:rPr>
            </w:pPr>
            <w:r>
              <w:rPr>
                <w:rFonts w:ascii="仿宋_GB2312" w:eastAsia="仿宋_GB2312" w:hAnsi="仿宋_GB2312" w:cs="仿宋_GB2312" w:hint="eastAsia"/>
                <w:szCs w:val="32"/>
              </w:rPr>
              <w:t>中国共产党西安市阎良区委员会办公室本级（机关）</w:t>
            </w:r>
          </w:p>
        </w:tc>
      </w:tr>
    </w:tbl>
    <w:p w14:paraId="4DF27326" w14:textId="25ECC749" w:rsidR="00D003E6" w:rsidRPr="00214914" w:rsidRDefault="00323742" w:rsidP="00214914">
      <w:pPr>
        <w:ind w:firstLine="640"/>
        <w:rPr>
          <w:rFonts w:ascii="黑体" w:eastAsia="黑体" w:hAnsi="黑体"/>
          <w:b/>
          <w:bCs/>
          <w:szCs w:val="32"/>
        </w:rPr>
      </w:pPr>
      <w:r>
        <w:rPr>
          <w:rFonts w:ascii="黑体" w:eastAsia="黑体" w:hAnsi="黑体" w:hint="eastAsia"/>
          <w:b/>
          <w:bCs/>
          <w:szCs w:val="32"/>
        </w:rPr>
        <w:t>三、部门人员情况</w:t>
      </w:r>
    </w:p>
    <w:p w14:paraId="693856EA" w14:textId="7B589C5E" w:rsidR="00D003E6" w:rsidRDefault="0032374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截止2019年底，本部门人员编制27人，其中行政编制15人、事业编制12人；实有人员26人，其中</w:t>
      </w:r>
      <w:r w:rsidR="00612CB7">
        <w:rPr>
          <w:rFonts w:ascii="仿宋_GB2312" w:eastAsia="仿宋_GB2312" w:hAnsi="仿宋_GB2312" w:cs="仿宋_GB2312" w:hint="eastAsia"/>
          <w:szCs w:val="32"/>
        </w:rPr>
        <w:t>公务员及参公人数1</w:t>
      </w:r>
      <w:r w:rsidR="00612CB7">
        <w:rPr>
          <w:rFonts w:ascii="仿宋_GB2312" w:eastAsia="仿宋_GB2312" w:hAnsi="仿宋_GB2312" w:cs="仿宋_GB2312"/>
          <w:szCs w:val="32"/>
        </w:rPr>
        <w:t>8</w:t>
      </w:r>
      <w:r>
        <w:rPr>
          <w:rFonts w:ascii="仿宋_GB2312" w:eastAsia="仿宋_GB2312" w:hAnsi="仿宋_GB2312" w:cs="仿宋_GB2312" w:hint="eastAsia"/>
          <w:szCs w:val="32"/>
        </w:rPr>
        <w:t>人、事业3人</w:t>
      </w:r>
      <w:r w:rsidR="00612CB7">
        <w:rPr>
          <w:rFonts w:ascii="仿宋_GB2312" w:eastAsia="仿宋_GB2312" w:hAnsi="仿宋_GB2312" w:cs="仿宋_GB2312" w:hint="eastAsia"/>
          <w:szCs w:val="32"/>
        </w:rPr>
        <w:t>、工勤人员4人、遗属1人</w:t>
      </w:r>
      <w:r>
        <w:rPr>
          <w:rFonts w:ascii="仿宋_GB2312" w:eastAsia="仿宋_GB2312" w:hAnsi="仿宋_GB2312" w:cs="仿宋_GB2312" w:hint="eastAsia"/>
          <w:szCs w:val="32"/>
        </w:rPr>
        <w:t>。单位管理的离退休人员13人。</w:t>
      </w:r>
    </w:p>
    <w:p w14:paraId="316B2E3E" w14:textId="4229F85C" w:rsidR="00D003E6" w:rsidRDefault="00D003E6">
      <w:pPr>
        <w:spacing w:line="560" w:lineRule="exact"/>
        <w:rPr>
          <w:rFonts w:ascii="仿宋_GB2312" w:eastAsia="仿宋_GB2312" w:hAnsi="仿宋_GB2312" w:cs="仿宋_GB2312"/>
          <w:szCs w:val="32"/>
        </w:rPr>
      </w:pPr>
    </w:p>
    <w:p w14:paraId="77D9D530" w14:textId="5F29CC58" w:rsidR="00D003E6" w:rsidRDefault="001945DC">
      <w:pPr>
        <w:spacing w:line="560" w:lineRule="exact"/>
        <w:ind w:firstLine="641"/>
        <w:rPr>
          <w:rFonts w:ascii="仿宋_GB2312" w:eastAsia="仿宋_GB2312" w:hAnsi="仿宋_GB2312" w:cs="仿宋_GB2312"/>
          <w:szCs w:val="32"/>
        </w:rPr>
      </w:pPr>
      <w:r>
        <w:rPr>
          <w:rFonts w:ascii="仿宋_GB2312" w:eastAsia="仿宋_GB2312" w:hAnsi="仿宋_GB2312" w:cs="仿宋_GB2312"/>
          <w:noProof/>
          <w:szCs w:val="32"/>
        </w:rPr>
        <w:drawing>
          <wp:anchor distT="0" distB="0" distL="114300" distR="114300" simplePos="0" relativeHeight="251662336" behindDoc="1" locked="0" layoutInCell="1" allowOverlap="1" wp14:anchorId="1B332D76" wp14:editId="3BB5257A">
            <wp:simplePos x="0" y="0"/>
            <wp:positionH relativeFrom="column">
              <wp:posOffset>361950</wp:posOffset>
            </wp:positionH>
            <wp:positionV relativeFrom="paragraph">
              <wp:posOffset>6350</wp:posOffset>
            </wp:positionV>
            <wp:extent cx="4584700" cy="2755900"/>
            <wp:effectExtent l="0" t="0" r="6350" b="635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14:sizeRelH relativeFrom="margin">
              <wp14:pctWidth>0</wp14:pctWidth>
            </wp14:sizeRelH>
            <wp14:sizeRelV relativeFrom="margin">
              <wp14:pctHeight>0</wp14:pctHeight>
            </wp14:sizeRelV>
          </wp:anchor>
        </w:drawing>
      </w:r>
    </w:p>
    <w:p w14:paraId="79252054" w14:textId="2AA6322A" w:rsidR="00612CB7" w:rsidRDefault="00612CB7">
      <w:pPr>
        <w:spacing w:line="560" w:lineRule="exact"/>
        <w:ind w:firstLine="641"/>
        <w:rPr>
          <w:rFonts w:ascii="仿宋_GB2312" w:eastAsia="仿宋_GB2312" w:hAnsi="仿宋_GB2312" w:cs="仿宋_GB2312"/>
          <w:szCs w:val="32"/>
        </w:rPr>
      </w:pPr>
    </w:p>
    <w:p w14:paraId="233F480B" w14:textId="4DBB90AF" w:rsidR="00612CB7" w:rsidRDefault="00612CB7">
      <w:pPr>
        <w:spacing w:line="560" w:lineRule="exact"/>
        <w:ind w:firstLine="641"/>
        <w:rPr>
          <w:rFonts w:ascii="仿宋_GB2312" w:eastAsia="仿宋_GB2312" w:hAnsi="仿宋_GB2312" w:cs="仿宋_GB2312"/>
          <w:szCs w:val="32"/>
        </w:rPr>
      </w:pPr>
    </w:p>
    <w:p w14:paraId="2FAA5661" w14:textId="77777777" w:rsidR="00612CB7" w:rsidRDefault="00612CB7">
      <w:pPr>
        <w:spacing w:line="560" w:lineRule="exact"/>
        <w:ind w:firstLine="641"/>
        <w:rPr>
          <w:rFonts w:ascii="仿宋_GB2312" w:eastAsia="仿宋_GB2312" w:hAnsi="仿宋_GB2312" w:cs="仿宋_GB2312"/>
          <w:szCs w:val="32"/>
        </w:rPr>
      </w:pPr>
    </w:p>
    <w:p w14:paraId="583BE420" w14:textId="6C511D01" w:rsidR="00612CB7" w:rsidRDefault="00612CB7">
      <w:pPr>
        <w:spacing w:line="560" w:lineRule="exact"/>
        <w:ind w:firstLine="641"/>
        <w:rPr>
          <w:rFonts w:ascii="仿宋_GB2312" w:eastAsia="仿宋_GB2312" w:hAnsi="仿宋_GB2312" w:cs="仿宋_GB2312"/>
          <w:szCs w:val="32"/>
        </w:rPr>
      </w:pPr>
    </w:p>
    <w:p w14:paraId="7ED2A599" w14:textId="44EB013E" w:rsidR="00612CB7" w:rsidRDefault="00612CB7">
      <w:pPr>
        <w:spacing w:line="560" w:lineRule="exact"/>
        <w:ind w:firstLine="641"/>
        <w:rPr>
          <w:rFonts w:ascii="仿宋_GB2312" w:eastAsia="仿宋_GB2312" w:hAnsi="仿宋_GB2312" w:cs="仿宋_GB2312"/>
          <w:szCs w:val="32"/>
        </w:rPr>
      </w:pPr>
    </w:p>
    <w:p w14:paraId="069B8064" w14:textId="16994024" w:rsidR="00612CB7" w:rsidRDefault="00612CB7">
      <w:pPr>
        <w:spacing w:line="560" w:lineRule="exact"/>
        <w:ind w:firstLine="641"/>
        <w:rPr>
          <w:rFonts w:ascii="仿宋_GB2312" w:eastAsia="仿宋_GB2312" w:hAnsi="仿宋_GB2312" w:cs="仿宋_GB2312"/>
          <w:szCs w:val="32"/>
        </w:rPr>
      </w:pPr>
    </w:p>
    <w:p w14:paraId="103E6751" w14:textId="450E57C8" w:rsidR="00612CB7" w:rsidRDefault="00612CB7">
      <w:pPr>
        <w:spacing w:line="560" w:lineRule="exact"/>
        <w:ind w:firstLine="641"/>
        <w:rPr>
          <w:rFonts w:ascii="仿宋_GB2312" w:eastAsia="仿宋_GB2312" w:hAnsi="仿宋_GB2312" w:cs="仿宋_GB2312"/>
          <w:szCs w:val="32"/>
        </w:rPr>
      </w:pPr>
    </w:p>
    <w:p w14:paraId="524A66D3" w14:textId="0B579E52" w:rsidR="00612CB7" w:rsidRDefault="00612CB7">
      <w:pPr>
        <w:spacing w:line="560" w:lineRule="exact"/>
        <w:ind w:firstLine="641"/>
        <w:rPr>
          <w:rFonts w:ascii="仿宋_GB2312" w:eastAsia="仿宋_GB2312" w:hAnsi="仿宋_GB2312" w:cs="仿宋_GB2312"/>
          <w:szCs w:val="32"/>
        </w:rPr>
      </w:pPr>
    </w:p>
    <w:p w14:paraId="3B617852" w14:textId="2551B509" w:rsidR="00612CB7" w:rsidRPr="00612CB7" w:rsidRDefault="00612CB7">
      <w:pPr>
        <w:spacing w:line="560" w:lineRule="exact"/>
        <w:ind w:firstLine="641"/>
        <w:rPr>
          <w:rFonts w:ascii="仿宋_GB2312" w:eastAsia="仿宋_GB2312" w:hAnsi="仿宋_GB2312" w:cs="仿宋_GB2312"/>
          <w:szCs w:val="32"/>
        </w:rPr>
      </w:pPr>
    </w:p>
    <w:p w14:paraId="4A9AEC8A" w14:textId="347154E8" w:rsidR="00612CB7" w:rsidRDefault="00612CB7">
      <w:pPr>
        <w:spacing w:line="560" w:lineRule="exact"/>
        <w:ind w:firstLine="641"/>
        <w:rPr>
          <w:rFonts w:ascii="仿宋_GB2312" w:eastAsia="仿宋_GB2312" w:hAnsi="仿宋_GB2312" w:cs="仿宋_GB2312"/>
          <w:szCs w:val="32"/>
        </w:rPr>
      </w:pPr>
    </w:p>
    <w:p w14:paraId="7AD31BE6" w14:textId="0FE23BAC" w:rsidR="00612CB7" w:rsidRDefault="00612CB7">
      <w:pPr>
        <w:spacing w:line="560" w:lineRule="exact"/>
        <w:ind w:firstLine="641"/>
        <w:rPr>
          <w:rFonts w:ascii="仿宋_GB2312" w:eastAsia="仿宋_GB2312" w:hAnsi="仿宋_GB2312" w:cs="仿宋_GB2312"/>
          <w:szCs w:val="32"/>
        </w:rPr>
      </w:pPr>
    </w:p>
    <w:p w14:paraId="7517E55C" w14:textId="77777777" w:rsidR="00612CB7" w:rsidRDefault="00612CB7">
      <w:pPr>
        <w:spacing w:line="560" w:lineRule="exact"/>
        <w:ind w:firstLine="641"/>
        <w:rPr>
          <w:rFonts w:ascii="仿宋_GB2312" w:eastAsia="仿宋_GB2312" w:hAnsi="仿宋_GB2312" w:cs="仿宋_GB2312"/>
          <w:szCs w:val="32"/>
        </w:rPr>
      </w:pPr>
    </w:p>
    <w:tbl>
      <w:tblPr>
        <w:tblpPr w:leftFromText="180" w:rightFromText="180" w:vertAnchor="text" w:horzAnchor="page" w:tblpX="1508" w:tblpY="1123"/>
        <w:tblOverlap w:val="never"/>
        <w:tblW w:w="9210" w:type="dxa"/>
        <w:tblLayout w:type="fixed"/>
        <w:tblCellMar>
          <w:left w:w="0" w:type="dxa"/>
          <w:right w:w="0" w:type="dxa"/>
        </w:tblCellMar>
        <w:tblLook w:val="04A0" w:firstRow="1" w:lastRow="0" w:firstColumn="1" w:lastColumn="0" w:noHBand="0" w:noVBand="1"/>
      </w:tblPr>
      <w:tblGrid>
        <w:gridCol w:w="570"/>
        <w:gridCol w:w="6240"/>
        <w:gridCol w:w="660"/>
        <w:gridCol w:w="1740"/>
      </w:tblGrid>
      <w:tr w:rsidR="00D003E6" w14:paraId="4D2B4851" w14:textId="77777777">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49C61" w14:textId="77777777" w:rsidR="00D003E6" w:rsidRDefault="00323742">
            <w:pPr>
              <w:widowControl/>
              <w:jc w:val="center"/>
              <w:textAlignment w:val="center"/>
              <w:rPr>
                <w:rFonts w:ascii="黑体" w:eastAsia="黑体" w:hAnsi="宋体"/>
                <w:color w:val="000000"/>
                <w:sz w:val="24"/>
              </w:rPr>
            </w:pPr>
            <w:r>
              <w:rPr>
                <w:rFonts w:ascii="黑体" w:eastAsia="黑体" w:hAnsi="宋体" w:hint="eastAsia"/>
                <w:color w:val="000000"/>
                <w:kern w:val="0"/>
                <w:sz w:val="24"/>
              </w:rPr>
              <w:lastRenderedPageBreak/>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01E83" w14:textId="77777777" w:rsidR="00D003E6" w:rsidRDefault="00323742">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F695F" w14:textId="77777777" w:rsidR="00D003E6" w:rsidRDefault="00323742">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14:paraId="771A3CEC" w14:textId="77777777" w:rsidR="00D003E6" w:rsidRDefault="00323742">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01AA7" w14:textId="77777777" w:rsidR="00D003E6" w:rsidRDefault="00323742">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D003E6" w14:paraId="3F174415" w14:textId="77777777">
        <w:trPr>
          <w:trHeight w:hRule="exact" w:val="52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2287D"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80DD0" w14:textId="77777777" w:rsidR="00D003E6" w:rsidRDefault="00323742">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6CC91"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28EA6" w14:textId="77777777" w:rsidR="00D003E6" w:rsidRDefault="00D003E6">
            <w:pPr>
              <w:jc w:val="center"/>
              <w:rPr>
                <w:rFonts w:ascii="宋体" w:hAnsi="宋体" w:cs="宋体"/>
                <w:color w:val="000000"/>
                <w:sz w:val="24"/>
              </w:rPr>
            </w:pPr>
          </w:p>
        </w:tc>
      </w:tr>
      <w:tr w:rsidR="00D003E6" w14:paraId="3AA23F79" w14:textId="77777777">
        <w:trPr>
          <w:trHeight w:hRule="exact" w:val="51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BA1EE"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03287" w14:textId="77777777" w:rsidR="00D003E6" w:rsidRDefault="00323742">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F43AD"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942D7F" w14:textId="77777777" w:rsidR="00D003E6" w:rsidRDefault="00D003E6">
            <w:pPr>
              <w:jc w:val="center"/>
              <w:rPr>
                <w:rFonts w:ascii="宋体" w:hAnsi="宋体" w:cs="宋体"/>
                <w:color w:val="000000"/>
                <w:sz w:val="24"/>
              </w:rPr>
            </w:pPr>
          </w:p>
        </w:tc>
      </w:tr>
      <w:tr w:rsidR="00D003E6" w14:paraId="3F063EBA" w14:textId="77777777">
        <w:trPr>
          <w:trHeight w:hRule="exac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9D2BB"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63E9A" w14:textId="77777777" w:rsidR="00D003E6" w:rsidRDefault="00323742">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C7EB9"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664D0" w14:textId="77777777" w:rsidR="00D003E6" w:rsidRDefault="00D003E6">
            <w:pPr>
              <w:jc w:val="center"/>
              <w:rPr>
                <w:rFonts w:ascii="宋体" w:hAnsi="宋体" w:cs="宋体"/>
                <w:color w:val="000000"/>
                <w:sz w:val="24"/>
              </w:rPr>
            </w:pPr>
          </w:p>
        </w:tc>
      </w:tr>
      <w:tr w:rsidR="00D003E6" w14:paraId="0AF7BC90" w14:textId="77777777">
        <w:trPr>
          <w:trHeight w:hRule="exact" w:val="56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14421"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F88AB" w14:textId="77777777" w:rsidR="00D003E6" w:rsidRDefault="00323742">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AEA80"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31D4B" w14:textId="77777777" w:rsidR="00D003E6" w:rsidRDefault="00D003E6">
            <w:pPr>
              <w:jc w:val="center"/>
              <w:rPr>
                <w:rFonts w:ascii="宋体" w:hAnsi="宋体" w:cs="宋体"/>
                <w:color w:val="000000"/>
                <w:sz w:val="24"/>
              </w:rPr>
            </w:pPr>
          </w:p>
        </w:tc>
      </w:tr>
      <w:tr w:rsidR="00D003E6" w14:paraId="418B7930" w14:textId="77777777">
        <w:trPr>
          <w:trHeight w:hRule="exact" w:val="58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98C98"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38A78" w14:textId="77777777" w:rsidR="00D003E6" w:rsidRDefault="00323742">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402F9"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2DB15" w14:textId="77777777" w:rsidR="00D003E6" w:rsidRDefault="00D003E6">
            <w:pPr>
              <w:jc w:val="center"/>
              <w:rPr>
                <w:rFonts w:ascii="宋体" w:hAnsi="宋体" w:cs="宋体"/>
                <w:color w:val="000000"/>
                <w:sz w:val="24"/>
              </w:rPr>
            </w:pPr>
          </w:p>
        </w:tc>
      </w:tr>
      <w:tr w:rsidR="00D003E6" w14:paraId="044CC0AC" w14:textId="77777777">
        <w:trPr>
          <w:trHeight w:hRule="exact" w:val="56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507FF"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08825" w14:textId="77777777" w:rsidR="00D003E6" w:rsidRDefault="00323742">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3CA5D"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6F9DF" w14:textId="77777777" w:rsidR="00D003E6" w:rsidRDefault="00D003E6">
            <w:pPr>
              <w:jc w:val="center"/>
              <w:rPr>
                <w:rFonts w:ascii="宋体" w:hAnsi="宋体" w:cs="宋体"/>
                <w:color w:val="000000"/>
                <w:sz w:val="24"/>
              </w:rPr>
            </w:pPr>
          </w:p>
        </w:tc>
      </w:tr>
      <w:tr w:rsidR="00D003E6" w14:paraId="1968C442" w14:textId="77777777">
        <w:trPr>
          <w:trHeight w:hRule="exact" w:val="671"/>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F88461A"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9F60F16" w14:textId="77777777" w:rsidR="00D003E6" w:rsidRDefault="00323742">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FADAF4F" w14:textId="77777777" w:rsidR="00D003E6" w:rsidRDefault="00323742">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52B4E53" w14:textId="77777777" w:rsidR="00D003E6" w:rsidRDefault="00D003E6">
            <w:pPr>
              <w:jc w:val="center"/>
              <w:rPr>
                <w:rFonts w:ascii="宋体" w:hAnsi="宋体" w:cs="宋体"/>
                <w:color w:val="000000"/>
                <w:sz w:val="24"/>
              </w:rPr>
            </w:pPr>
          </w:p>
        </w:tc>
      </w:tr>
      <w:tr w:rsidR="00D003E6" w14:paraId="2BA0ACB8" w14:textId="77777777">
        <w:trPr>
          <w:trHeight w:hRule="exact" w:val="68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DE66D" w14:textId="77777777" w:rsidR="00D003E6" w:rsidRDefault="0032374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DC441" w14:textId="77777777" w:rsidR="00D003E6" w:rsidRDefault="00323742">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14:paraId="031ED798" w14:textId="77777777" w:rsidR="00D003E6" w:rsidRDefault="00323742">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19DDC" w14:textId="77777777" w:rsidR="00D003E6" w:rsidRDefault="00323742">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1F13E" w14:textId="77777777" w:rsidR="00D003E6" w:rsidRDefault="00323742">
            <w:pPr>
              <w:jc w:val="center"/>
              <w:rPr>
                <w:rFonts w:ascii="宋体" w:hAnsi="宋体" w:cs="宋体"/>
                <w:color w:val="000000"/>
                <w:sz w:val="24"/>
              </w:rPr>
            </w:pPr>
            <w:r>
              <w:rPr>
                <w:rFonts w:ascii="宋体" w:hAnsi="宋体" w:cs="宋体" w:hint="eastAsia"/>
                <w:color w:val="000000"/>
                <w:sz w:val="24"/>
              </w:rPr>
              <w:t>无政府性基金</w:t>
            </w:r>
          </w:p>
        </w:tc>
      </w:tr>
    </w:tbl>
    <w:p w14:paraId="4E0ED67A" w14:textId="77777777" w:rsidR="00D003E6" w:rsidRDefault="00323742">
      <w:pPr>
        <w:widowControl/>
        <w:jc w:val="center"/>
        <w:rPr>
          <w:sz w:val="44"/>
          <w:szCs w:val="44"/>
        </w:rPr>
      </w:pPr>
      <w:r>
        <w:rPr>
          <w:rFonts w:ascii="黑体" w:eastAsia="黑体" w:hAnsi="宋体"/>
          <w:color w:val="000000"/>
          <w:kern w:val="0"/>
          <w:sz w:val="44"/>
          <w:szCs w:val="44"/>
        </w:rPr>
        <w:t>第二部分 2019年度部门决算表</w:t>
      </w:r>
    </w:p>
    <w:p w14:paraId="2A46D2AD"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t>收入支出决算总表</w:t>
      </w:r>
    </w:p>
    <w:p w14:paraId="7A0CEDD8" w14:textId="77777777" w:rsidR="00D003E6" w:rsidRDefault="00323742">
      <w:pPr>
        <w:jc w:val="right"/>
        <w:rPr>
          <w:rFonts w:ascii="宋体" w:eastAsia="宋体" w:hAnsi="宋体" w:cs="宋体"/>
          <w:b/>
          <w:bCs/>
          <w:sz w:val="21"/>
          <w:szCs w:val="21"/>
        </w:rPr>
      </w:pPr>
      <w:r>
        <w:rPr>
          <w:rFonts w:ascii="宋体" w:eastAsia="宋体" w:hAnsi="宋体" w:cs="宋体" w:hint="eastAsia"/>
          <w:b/>
          <w:bCs/>
          <w:sz w:val="21"/>
          <w:szCs w:val="21"/>
        </w:rPr>
        <w:t>公开01表</w:t>
      </w:r>
    </w:p>
    <w:p w14:paraId="5D0D5DBF"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8884" w:type="dxa"/>
        <w:tblLayout w:type="fixed"/>
        <w:tblCellMar>
          <w:top w:w="15" w:type="dxa"/>
          <w:left w:w="15" w:type="dxa"/>
          <w:bottom w:w="15" w:type="dxa"/>
          <w:right w:w="15" w:type="dxa"/>
        </w:tblCellMar>
        <w:tblLook w:val="04A0" w:firstRow="1" w:lastRow="0" w:firstColumn="1" w:lastColumn="0" w:noHBand="0" w:noVBand="1"/>
      </w:tblPr>
      <w:tblGrid>
        <w:gridCol w:w="3388"/>
        <w:gridCol w:w="1080"/>
        <w:gridCol w:w="3090"/>
        <w:gridCol w:w="1326"/>
      </w:tblGrid>
      <w:tr w:rsidR="00D003E6" w14:paraId="58D4F5B1" w14:textId="7777777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14:paraId="64D23FFA"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14:paraId="70ED409F"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D003E6" w14:paraId="7FF6E99E" w14:textId="7777777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14:paraId="7CE270B9"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14:paraId="160B58DA"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14:paraId="4C5C6F8C"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14:paraId="11302B39"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D003E6" w14:paraId="5696B6FD"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3E6D5047"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02AD93A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3090" w:type="dxa"/>
            <w:tcBorders>
              <w:top w:val="single" w:sz="4" w:space="0" w:color="000000"/>
              <w:left w:val="single" w:sz="4" w:space="0" w:color="000000"/>
              <w:bottom w:val="single" w:sz="4" w:space="0" w:color="000000"/>
              <w:right w:val="single" w:sz="4" w:space="0" w:color="000000"/>
            </w:tcBorders>
            <w:vAlign w:val="center"/>
          </w:tcPr>
          <w:p w14:paraId="5805472D"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D88725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r>
      <w:tr w:rsidR="00D003E6" w14:paraId="45F3FD4D"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6EF6E3C5"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108CF0EF"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A03B7C0"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BACF9B2" w14:textId="77777777" w:rsidR="00D003E6" w:rsidRDefault="00D003E6">
            <w:pPr>
              <w:jc w:val="right"/>
              <w:rPr>
                <w:rFonts w:ascii="宋体" w:eastAsia="宋体" w:hAnsi="宋体" w:cs="宋体"/>
                <w:color w:val="000000"/>
                <w:sz w:val="21"/>
                <w:szCs w:val="21"/>
              </w:rPr>
            </w:pPr>
          </w:p>
        </w:tc>
      </w:tr>
      <w:tr w:rsidR="00D003E6" w14:paraId="4932CD42"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3C49526F"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14:paraId="63EC2F88"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6E871FC"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E69BADF" w14:textId="77777777" w:rsidR="00D003E6" w:rsidRDefault="00D003E6">
            <w:pPr>
              <w:jc w:val="right"/>
              <w:rPr>
                <w:rFonts w:ascii="宋体" w:eastAsia="宋体" w:hAnsi="宋体" w:cs="宋体"/>
                <w:color w:val="000000"/>
                <w:sz w:val="21"/>
                <w:szCs w:val="21"/>
              </w:rPr>
            </w:pPr>
          </w:p>
        </w:tc>
      </w:tr>
      <w:tr w:rsidR="00D003E6" w14:paraId="263F80CD"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3CF94B6C"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42CF3E08" w14:textId="77777777" w:rsidR="00D003E6" w:rsidRDefault="00D003E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38BA3E8"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F1BBD71" w14:textId="77777777" w:rsidR="00D003E6" w:rsidRDefault="00D003E6">
            <w:pPr>
              <w:jc w:val="right"/>
              <w:rPr>
                <w:rFonts w:ascii="宋体" w:eastAsia="宋体" w:hAnsi="宋体" w:cs="宋体"/>
                <w:color w:val="000000"/>
                <w:sz w:val="21"/>
                <w:szCs w:val="21"/>
              </w:rPr>
            </w:pPr>
          </w:p>
        </w:tc>
      </w:tr>
      <w:tr w:rsidR="00D003E6" w14:paraId="7231D776"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6D3D0FC3"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5A929D21" w14:textId="77777777" w:rsidR="00D003E6" w:rsidRDefault="00D003E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5A2ED67"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67A7045" w14:textId="77777777" w:rsidR="00D003E6" w:rsidRDefault="00D003E6">
            <w:pPr>
              <w:jc w:val="right"/>
              <w:rPr>
                <w:rFonts w:ascii="宋体" w:eastAsia="宋体" w:hAnsi="宋体" w:cs="宋体"/>
                <w:color w:val="000000"/>
                <w:sz w:val="21"/>
                <w:szCs w:val="21"/>
              </w:rPr>
            </w:pPr>
          </w:p>
        </w:tc>
      </w:tr>
      <w:tr w:rsidR="00D003E6" w14:paraId="48550777"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7D23C63F"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14:paraId="60794CCE"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88466A9"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7A63237A" w14:textId="77777777" w:rsidR="00D003E6" w:rsidRDefault="00D003E6">
            <w:pPr>
              <w:jc w:val="right"/>
              <w:rPr>
                <w:rFonts w:ascii="宋体" w:eastAsia="宋体" w:hAnsi="宋体" w:cs="宋体"/>
                <w:color w:val="000000"/>
                <w:sz w:val="21"/>
                <w:szCs w:val="21"/>
              </w:rPr>
            </w:pPr>
          </w:p>
        </w:tc>
      </w:tr>
      <w:tr w:rsidR="00D003E6" w14:paraId="757743B9"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10C3BB9"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14:paraId="4D5BD35E" w14:textId="77777777" w:rsidR="00D003E6" w:rsidRDefault="00D003E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6C8889A"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62D5DE0" w14:textId="77777777" w:rsidR="00D003E6" w:rsidRDefault="00D003E6">
            <w:pPr>
              <w:jc w:val="right"/>
              <w:rPr>
                <w:rFonts w:ascii="宋体" w:eastAsia="宋体" w:hAnsi="宋体" w:cs="宋体"/>
                <w:color w:val="000000"/>
                <w:sz w:val="21"/>
                <w:szCs w:val="21"/>
              </w:rPr>
            </w:pPr>
          </w:p>
        </w:tc>
      </w:tr>
      <w:tr w:rsidR="00D003E6" w14:paraId="17B483A7"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7B6DF8E1"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14:paraId="44F1C680" w14:textId="77777777" w:rsidR="00D003E6" w:rsidRDefault="00D003E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A58F299"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15F7FBF"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r>
      <w:tr w:rsidR="00D003E6" w14:paraId="1C23EDB0"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32B592A" w14:textId="77777777" w:rsidR="00D003E6" w:rsidRDefault="00D003E6">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14:paraId="31085C47" w14:textId="77777777" w:rsidR="00D003E6" w:rsidRDefault="00D003E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8C8D63B"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BCF560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r>
      <w:tr w:rsidR="00D003E6" w14:paraId="1E8AD208" w14:textId="7777777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14:paraId="296233AF" w14:textId="77777777" w:rsidR="00D003E6" w:rsidRDefault="00D003E6">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14:paraId="376583A3"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C77CD7F"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B134D57" w14:textId="77777777" w:rsidR="00D003E6" w:rsidRDefault="00D003E6">
            <w:pPr>
              <w:jc w:val="right"/>
              <w:rPr>
                <w:rFonts w:ascii="宋体" w:eastAsia="宋体" w:hAnsi="宋体" w:cs="宋体"/>
                <w:color w:val="000000"/>
                <w:sz w:val="21"/>
                <w:szCs w:val="21"/>
              </w:rPr>
            </w:pPr>
          </w:p>
        </w:tc>
      </w:tr>
      <w:tr w:rsidR="00D003E6" w14:paraId="15C36E8D" w14:textId="7777777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14:paraId="4EA84510" w14:textId="77777777" w:rsidR="00D003E6" w:rsidRDefault="00D003E6">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14:paraId="286E4D95"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AA30DA5"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C4F357A" w14:textId="77777777" w:rsidR="00D003E6" w:rsidRDefault="00D003E6">
            <w:pPr>
              <w:jc w:val="right"/>
              <w:rPr>
                <w:rFonts w:ascii="宋体" w:eastAsia="宋体" w:hAnsi="宋体" w:cs="宋体"/>
                <w:color w:val="000000"/>
                <w:sz w:val="21"/>
                <w:szCs w:val="21"/>
              </w:rPr>
            </w:pPr>
          </w:p>
        </w:tc>
      </w:tr>
      <w:tr w:rsidR="00D003E6" w14:paraId="4BA697BE"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574D9EA"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ED88C72"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490D23A"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2DDA242" w14:textId="77777777" w:rsidR="00D003E6" w:rsidRDefault="00D003E6">
            <w:pPr>
              <w:jc w:val="right"/>
              <w:rPr>
                <w:rFonts w:ascii="宋体" w:eastAsia="宋体" w:hAnsi="宋体" w:cs="宋体"/>
                <w:color w:val="000000"/>
                <w:sz w:val="21"/>
                <w:szCs w:val="21"/>
              </w:rPr>
            </w:pPr>
          </w:p>
        </w:tc>
      </w:tr>
      <w:tr w:rsidR="00D003E6" w14:paraId="36BBBA96" w14:textId="7777777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14:paraId="51181EBA"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55FA315"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61002A7A"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E6A7FF5" w14:textId="77777777" w:rsidR="00D003E6" w:rsidRDefault="00D003E6">
            <w:pPr>
              <w:jc w:val="right"/>
              <w:rPr>
                <w:rFonts w:ascii="宋体" w:eastAsia="宋体" w:hAnsi="宋体" w:cs="宋体"/>
                <w:color w:val="000000"/>
                <w:sz w:val="21"/>
                <w:szCs w:val="21"/>
              </w:rPr>
            </w:pPr>
          </w:p>
        </w:tc>
      </w:tr>
      <w:tr w:rsidR="00D003E6" w14:paraId="69F7998D"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5AF1EB80"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E473A1"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034B112"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079C140" w14:textId="77777777" w:rsidR="00D003E6" w:rsidRDefault="00D003E6">
            <w:pPr>
              <w:jc w:val="right"/>
              <w:rPr>
                <w:rFonts w:ascii="宋体" w:eastAsia="宋体" w:hAnsi="宋体" w:cs="宋体"/>
                <w:color w:val="000000"/>
                <w:sz w:val="21"/>
                <w:szCs w:val="21"/>
              </w:rPr>
            </w:pPr>
          </w:p>
        </w:tc>
      </w:tr>
      <w:tr w:rsidR="00D003E6" w14:paraId="73A360FB"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5ACAA63D"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B586135"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895E912"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A1B47EF" w14:textId="77777777" w:rsidR="00D003E6" w:rsidRDefault="00D003E6">
            <w:pPr>
              <w:jc w:val="right"/>
              <w:rPr>
                <w:rFonts w:ascii="宋体" w:eastAsia="宋体" w:hAnsi="宋体" w:cs="宋体"/>
                <w:color w:val="000000"/>
                <w:sz w:val="21"/>
                <w:szCs w:val="21"/>
              </w:rPr>
            </w:pPr>
          </w:p>
        </w:tc>
      </w:tr>
      <w:tr w:rsidR="00D003E6" w14:paraId="11FD399E" w14:textId="7777777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14:paraId="5DCC701F"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F647AE"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1289FB3"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7E83666C" w14:textId="77777777" w:rsidR="00D003E6" w:rsidRDefault="00D003E6">
            <w:pPr>
              <w:jc w:val="right"/>
              <w:rPr>
                <w:rFonts w:ascii="宋体" w:eastAsia="宋体" w:hAnsi="宋体" w:cs="宋体"/>
                <w:color w:val="000000"/>
                <w:sz w:val="21"/>
                <w:szCs w:val="21"/>
              </w:rPr>
            </w:pPr>
          </w:p>
        </w:tc>
      </w:tr>
      <w:tr w:rsidR="00D003E6" w14:paraId="43AFA156" w14:textId="7777777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14:paraId="3A9829F5"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A8E6162"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33AF472"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7C09F64" w14:textId="77777777" w:rsidR="00D003E6" w:rsidRDefault="00D003E6">
            <w:pPr>
              <w:jc w:val="right"/>
              <w:rPr>
                <w:rFonts w:ascii="宋体" w:eastAsia="宋体" w:hAnsi="宋体" w:cs="宋体"/>
                <w:color w:val="000000"/>
                <w:sz w:val="21"/>
                <w:szCs w:val="21"/>
              </w:rPr>
            </w:pPr>
          </w:p>
        </w:tc>
      </w:tr>
      <w:tr w:rsidR="00D003E6" w14:paraId="552CD29E" w14:textId="7777777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14:paraId="43CD2A32"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0D8A4B8"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233F78C"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EAC5B07" w14:textId="77777777" w:rsidR="00D003E6" w:rsidRDefault="00D003E6">
            <w:pPr>
              <w:jc w:val="right"/>
              <w:rPr>
                <w:rFonts w:ascii="宋体" w:eastAsia="宋体" w:hAnsi="宋体" w:cs="宋体"/>
                <w:color w:val="000000"/>
                <w:sz w:val="21"/>
                <w:szCs w:val="21"/>
              </w:rPr>
            </w:pPr>
          </w:p>
        </w:tc>
      </w:tr>
      <w:tr w:rsidR="00D003E6" w14:paraId="20541A6D" w14:textId="7777777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14:paraId="3398D549"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3B1BDA"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BA834DD"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F00E4BE" w14:textId="77777777" w:rsidR="00D003E6" w:rsidRDefault="00D003E6">
            <w:pPr>
              <w:jc w:val="right"/>
              <w:rPr>
                <w:rFonts w:ascii="宋体" w:eastAsia="宋体" w:hAnsi="宋体" w:cs="宋体"/>
                <w:color w:val="000000"/>
                <w:sz w:val="21"/>
                <w:szCs w:val="21"/>
              </w:rPr>
            </w:pPr>
          </w:p>
        </w:tc>
      </w:tr>
      <w:tr w:rsidR="00D003E6" w14:paraId="2CB4D936"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5586936D"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6D28F8C"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6D9A441"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67F4CE0" w14:textId="77777777" w:rsidR="00D003E6" w:rsidRDefault="00D003E6">
            <w:pPr>
              <w:jc w:val="right"/>
              <w:rPr>
                <w:rFonts w:ascii="宋体" w:eastAsia="宋体" w:hAnsi="宋体" w:cs="宋体"/>
                <w:color w:val="000000"/>
                <w:sz w:val="21"/>
                <w:szCs w:val="21"/>
              </w:rPr>
            </w:pPr>
          </w:p>
        </w:tc>
      </w:tr>
      <w:tr w:rsidR="00D003E6" w14:paraId="6B5D8E5E" w14:textId="777777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30FDAA0F"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E71D932"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0A5FB2D"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AA1C70A" w14:textId="77777777" w:rsidR="00D003E6" w:rsidRDefault="00D003E6">
            <w:pPr>
              <w:jc w:val="right"/>
              <w:rPr>
                <w:rFonts w:ascii="宋体" w:eastAsia="宋体" w:hAnsi="宋体" w:cs="宋体"/>
                <w:color w:val="000000"/>
                <w:sz w:val="21"/>
                <w:szCs w:val="21"/>
              </w:rPr>
            </w:pPr>
          </w:p>
        </w:tc>
      </w:tr>
      <w:tr w:rsidR="00D003E6" w14:paraId="0ECFB5B9" w14:textId="777777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7F2B8DC7" w14:textId="77777777" w:rsidR="00D003E6" w:rsidRDefault="00D003E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4EAFF35" w14:textId="77777777" w:rsidR="00D003E6" w:rsidRDefault="00D003E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64D6E19" w14:textId="77777777" w:rsidR="00D003E6" w:rsidRDefault="00323742">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3856064" w14:textId="77777777" w:rsidR="00D003E6" w:rsidRDefault="00D003E6">
            <w:pPr>
              <w:jc w:val="right"/>
              <w:rPr>
                <w:rFonts w:ascii="宋体" w:eastAsia="宋体" w:hAnsi="宋体" w:cs="宋体"/>
                <w:color w:val="000000"/>
                <w:sz w:val="21"/>
                <w:szCs w:val="21"/>
              </w:rPr>
            </w:pPr>
          </w:p>
        </w:tc>
      </w:tr>
      <w:tr w:rsidR="00D003E6" w14:paraId="27495D31" w14:textId="77777777">
        <w:trPr>
          <w:trHeight w:val="415"/>
        </w:trPr>
        <w:tc>
          <w:tcPr>
            <w:tcW w:w="3388" w:type="dxa"/>
            <w:tcBorders>
              <w:top w:val="single" w:sz="4" w:space="0" w:color="000000"/>
              <w:left w:val="single" w:sz="4" w:space="0" w:color="000000"/>
              <w:right w:val="single" w:sz="4" w:space="0" w:color="000000"/>
            </w:tcBorders>
            <w:vAlign w:val="center"/>
          </w:tcPr>
          <w:p w14:paraId="517B221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14:paraId="7BD6D84A"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3090" w:type="dxa"/>
            <w:tcBorders>
              <w:top w:val="single" w:sz="4" w:space="0" w:color="000000"/>
              <w:left w:val="single" w:sz="4" w:space="0" w:color="000000"/>
              <w:right w:val="single" w:sz="4" w:space="0" w:color="000000"/>
            </w:tcBorders>
            <w:vAlign w:val="center"/>
          </w:tcPr>
          <w:p w14:paraId="7C348138"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14:paraId="054E48BE" w14:textId="77777777" w:rsidR="00D003E6" w:rsidRDefault="00323742">
            <w:pPr>
              <w:jc w:val="right"/>
              <w:rPr>
                <w:rFonts w:ascii="宋体" w:eastAsia="宋体" w:hAnsi="宋体" w:cs="宋体"/>
                <w:b/>
                <w:color w:val="000000"/>
                <w:sz w:val="21"/>
                <w:szCs w:val="21"/>
              </w:rPr>
            </w:pPr>
            <w:r>
              <w:rPr>
                <w:rFonts w:ascii="宋体" w:eastAsia="宋体" w:hAnsi="宋体" w:cs="宋体" w:hint="eastAsia"/>
                <w:color w:val="000000"/>
                <w:sz w:val="21"/>
                <w:szCs w:val="21"/>
              </w:rPr>
              <w:t>648.39</w:t>
            </w:r>
          </w:p>
        </w:tc>
      </w:tr>
      <w:tr w:rsidR="00D003E6" w14:paraId="53A380A7" w14:textId="77777777">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14:paraId="4488F52C"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14:paraId="553260B1" w14:textId="77777777" w:rsidR="00D003E6" w:rsidRDefault="00D003E6">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8B439A0"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14:paraId="05136201" w14:textId="77777777" w:rsidR="00D003E6" w:rsidRDefault="00D003E6">
            <w:pPr>
              <w:jc w:val="right"/>
              <w:rPr>
                <w:rFonts w:ascii="宋体" w:eastAsia="宋体" w:hAnsi="宋体" w:cs="宋体"/>
                <w:b/>
                <w:color w:val="000000"/>
                <w:sz w:val="21"/>
                <w:szCs w:val="21"/>
              </w:rPr>
            </w:pPr>
          </w:p>
        </w:tc>
      </w:tr>
      <w:tr w:rsidR="00D003E6" w14:paraId="0433A800" w14:textId="7777777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14:paraId="428B5AAA"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14:paraId="7721F6FC" w14:textId="77777777" w:rsidR="00D003E6" w:rsidRDefault="00D003E6">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6D0D0978"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14:paraId="28313E66" w14:textId="77777777" w:rsidR="00D003E6" w:rsidRDefault="00D003E6">
            <w:pPr>
              <w:jc w:val="right"/>
              <w:rPr>
                <w:rFonts w:ascii="宋体" w:eastAsia="宋体" w:hAnsi="宋体" w:cs="宋体"/>
                <w:b/>
                <w:color w:val="000000"/>
                <w:sz w:val="21"/>
                <w:szCs w:val="21"/>
              </w:rPr>
            </w:pPr>
          </w:p>
        </w:tc>
      </w:tr>
      <w:tr w:rsidR="00D003E6" w14:paraId="3D125A22" w14:textId="7777777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14:paraId="4CC0AC6A"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16A342F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3090" w:type="dxa"/>
            <w:tcBorders>
              <w:top w:val="single" w:sz="4" w:space="0" w:color="000000"/>
              <w:left w:val="single" w:sz="4" w:space="0" w:color="000000"/>
              <w:bottom w:val="single" w:sz="4" w:space="0" w:color="000000"/>
              <w:right w:val="single" w:sz="4" w:space="0" w:color="000000"/>
            </w:tcBorders>
            <w:vAlign w:val="center"/>
          </w:tcPr>
          <w:p w14:paraId="104DADA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14:paraId="0F0B3C3B" w14:textId="77777777" w:rsidR="00D003E6" w:rsidRDefault="00323742">
            <w:pPr>
              <w:jc w:val="right"/>
              <w:rPr>
                <w:rFonts w:ascii="宋体" w:eastAsia="宋体" w:hAnsi="宋体" w:cs="宋体"/>
                <w:b/>
                <w:color w:val="000000"/>
                <w:sz w:val="21"/>
                <w:szCs w:val="21"/>
              </w:rPr>
            </w:pPr>
            <w:r>
              <w:rPr>
                <w:rFonts w:ascii="宋体" w:eastAsia="宋体" w:hAnsi="宋体" w:cs="宋体" w:hint="eastAsia"/>
                <w:color w:val="000000"/>
                <w:sz w:val="21"/>
                <w:szCs w:val="21"/>
              </w:rPr>
              <w:t>648.39</w:t>
            </w:r>
          </w:p>
        </w:tc>
      </w:tr>
    </w:tbl>
    <w:p w14:paraId="041894C2" w14:textId="77777777" w:rsidR="00D003E6" w:rsidRDefault="00323742">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14:paraId="3E0F981D" w14:textId="77777777" w:rsidR="00D003E6" w:rsidRDefault="00D003E6"/>
    <w:p w14:paraId="774B6EDE" w14:textId="77777777" w:rsidR="00D003E6" w:rsidRDefault="00D003E6"/>
    <w:p w14:paraId="23E92ECA"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t>收入决算表</w:t>
      </w:r>
    </w:p>
    <w:p w14:paraId="43B4C3D7"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公开02表</w:t>
      </w:r>
    </w:p>
    <w:p w14:paraId="08C9DB63" w14:textId="77777777" w:rsidR="00D003E6" w:rsidRDefault="00323742">
      <w:pPr>
        <w:rPr>
          <w:rFonts w:ascii="宋体" w:eastAsia="宋体" w:hAnsi="宋体" w:cs="宋体"/>
          <w:b/>
          <w:bCs/>
          <w:sz w:val="48"/>
          <w:szCs w:val="48"/>
        </w:rPr>
      </w:pPr>
      <w:r>
        <w:rPr>
          <w:rFonts w:ascii="宋体" w:eastAsia="宋体" w:hAnsi="宋体" w:cs="宋体" w:hint="eastAsia"/>
          <w:b/>
          <w:bCs/>
          <w:sz w:val="21"/>
          <w:szCs w:val="21"/>
        </w:rPr>
        <w:t>编制部门：中国共产党西安市阎良区委员会办公室（本级）             金额单位：万元</w:t>
      </w:r>
    </w:p>
    <w:tbl>
      <w:tblPr>
        <w:tblW w:w="8867" w:type="dxa"/>
        <w:tblLayout w:type="fixed"/>
        <w:tblCellMar>
          <w:top w:w="15" w:type="dxa"/>
          <w:left w:w="15" w:type="dxa"/>
          <w:bottom w:w="15" w:type="dxa"/>
          <w:right w:w="15" w:type="dxa"/>
        </w:tblCellMar>
        <w:tblLook w:val="04A0" w:firstRow="1" w:lastRow="0" w:firstColumn="1" w:lastColumn="0" w:noHBand="0" w:noVBand="1"/>
      </w:tblPr>
      <w:tblGrid>
        <w:gridCol w:w="927"/>
        <w:gridCol w:w="2581"/>
        <w:gridCol w:w="855"/>
        <w:gridCol w:w="780"/>
        <w:gridCol w:w="810"/>
        <w:gridCol w:w="570"/>
        <w:gridCol w:w="780"/>
        <w:gridCol w:w="555"/>
        <w:gridCol w:w="525"/>
        <w:gridCol w:w="484"/>
      </w:tblGrid>
      <w:tr w:rsidR="00D003E6" w14:paraId="614CE61A" w14:textId="77777777">
        <w:trPr>
          <w:trHeight w:val="439"/>
        </w:trPr>
        <w:tc>
          <w:tcPr>
            <w:tcW w:w="3508" w:type="dxa"/>
            <w:gridSpan w:val="2"/>
            <w:tcBorders>
              <w:top w:val="single" w:sz="4" w:space="0" w:color="000000"/>
              <w:left w:val="single" w:sz="4" w:space="0" w:color="000000"/>
              <w:bottom w:val="single" w:sz="4" w:space="0" w:color="000000"/>
              <w:right w:val="single" w:sz="4" w:space="0" w:color="000000"/>
            </w:tcBorders>
            <w:vAlign w:val="center"/>
          </w:tcPr>
          <w:p w14:paraId="42F214FE"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C1C3EAC"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14:paraId="429D23A0"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216C947B"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D8906FA" w14:textId="77777777" w:rsidR="00D003E6" w:rsidRDefault="0032374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14:paraId="6CDD8BEB" w14:textId="77777777" w:rsidR="00D003E6" w:rsidRDefault="0032374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14:paraId="0A4DB42E"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6205FB49"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484" w:type="dxa"/>
            <w:vMerge w:val="restart"/>
            <w:tcBorders>
              <w:top w:val="single" w:sz="4" w:space="0" w:color="000000"/>
              <w:left w:val="single" w:sz="4" w:space="0" w:color="000000"/>
              <w:bottom w:val="single" w:sz="4" w:space="0" w:color="000000"/>
              <w:right w:val="single" w:sz="4" w:space="0" w:color="000000"/>
            </w:tcBorders>
            <w:vAlign w:val="center"/>
          </w:tcPr>
          <w:p w14:paraId="1A8610AA" w14:textId="77777777" w:rsidR="00D003E6" w:rsidRDefault="0032374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14:paraId="243A07E0" w14:textId="77777777" w:rsidR="00D003E6" w:rsidRDefault="0032374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D003E6" w14:paraId="53EE2931" w14:textId="77777777">
        <w:trPr>
          <w:trHeight w:val="1125"/>
        </w:trPr>
        <w:tc>
          <w:tcPr>
            <w:tcW w:w="927" w:type="dxa"/>
            <w:tcBorders>
              <w:top w:val="single" w:sz="4" w:space="0" w:color="000000"/>
              <w:left w:val="single" w:sz="4" w:space="0" w:color="000000"/>
              <w:right w:val="single" w:sz="4" w:space="0" w:color="000000"/>
            </w:tcBorders>
            <w:vAlign w:val="center"/>
          </w:tcPr>
          <w:p w14:paraId="5E24697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581" w:type="dxa"/>
            <w:tcBorders>
              <w:top w:val="single" w:sz="4" w:space="0" w:color="000000"/>
              <w:left w:val="single" w:sz="4" w:space="0" w:color="000000"/>
              <w:right w:val="single" w:sz="4" w:space="0" w:color="000000"/>
            </w:tcBorders>
            <w:vAlign w:val="center"/>
          </w:tcPr>
          <w:p w14:paraId="35EE8A91"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14:paraId="1B46A71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0849245" w14:textId="77777777" w:rsidR="00D003E6" w:rsidRDefault="00D003E6">
            <w:pPr>
              <w:jc w:val="center"/>
              <w:rPr>
                <w:rFonts w:ascii="宋体" w:eastAsia="宋体" w:hAnsi="宋体" w:cs="宋体"/>
                <w:b/>
                <w:color w:val="000000"/>
                <w:sz w:val="21"/>
                <w:szCs w:val="21"/>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14:paraId="78EC1909" w14:textId="77777777" w:rsidR="00D003E6" w:rsidRDefault="00D003E6">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1489626A" w14:textId="77777777" w:rsidR="00D003E6" w:rsidRDefault="00D003E6">
            <w:pPr>
              <w:jc w:val="center"/>
              <w:rPr>
                <w:rFonts w:ascii="宋体" w:eastAsia="宋体" w:hAnsi="宋体" w:cs="宋体"/>
                <w:b/>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59129FD" w14:textId="77777777" w:rsidR="00D003E6" w:rsidRDefault="00323742">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780" w:type="dxa"/>
            <w:tcBorders>
              <w:top w:val="single" w:sz="4" w:space="0" w:color="000000"/>
              <w:left w:val="single" w:sz="4" w:space="0" w:color="000000"/>
              <w:bottom w:val="single" w:sz="4" w:space="0" w:color="000000"/>
              <w:right w:val="single" w:sz="4" w:space="0" w:color="000000"/>
            </w:tcBorders>
            <w:vAlign w:val="center"/>
          </w:tcPr>
          <w:p w14:paraId="5D04B290" w14:textId="77777777" w:rsidR="00D003E6" w:rsidRDefault="00323742">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其中：教育收费</w:t>
            </w:r>
          </w:p>
        </w:tc>
        <w:tc>
          <w:tcPr>
            <w:tcW w:w="555" w:type="dxa"/>
            <w:vMerge/>
            <w:tcBorders>
              <w:top w:val="single" w:sz="4" w:space="0" w:color="000000"/>
              <w:left w:val="single" w:sz="4" w:space="0" w:color="000000"/>
              <w:bottom w:val="single" w:sz="4" w:space="0" w:color="000000"/>
              <w:right w:val="single" w:sz="4" w:space="0" w:color="000000"/>
            </w:tcBorders>
            <w:vAlign w:val="center"/>
          </w:tcPr>
          <w:p w14:paraId="18432EA2" w14:textId="77777777" w:rsidR="00D003E6" w:rsidRDefault="00D003E6">
            <w:pPr>
              <w:jc w:val="center"/>
              <w:rPr>
                <w:rFonts w:ascii="宋体" w:eastAsia="宋体" w:hAnsi="宋体" w:cs="宋体"/>
                <w:b/>
                <w:color w:val="000000"/>
                <w:sz w:val="21"/>
                <w:szCs w:val="21"/>
              </w:rPr>
            </w:pPr>
          </w:p>
        </w:tc>
        <w:tc>
          <w:tcPr>
            <w:tcW w:w="525" w:type="dxa"/>
            <w:vMerge/>
            <w:tcBorders>
              <w:top w:val="single" w:sz="4" w:space="0" w:color="000000"/>
              <w:left w:val="single" w:sz="4" w:space="0" w:color="000000"/>
              <w:bottom w:val="single" w:sz="4" w:space="0" w:color="000000"/>
              <w:right w:val="single" w:sz="4" w:space="0" w:color="000000"/>
            </w:tcBorders>
            <w:vAlign w:val="center"/>
          </w:tcPr>
          <w:p w14:paraId="6460BB0A" w14:textId="77777777" w:rsidR="00D003E6" w:rsidRDefault="00D003E6">
            <w:pPr>
              <w:jc w:val="center"/>
              <w:rPr>
                <w:rFonts w:ascii="宋体" w:eastAsia="宋体" w:hAnsi="宋体" w:cs="宋体"/>
                <w:b/>
                <w:color w:val="000000"/>
                <w:sz w:val="21"/>
                <w:szCs w:val="21"/>
              </w:rPr>
            </w:pPr>
          </w:p>
        </w:tc>
        <w:tc>
          <w:tcPr>
            <w:tcW w:w="484" w:type="dxa"/>
            <w:vMerge/>
            <w:tcBorders>
              <w:top w:val="single" w:sz="4" w:space="0" w:color="000000"/>
              <w:left w:val="single" w:sz="4" w:space="0" w:color="000000"/>
              <w:bottom w:val="single" w:sz="4" w:space="0" w:color="000000"/>
              <w:right w:val="single" w:sz="4" w:space="0" w:color="000000"/>
            </w:tcBorders>
            <w:vAlign w:val="center"/>
          </w:tcPr>
          <w:p w14:paraId="6DF465B1" w14:textId="77777777" w:rsidR="00D003E6" w:rsidRDefault="00D003E6">
            <w:pPr>
              <w:jc w:val="center"/>
              <w:rPr>
                <w:rFonts w:ascii="宋体" w:eastAsia="宋体" w:hAnsi="宋体" w:cs="宋体"/>
                <w:b/>
                <w:color w:val="000000"/>
                <w:sz w:val="21"/>
                <w:szCs w:val="21"/>
              </w:rPr>
            </w:pPr>
          </w:p>
        </w:tc>
      </w:tr>
      <w:tr w:rsidR="00D003E6" w14:paraId="6A6F736B" w14:textId="77777777">
        <w:trPr>
          <w:trHeight w:val="439"/>
        </w:trPr>
        <w:tc>
          <w:tcPr>
            <w:tcW w:w="3508" w:type="dxa"/>
            <w:gridSpan w:val="2"/>
            <w:tcBorders>
              <w:top w:val="single" w:sz="4" w:space="0" w:color="000000"/>
              <w:left w:val="single" w:sz="4" w:space="0" w:color="000000"/>
              <w:bottom w:val="single" w:sz="4" w:space="0" w:color="000000"/>
              <w:right w:val="single" w:sz="4" w:space="0" w:color="000000"/>
            </w:tcBorders>
            <w:vAlign w:val="center"/>
          </w:tcPr>
          <w:p w14:paraId="72AF1A3C" w14:textId="77777777" w:rsidR="00D003E6" w:rsidRDefault="00323742">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14:paraId="428E5D0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780" w:type="dxa"/>
            <w:tcBorders>
              <w:top w:val="single" w:sz="4" w:space="0" w:color="000000"/>
              <w:left w:val="single" w:sz="4" w:space="0" w:color="000000"/>
              <w:bottom w:val="single" w:sz="4" w:space="0" w:color="000000"/>
              <w:right w:val="single" w:sz="4" w:space="0" w:color="000000"/>
            </w:tcBorders>
            <w:vAlign w:val="center"/>
          </w:tcPr>
          <w:p w14:paraId="6A94428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810" w:type="dxa"/>
            <w:tcBorders>
              <w:top w:val="single" w:sz="4" w:space="0" w:color="000000"/>
              <w:left w:val="single" w:sz="4" w:space="0" w:color="000000"/>
              <w:bottom w:val="single" w:sz="4" w:space="0" w:color="000000"/>
              <w:right w:val="single" w:sz="4" w:space="0" w:color="000000"/>
            </w:tcBorders>
            <w:vAlign w:val="center"/>
          </w:tcPr>
          <w:p w14:paraId="54C99647"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496FC15"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F5186BF"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35AB346A"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40696FC"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0BDAF82C" w14:textId="77777777" w:rsidR="00D003E6" w:rsidRDefault="00D003E6">
            <w:pPr>
              <w:jc w:val="right"/>
              <w:rPr>
                <w:rFonts w:ascii="宋体" w:eastAsia="宋体" w:hAnsi="宋体" w:cs="宋体"/>
                <w:color w:val="000000"/>
                <w:sz w:val="21"/>
                <w:szCs w:val="21"/>
              </w:rPr>
            </w:pPr>
          </w:p>
        </w:tc>
      </w:tr>
      <w:tr w:rsidR="00D003E6" w14:paraId="5A6AE4EA"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0ABBBFE"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2581" w:type="dxa"/>
            <w:tcBorders>
              <w:top w:val="single" w:sz="4" w:space="0" w:color="000000"/>
              <w:left w:val="single" w:sz="4" w:space="0" w:color="000000"/>
              <w:bottom w:val="single" w:sz="4" w:space="0" w:color="000000"/>
              <w:right w:val="single" w:sz="4" w:space="0" w:color="000000"/>
            </w:tcBorders>
            <w:vAlign w:val="center"/>
          </w:tcPr>
          <w:p w14:paraId="6757DD3B"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一般公共服务支出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30CF181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780" w:type="dxa"/>
            <w:tcBorders>
              <w:top w:val="single" w:sz="4" w:space="0" w:color="000000"/>
              <w:left w:val="single" w:sz="4" w:space="0" w:color="000000"/>
              <w:bottom w:val="single" w:sz="4" w:space="0" w:color="000000"/>
              <w:right w:val="single" w:sz="4" w:space="0" w:color="000000"/>
            </w:tcBorders>
            <w:vAlign w:val="center"/>
          </w:tcPr>
          <w:p w14:paraId="13DC2DA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810" w:type="dxa"/>
            <w:tcBorders>
              <w:top w:val="single" w:sz="4" w:space="0" w:color="000000"/>
              <w:left w:val="single" w:sz="4" w:space="0" w:color="000000"/>
              <w:bottom w:val="single" w:sz="4" w:space="0" w:color="000000"/>
              <w:right w:val="single" w:sz="4" w:space="0" w:color="000000"/>
            </w:tcBorders>
            <w:vAlign w:val="center"/>
          </w:tcPr>
          <w:p w14:paraId="00CF5C53"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E157FAB"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9CFA0B6"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7D552012"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5BC52B4"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64BDA4DF" w14:textId="77777777" w:rsidR="00D003E6" w:rsidRDefault="00D003E6">
            <w:pPr>
              <w:jc w:val="right"/>
              <w:rPr>
                <w:rFonts w:ascii="宋体" w:eastAsia="宋体" w:hAnsi="宋体" w:cs="宋体"/>
                <w:color w:val="000000"/>
                <w:sz w:val="21"/>
                <w:szCs w:val="21"/>
              </w:rPr>
            </w:pPr>
          </w:p>
        </w:tc>
      </w:tr>
      <w:tr w:rsidR="00D003E6" w14:paraId="5C631CF0"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1DCC00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w:t>
            </w:r>
          </w:p>
        </w:tc>
        <w:tc>
          <w:tcPr>
            <w:tcW w:w="2581" w:type="dxa"/>
            <w:tcBorders>
              <w:top w:val="single" w:sz="4" w:space="0" w:color="000000"/>
              <w:left w:val="single" w:sz="4" w:space="0" w:color="000000"/>
              <w:bottom w:val="single" w:sz="4" w:space="0" w:color="000000"/>
              <w:right w:val="single" w:sz="4" w:space="0" w:color="000000"/>
            </w:tcBorders>
            <w:vAlign w:val="center"/>
          </w:tcPr>
          <w:p w14:paraId="1CC05A70"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党委办公厅（室）及相关机构事务</w:t>
            </w:r>
          </w:p>
        </w:tc>
        <w:tc>
          <w:tcPr>
            <w:tcW w:w="855" w:type="dxa"/>
            <w:tcBorders>
              <w:top w:val="single" w:sz="4" w:space="0" w:color="000000"/>
              <w:left w:val="single" w:sz="4" w:space="0" w:color="000000"/>
              <w:bottom w:val="single" w:sz="4" w:space="0" w:color="000000"/>
              <w:right w:val="single" w:sz="4" w:space="0" w:color="000000"/>
            </w:tcBorders>
            <w:vAlign w:val="center"/>
          </w:tcPr>
          <w:p w14:paraId="1A5A388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780" w:type="dxa"/>
            <w:tcBorders>
              <w:top w:val="single" w:sz="4" w:space="0" w:color="000000"/>
              <w:left w:val="single" w:sz="4" w:space="0" w:color="000000"/>
              <w:bottom w:val="single" w:sz="4" w:space="0" w:color="000000"/>
              <w:right w:val="single" w:sz="4" w:space="0" w:color="000000"/>
            </w:tcBorders>
            <w:vAlign w:val="center"/>
          </w:tcPr>
          <w:p w14:paraId="1236811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810" w:type="dxa"/>
            <w:tcBorders>
              <w:top w:val="single" w:sz="4" w:space="0" w:color="000000"/>
              <w:left w:val="single" w:sz="4" w:space="0" w:color="000000"/>
              <w:bottom w:val="single" w:sz="4" w:space="0" w:color="000000"/>
              <w:right w:val="single" w:sz="4" w:space="0" w:color="000000"/>
            </w:tcBorders>
            <w:vAlign w:val="center"/>
          </w:tcPr>
          <w:p w14:paraId="5002E2C3"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9C22E68"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97AFDE8"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0E6B9AFB"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1253FA9"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1D08243E" w14:textId="77777777" w:rsidR="00D003E6" w:rsidRDefault="00D003E6">
            <w:pPr>
              <w:jc w:val="right"/>
              <w:rPr>
                <w:rFonts w:ascii="宋体" w:eastAsia="宋体" w:hAnsi="宋体" w:cs="宋体"/>
                <w:color w:val="000000"/>
                <w:sz w:val="21"/>
                <w:szCs w:val="21"/>
              </w:rPr>
            </w:pPr>
          </w:p>
        </w:tc>
      </w:tr>
      <w:tr w:rsidR="00D003E6" w14:paraId="7D5F4DAB"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615A08CA"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2013101</w:t>
            </w:r>
          </w:p>
        </w:tc>
        <w:tc>
          <w:tcPr>
            <w:tcW w:w="2581" w:type="dxa"/>
            <w:tcBorders>
              <w:top w:val="single" w:sz="4" w:space="0" w:color="000000"/>
              <w:left w:val="single" w:sz="4" w:space="0" w:color="000000"/>
              <w:bottom w:val="single" w:sz="4" w:space="0" w:color="000000"/>
              <w:right w:val="single" w:sz="4" w:space="0" w:color="000000"/>
            </w:tcBorders>
            <w:vAlign w:val="center"/>
          </w:tcPr>
          <w:p w14:paraId="561012E9"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行政运行</w:t>
            </w:r>
          </w:p>
        </w:tc>
        <w:tc>
          <w:tcPr>
            <w:tcW w:w="855" w:type="dxa"/>
            <w:tcBorders>
              <w:top w:val="single" w:sz="4" w:space="0" w:color="000000"/>
              <w:left w:val="single" w:sz="4" w:space="0" w:color="000000"/>
              <w:bottom w:val="single" w:sz="4" w:space="0" w:color="000000"/>
              <w:right w:val="single" w:sz="4" w:space="0" w:color="000000"/>
            </w:tcBorders>
            <w:vAlign w:val="center"/>
          </w:tcPr>
          <w:p w14:paraId="41B2533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406.81</w:t>
            </w:r>
          </w:p>
        </w:tc>
        <w:tc>
          <w:tcPr>
            <w:tcW w:w="780" w:type="dxa"/>
            <w:tcBorders>
              <w:top w:val="single" w:sz="4" w:space="0" w:color="000000"/>
              <w:left w:val="single" w:sz="4" w:space="0" w:color="000000"/>
              <w:bottom w:val="single" w:sz="4" w:space="0" w:color="000000"/>
              <w:right w:val="single" w:sz="4" w:space="0" w:color="000000"/>
            </w:tcBorders>
            <w:vAlign w:val="center"/>
          </w:tcPr>
          <w:p w14:paraId="712ED49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406.81</w:t>
            </w:r>
          </w:p>
        </w:tc>
        <w:tc>
          <w:tcPr>
            <w:tcW w:w="810" w:type="dxa"/>
            <w:tcBorders>
              <w:top w:val="single" w:sz="4" w:space="0" w:color="000000"/>
              <w:left w:val="single" w:sz="4" w:space="0" w:color="000000"/>
              <w:bottom w:val="single" w:sz="4" w:space="0" w:color="000000"/>
              <w:right w:val="single" w:sz="4" w:space="0" w:color="000000"/>
            </w:tcBorders>
            <w:vAlign w:val="center"/>
          </w:tcPr>
          <w:p w14:paraId="2C9DC759"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BF560CC"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F8F462E"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468424E8"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688BC16"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56A46FBB" w14:textId="77777777" w:rsidR="00D003E6" w:rsidRDefault="00D003E6">
            <w:pPr>
              <w:jc w:val="right"/>
              <w:rPr>
                <w:rFonts w:ascii="宋体" w:eastAsia="宋体" w:hAnsi="宋体" w:cs="宋体"/>
                <w:color w:val="000000"/>
                <w:sz w:val="21"/>
                <w:szCs w:val="21"/>
              </w:rPr>
            </w:pPr>
          </w:p>
        </w:tc>
      </w:tr>
      <w:tr w:rsidR="00D003E6" w14:paraId="4C141158"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4C33992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2013102</w:t>
            </w:r>
          </w:p>
        </w:tc>
        <w:tc>
          <w:tcPr>
            <w:tcW w:w="2581" w:type="dxa"/>
            <w:tcBorders>
              <w:top w:val="single" w:sz="4" w:space="0" w:color="000000"/>
              <w:left w:val="single" w:sz="4" w:space="0" w:color="000000"/>
              <w:bottom w:val="single" w:sz="4" w:space="0" w:color="000000"/>
              <w:right w:val="single" w:sz="4" w:space="0" w:color="000000"/>
            </w:tcBorders>
            <w:vAlign w:val="center"/>
          </w:tcPr>
          <w:p w14:paraId="7288172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一般行政管理事务</w:t>
            </w:r>
          </w:p>
        </w:tc>
        <w:tc>
          <w:tcPr>
            <w:tcW w:w="855" w:type="dxa"/>
            <w:tcBorders>
              <w:top w:val="single" w:sz="4" w:space="0" w:color="000000"/>
              <w:left w:val="single" w:sz="4" w:space="0" w:color="000000"/>
              <w:bottom w:val="single" w:sz="4" w:space="0" w:color="000000"/>
              <w:right w:val="single" w:sz="4" w:space="0" w:color="000000"/>
            </w:tcBorders>
            <w:vAlign w:val="center"/>
          </w:tcPr>
          <w:p w14:paraId="69ED422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150.33</w:t>
            </w:r>
          </w:p>
        </w:tc>
        <w:tc>
          <w:tcPr>
            <w:tcW w:w="780" w:type="dxa"/>
            <w:tcBorders>
              <w:top w:val="single" w:sz="4" w:space="0" w:color="000000"/>
              <w:left w:val="single" w:sz="4" w:space="0" w:color="000000"/>
              <w:bottom w:val="single" w:sz="4" w:space="0" w:color="000000"/>
              <w:right w:val="single" w:sz="4" w:space="0" w:color="000000"/>
            </w:tcBorders>
            <w:vAlign w:val="center"/>
          </w:tcPr>
          <w:p w14:paraId="4E0EDBB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150.33</w:t>
            </w:r>
          </w:p>
        </w:tc>
        <w:tc>
          <w:tcPr>
            <w:tcW w:w="810" w:type="dxa"/>
            <w:tcBorders>
              <w:top w:val="single" w:sz="4" w:space="0" w:color="000000"/>
              <w:left w:val="single" w:sz="4" w:space="0" w:color="000000"/>
              <w:bottom w:val="single" w:sz="4" w:space="0" w:color="000000"/>
              <w:right w:val="single" w:sz="4" w:space="0" w:color="000000"/>
            </w:tcBorders>
            <w:vAlign w:val="center"/>
          </w:tcPr>
          <w:p w14:paraId="2B0F81ED"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CF82C67"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7CC33F3"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5FF1C485"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90D1AF3"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66CFC70C" w14:textId="77777777" w:rsidR="00D003E6" w:rsidRDefault="00D003E6">
            <w:pPr>
              <w:jc w:val="right"/>
              <w:rPr>
                <w:rFonts w:ascii="宋体" w:eastAsia="宋体" w:hAnsi="宋体" w:cs="宋体"/>
                <w:color w:val="000000"/>
                <w:sz w:val="21"/>
                <w:szCs w:val="21"/>
              </w:rPr>
            </w:pPr>
          </w:p>
        </w:tc>
      </w:tr>
      <w:tr w:rsidR="00D003E6" w14:paraId="1F698A02"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38EA2BB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2013103</w:t>
            </w:r>
          </w:p>
        </w:tc>
        <w:tc>
          <w:tcPr>
            <w:tcW w:w="2581" w:type="dxa"/>
            <w:tcBorders>
              <w:top w:val="single" w:sz="4" w:space="0" w:color="000000"/>
              <w:left w:val="single" w:sz="4" w:space="0" w:color="000000"/>
              <w:bottom w:val="single" w:sz="4" w:space="0" w:color="000000"/>
              <w:right w:val="single" w:sz="4" w:space="0" w:color="000000"/>
            </w:tcBorders>
            <w:vAlign w:val="center"/>
          </w:tcPr>
          <w:p w14:paraId="0A9C080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机关服务</w:t>
            </w:r>
          </w:p>
        </w:tc>
        <w:tc>
          <w:tcPr>
            <w:tcW w:w="855" w:type="dxa"/>
            <w:tcBorders>
              <w:top w:val="single" w:sz="4" w:space="0" w:color="000000"/>
              <w:left w:val="single" w:sz="4" w:space="0" w:color="000000"/>
              <w:bottom w:val="single" w:sz="4" w:space="0" w:color="000000"/>
              <w:right w:val="single" w:sz="4" w:space="0" w:color="000000"/>
            </w:tcBorders>
            <w:vAlign w:val="center"/>
          </w:tcPr>
          <w:p w14:paraId="1EEC309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47.50</w:t>
            </w:r>
          </w:p>
        </w:tc>
        <w:tc>
          <w:tcPr>
            <w:tcW w:w="780" w:type="dxa"/>
            <w:tcBorders>
              <w:top w:val="single" w:sz="4" w:space="0" w:color="000000"/>
              <w:left w:val="single" w:sz="4" w:space="0" w:color="000000"/>
              <w:bottom w:val="single" w:sz="4" w:space="0" w:color="000000"/>
              <w:right w:val="single" w:sz="4" w:space="0" w:color="000000"/>
            </w:tcBorders>
            <w:vAlign w:val="center"/>
          </w:tcPr>
          <w:p w14:paraId="6610A7A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47.50</w:t>
            </w:r>
          </w:p>
        </w:tc>
        <w:tc>
          <w:tcPr>
            <w:tcW w:w="810" w:type="dxa"/>
            <w:tcBorders>
              <w:top w:val="single" w:sz="4" w:space="0" w:color="000000"/>
              <w:left w:val="single" w:sz="4" w:space="0" w:color="000000"/>
              <w:bottom w:val="single" w:sz="4" w:space="0" w:color="000000"/>
              <w:right w:val="single" w:sz="4" w:space="0" w:color="000000"/>
            </w:tcBorders>
            <w:vAlign w:val="center"/>
          </w:tcPr>
          <w:p w14:paraId="27FBD416"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304087E"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CC67B9A"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758094C4"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0D82188"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5E8B41D6" w14:textId="77777777" w:rsidR="00D003E6" w:rsidRDefault="00D003E6">
            <w:pPr>
              <w:jc w:val="right"/>
              <w:rPr>
                <w:rFonts w:ascii="宋体" w:eastAsia="宋体" w:hAnsi="宋体" w:cs="宋体"/>
                <w:color w:val="000000"/>
                <w:sz w:val="21"/>
                <w:szCs w:val="21"/>
              </w:rPr>
            </w:pPr>
          </w:p>
        </w:tc>
      </w:tr>
      <w:tr w:rsidR="00D003E6" w14:paraId="006118EB"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EE02B5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2013150</w:t>
            </w:r>
          </w:p>
        </w:tc>
        <w:tc>
          <w:tcPr>
            <w:tcW w:w="2581" w:type="dxa"/>
            <w:tcBorders>
              <w:top w:val="single" w:sz="4" w:space="0" w:color="000000"/>
              <w:left w:val="single" w:sz="4" w:space="0" w:color="000000"/>
              <w:bottom w:val="single" w:sz="4" w:space="0" w:color="000000"/>
              <w:right w:val="single" w:sz="4" w:space="0" w:color="000000"/>
            </w:tcBorders>
            <w:vAlign w:val="center"/>
          </w:tcPr>
          <w:p w14:paraId="68EBA6C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事业运行</w:t>
            </w:r>
          </w:p>
        </w:tc>
        <w:tc>
          <w:tcPr>
            <w:tcW w:w="855" w:type="dxa"/>
            <w:tcBorders>
              <w:top w:val="single" w:sz="4" w:space="0" w:color="000000"/>
              <w:left w:val="single" w:sz="4" w:space="0" w:color="000000"/>
              <w:bottom w:val="single" w:sz="4" w:space="0" w:color="000000"/>
              <w:right w:val="single" w:sz="4" w:space="0" w:color="000000"/>
            </w:tcBorders>
            <w:vAlign w:val="center"/>
          </w:tcPr>
          <w:p w14:paraId="336A425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780" w:type="dxa"/>
            <w:tcBorders>
              <w:top w:val="single" w:sz="4" w:space="0" w:color="000000"/>
              <w:left w:val="single" w:sz="4" w:space="0" w:color="000000"/>
              <w:bottom w:val="single" w:sz="4" w:space="0" w:color="000000"/>
              <w:right w:val="single" w:sz="4" w:space="0" w:color="000000"/>
            </w:tcBorders>
            <w:vAlign w:val="center"/>
          </w:tcPr>
          <w:p w14:paraId="0E80BF5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810" w:type="dxa"/>
            <w:tcBorders>
              <w:top w:val="single" w:sz="4" w:space="0" w:color="000000"/>
              <w:left w:val="single" w:sz="4" w:space="0" w:color="000000"/>
              <w:bottom w:val="single" w:sz="4" w:space="0" w:color="000000"/>
              <w:right w:val="single" w:sz="4" w:space="0" w:color="000000"/>
            </w:tcBorders>
            <w:vAlign w:val="center"/>
          </w:tcPr>
          <w:p w14:paraId="7C39CA2A"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00DB1BB"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868322B"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1059704B"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235AA76"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6FD95A10" w14:textId="77777777" w:rsidR="00D003E6" w:rsidRDefault="00D003E6">
            <w:pPr>
              <w:jc w:val="right"/>
              <w:rPr>
                <w:rFonts w:ascii="宋体" w:eastAsia="宋体" w:hAnsi="宋体" w:cs="宋体"/>
                <w:color w:val="000000"/>
                <w:sz w:val="21"/>
                <w:szCs w:val="21"/>
              </w:rPr>
            </w:pPr>
          </w:p>
        </w:tc>
      </w:tr>
      <w:tr w:rsidR="00D003E6" w14:paraId="711331FF"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805A1A6"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2581" w:type="dxa"/>
            <w:tcBorders>
              <w:top w:val="single" w:sz="4" w:space="0" w:color="000000"/>
              <w:left w:val="single" w:sz="4" w:space="0" w:color="000000"/>
              <w:bottom w:val="single" w:sz="4" w:space="0" w:color="000000"/>
              <w:right w:val="single" w:sz="4" w:space="0" w:color="000000"/>
            </w:tcBorders>
            <w:vAlign w:val="center"/>
          </w:tcPr>
          <w:p w14:paraId="7B173292"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43FC0E6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780" w:type="dxa"/>
            <w:tcBorders>
              <w:top w:val="single" w:sz="4" w:space="0" w:color="000000"/>
              <w:left w:val="single" w:sz="4" w:space="0" w:color="000000"/>
              <w:bottom w:val="single" w:sz="4" w:space="0" w:color="000000"/>
              <w:right w:val="single" w:sz="4" w:space="0" w:color="000000"/>
            </w:tcBorders>
            <w:vAlign w:val="center"/>
          </w:tcPr>
          <w:p w14:paraId="37C0D5D7"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810" w:type="dxa"/>
            <w:tcBorders>
              <w:top w:val="single" w:sz="4" w:space="0" w:color="000000"/>
              <w:left w:val="single" w:sz="4" w:space="0" w:color="000000"/>
              <w:bottom w:val="single" w:sz="4" w:space="0" w:color="000000"/>
              <w:right w:val="single" w:sz="4" w:space="0" w:color="000000"/>
            </w:tcBorders>
            <w:vAlign w:val="center"/>
          </w:tcPr>
          <w:p w14:paraId="7BD865D4"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7C77638"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A0F1416"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2F8296B7"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FDCB4BC"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110E6A5D" w14:textId="77777777" w:rsidR="00D003E6" w:rsidRDefault="00D003E6">
            <w:pPr>
              <w:jc w:val="right"/>
              <w:rPr>
                <w:rFonts w:ascii="宋体" w:eastAsia="宋体" w:hAnsi="宋体" w:cs="宋体"/>
                <w:color w:val="000000"/>
                <w:sz w:val="21"/>
                <w:szCs w:val="21"/>
              </w:rPr>
            </w:pPr>
          </w:p>
        </w:tc>
      </w:tr>
      <w:tr w:rsidR="00D003E6" w14:paraId="56677EF8"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0871F70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2581" w:type="dxa"/>
            <w:tcBorders>
              <w:top w:val="single" w:sz="4" w:space="0" w:color="000000"/>
              <w:left w:val="single" w:sz="4" w:space="0" w:color="000000"/>
              <w:bottom w:val="single" w:sz="4" w:space="0" w:color="000000"/>
              <w:right w:val="single" w:sz="4" w:space="0" w:color="000000"/>
            </w:tcBorders>
            <w:vAlign w:val="center"/>
          </w:tcPr>
          <w:p w14:paraId="171E96E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855" w:type="dxa"/>
            <w:tcBorders>
              <w:top w:val="single" w:sz="4" w:space="0" w:color="000000"/>
              <w:left w:val="single" w:sz="4" w:space="0" w:color="000000"/>
              <w:bottom w:val="single" w:sz="4" w:space="0" w:color="000000"/>
              <w:right w:val="single" w:sz="4" w:space="0" w:color="000000"/>
            </w:tcBorders>
            <w:vAlign w:val="center"/>
          </w:tcPr>
          <w:p w14:paraId="0B8F906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780" w:type="dxa"/>
            <w:tcBorders>
              <w:top w:val="single" w:sz="4" w:space="0" w:color="000000"/>
              <w:left w:val="single" w:sz="4" w:space="0" w:color="000000"/>
              <w:bottom w:val="single" w:sz="4" w:space="0" w:color="000000"/>
              <w:right w:val="single" w:sz="4" w:space="0" w:color="000000"/>
            </w:tcBorders>
            <w:vAlign w:val="center"/>
          </w:tcPr>
          <w:p w14:paraId="1DA2B42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810" w:type="dxa"/>
            <w:tcBorders>
              <w:top w:val="single" w:sz="4" w:space="0" w:color="000000"/>
              <w:left w:val="single" w:sz="4" w:space="0" w:color="000000"/>
              <w:bottom w:val="single" w:sz="4" w:space="0" w:color="000000"/>
              <w:right w:val="single" w:sz="4" w:space="0" w:color="000000"/>
            </w:tcBorders>
            <w:vAlign w:val="center"/>
          </w:tcPr>
          <w:p w14:paraId="05E51621"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08EB60C"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DEABDD4"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71815530"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9AE1737"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76BD475C" w14:textId="77777777" w:rsidR="00D003E6" w:rsidRDefault="00D003E6">
            <w:pPr>
              <w:jc w:val="right"/>
              <w:rPr>
                <w:rFonts w:ascii="宋体" w:eastAsia="宋体" w:hAnsi="宋体" w:cs="宋体"/>
                <w:color w:val="000000"/>
                <w:sz w:val="21"/>
                <w:szCs w:val="21"/>
              </w:rPr>
            </w:pPr>
          </w:p>
        </w:tc>
      </w:tr>
      <w:tr w:rsidR="00D003E6" w14:paraId="42B6D3CC"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B7ED552"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2581" w:type="dxa"/>
            <w:tcBorders>
              <w:top w:val="single" w:sz="4" w:space="0" w:color="000000"/>
              <w:left w:val="single" w:sz="4" w:space="0" w:color="000000"/>
              <w:bottom w:val="single" w:sz="4" w:space="0" w:color="000000"/>
              <w:right w:val="single" w:sz="4" w:space="0" w:color="000000"/>
            </w:tcBorders>
            <w:vAlign w:val="center"/>
          </w:tcPr>
          <w:p w14:paraId="2BCA93D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w:t>
            </w:r>
            <w:r>
              <w:rPr>
                <w:rFonts w:ascii="宋体" w:eastAsia="宋体" w:hAnsi="宋体" w:cs="宋体" w:hint="eastAsia"/>
                <w:color w:val="000000"/>
                <w:sz w:val="21"/>
                <w:szCs w:val="21"/>
              </w:rPr>
              <w:lastRenderedPageBreak/>
              <w:t>缴费支出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15966BE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lastRenderedPageBreak/>
              <w:t>29.89</w:t>
            </w:r>
          </w:p>
        </w:tc>
        <w:tc>
          <w:tcPr>
            <w:tcW w:w="780" w:type="dxa"/>
            <w:tcBorders>
              <w:top w:val="single" w:sz="4" w:space="0" w:color="000000"/>
              <w:left w:val="single" w:sz="4" w:space="0" w:color="000000"/>
              <w:bottom w:val="single" w:sz="4" w:space="0" w:color="000000"/>
              <w:right w:val="single" w:sz="4" w:space="0" w:color="000000"/>
            </w:tcBorders>
            <w:vAlign w:val="center"/>
          </w:tcPr>
          <w:p w14:paraId="46B68417"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810" w:type="dxa"/>
            <w:tcBorders>
              <w:top w:val="single" w:sz="4" w:space="0" w:color="000000"/>
              <w:left w:val="single" w:sz="4" w:space="0" w:color="000000"/>
              <w:bottom w:val="single" w:sz="4" w:space="0" w:color="000000"/>
              <w:right w:val="single" w:sz="4" w:space="0" w:color="000000"/>
            </w:tcBorders>
            <w:vAlign w:val="center"/>
          </w:tcPr>
          <w:p w14:paraId="62F633E8"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A32250C"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0C40811"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4B762B53"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F68DD02"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44F33EA3" w14:textId="77777777" w:rsidR="00D003E6" w:rsidRDefault="00D003E6">
            <w:pPr>
              <w:jc w:val="right"/>
              <w:rPr>
                <w:rFonts w:ascii="宋体" w:eastAsia="宋体" w:hAnsi="宋体" w:cs="宋体"/>
                <w:color w:val="000000"/>
                <w:sz w:val="21"/>
                <w:szCs w:val="21"/>
              </w:rPr>
            </w:pPr>
          </w:p>
        </w:tc>
      </w:tr>
      <w:tr w:rsidR="00D003E6" w14:paraId="64F84985"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7AE8181D"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2581" w:type="dxa"/>
            <w:tcBorders>
              <w:top w:val="single" w:sz="4" w:space="0" w:color="000000"/>
              <w:left w:val="single" w:sz="4" w:space="0" w:color="000000"/>
              <w:bottom w:val="single" w:sz="4" w:space="0" w:color="000000"/>
              <w:right w:val="single" w:sz="4" w:space="0" w:color="000000"/>
            </w:tcBorders>
            <w:vAlign w:val="center"/>
          </w:tcPr>
          <w:p w14:paraId="34F21D0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47505F3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780" w:type="dxa"/>
            <w:tcBorders>
              <w:top w:val="single" w:sz="4" w:space="0" w:color="000000"/>
              <w:left w:val="single" w:sz="4" w:space="0" w:color="000000"/>
              <w:bottom w:val="single" w:sz="4" w:space="0" w:color="000000"/>
              <w:right w:val="single" w:sz="4" w:space="0" w:color="000000"/>
            </w:tcBorders>
            <w:vAlign w:val="center"/>
          </w:tcPr>
          <w:p w14:paraId="7160F03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810" w:type="dxa"/>
            <w:tcBorders>
              <w:top w:val="single" w:sz="4" w:space="0" w:color="000000"/>
              <w:left w:val="single" w:sz="4" w:space="0" w:color="000000"/>
              <w:bottom w:val="single" w:sz="4" w:space="0" w:color="000000"/>
              <w:right w:val="single" w:sz="4" w:space="0" w:color="000000"/>
            </w:tcBorders>
            <w:vAlign w:val="center"/>
          </w:tcPr>
          <w:p w14:paraId="2EEC0270"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F264CCB"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B5CD3DF"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633900D4"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CE1B7BC"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1A525E4C" w14:textId="77777777" w:rsidR="00D003E6" w:rsidRDefault="00D003E6">
            <w:pPr>
              <w:jc w:val="right"/>
              <w:rPr>
                <w:rFonts w:ascii="宋体" w:eastAsia="宋体" w:hAnsi="宋体" w:cs="宋体"/>
                <w:color w:val="000000"/>
                <w:sz w:val="21"/>
                <w:szCs w:val="21"/>
              </w:rPr>
            </w:pPr>
          </w:p>
        </w:tc>
      </w:tr>
      <w:tr w:rsidR="00D003E6" w14:paraId="63518E16"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4297133"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2581" w:type="dxa"/>
            <w:tcBorders>
              <w:top w:val="single" w:sz="4" w:space="0" w:color="000000"/>
              <w:left w:val="single" w:sz="4" w:space="0" w:color="000000"/>
              <w:bottom w:val="single" w:sz="4" w:space="0" w:color="000000"/>
              <w:right w:val="single" w:sz="4" w:space="0" w:color="000000"/>
            </w:tcBorders>
            <w:vAlign w:val="center"/>
          </w:tcPr>
          <w:p w14:paraId="64E86AFF"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14:paraId="435D9EB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780" w:type="dxa"/>
            <w:tcBorders>
              <w:top w:val="single" w:sz="4" w:space="0" w:color="000000"/>
              <w:left w:val="single" w:sz="4" w:space="0" w:color="000000"/>
              <w:bottom w:val="single" w:sz="4" w:space="0" w:color="000000"/>
              <w:right w:val="single" w:sz="4" w:space="0" w:color="000000"/>
            </w:tcBorders>
            <w:vAlign w:val="center"/>
          </w:tcPr>
          <w:p w14:paraId="799DAEE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810" w:type="dxa"/>
            <w:tcBorders>
              <w:top w:val="single" w:sz="4" w:space="0" w:color="000000"/>
              <w:left w:val="single" w:sz="4" w:space="0" w:color="000000"/>
              <w:bottom w:val="single" w:sz="4" w:space="0" w:color="000000"/>
              <w:right w:val="single" w:sz="4" w:space="0" w:color="000000"/>
            </w:tcBorders>
            <w:vAlign w:val="center"/>
          </w:tcPr>
          <w:p w14:paraId="314C0CD8"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D957909"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A511B71"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1496C1B4"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691CF68"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52CED1C0" w14:textId="77777777" w:rsidR="00D003E6" w:rsidRDefault="00D003E6">
            <w:pPr>
              <w:jc w:val="right"/>
              <w:rPr>
                <w:rFonts w:ascii="宋体" w:eastAsia="宋体" w:hAnsi="宋体" w:cs="宋体"/>
                <w:color w:val="000000"/>
                <w:sz w:val="21"/>
                <w:szCs w:val="21"/>
              </w:rPr>
            </w:pPr>
          </w:p>
        </w:tc>
      </w:tr>
      <w:tr w:rsidR="00D003E6" w14:paraId="7EA9BCD1"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4AC4CBF1"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2581" w:type="dxa"/>
            <w:tcBorders>
              <w:top w:val="single" w:sz="4" w:space="0" w:color="000000"/>
              <w:left w:val="single" w:sz="4" w:space="0" w:color="000000"/>
              <w:bottom w:val="single" w:sz="4" w:space="0" w:color="000000"/>
              <w:right w:val="single" w:sz="4" w:space="0" w:color="000000"/>
            </w:tcBorders>
            <w:vAlign w:val="center"/>
          </w:tcPr>
          <w:p w14:paraId="7AD0B03E"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14:paraId="3306369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780" w:type="dxa"/>
            <w:tcBorders>
              <w:top w:val="single" w:sz="4" w:space="0" w:color="000000"/>
              <w:left w:val="single" w:sz="4" w:space="0" w:color="000000"/>
              <w:bottom w:val="single" w:sz="4" w:space="0" w:color="000000"/>
              <w:right w:val="single" w:sz="4" w:space="0" w:color="000000"/>
            </w:tcBorders>
            <w:vAlign w:val="center"/>
          </w:tcPr>
          <w:p w14:paraId="1069AA5C"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810" w:type="dxa"/>
            <w:tcBorders>
              <w:top w:val="single" w:sz="4" w:space="0" w:color="000000"/>
              <w:left w:val="single" w:sz="4" w:space="0" w:color="000000"/>
              <w:bottom w:val="single" w:sz="4" w:space="0" w:color="000000"/>
              <w:right w:val="single" w:sz="4" w:space="0" w:color="000000"/>
            </w:tcBorders>
            <w:vAlign w:val="center"/>
          </w:tcPr>
          <w:p w14:paraId="40B93AED"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D167615"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1BCD142"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43B48B59"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0529BEC"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7C3454E5" w14:textId="77777777" w:rsidR="00D003E6" w:rsidRDefault="00D003E6">
            <w:pPr>
              <w:jc w:val="right"/>
              <w:rPr>
                <w:rFonts w:ascii="宋体" w:eastAsia="宋体" w:hAnsi="宋体" w:cs="宋体"/>
                <w:color w:val="000000"/>
                <w:sz w:val="21"/>
                <w:szCs w:val="21"/>
              </w:rPr>
            </w:pPr>
          </w:p>
        </w:tc>
      </w:tr>
      <w:tr w:rsidR="00D003E6" w14:paraId="0DB6FA70"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0BD8E3E" w14:textId="77777777" w:rsidR="00D003E6" w:rsidRDefault="00D003E6">
            <w:pPr>
              <w:jc w:val="left"/>
              <w:rPr>
                <w:rFonts w:ascii="宋体" w:eastAsia="宋体" w:hAnsi="宋体" w:cs="宋体"/>
                <w:color w:val="000000"/>
                <w:sz w:val="21"/>
                <w:szCs w:val="21"/>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1306C528" w14:textId="77777777" w:rsidR="00D003E6" w:rsidRDefault="00D003E6">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05C640D7"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1B21927" w14:textId="77777777" w:rsidR="00D003E6" w:rsidRDefault="00D003E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87BA49D"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A6704C2"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D2E6BA1"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28E3E192"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9516F09"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541D93AB" w14:textId="77777777" w:rsidR="00D003E6" w:rsidRDefault="00D003E6">
            <w:pPr>
              <w:jc w:val="right"/>
              <w:rPr>
                <w:rFonts w:ascii="宋体" w:eastAsia="宋体" w:hAnsi="宋体" w:cs="宋体"/>
                <w:color w:val="000000"/>
                <w:sz w:val="21"/>
                <w:szCs w:val="21"/>
              </w:rPr>
            </w:pPr>
          </w:p>
        </w:tc>
      </w:tr>
      <w:tr w:rsidR="00D003E6" w14:paraId="5323A2AB"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3FB26312" w14:textId="77777777" w:rsidR="00D003E6" w:rsidRDefault="00D003E6">
            <w:pPr>
              <w:jc w:val="left"/>
              <w:rPr>
                <w:rFonts w:ascii="宋体" w:eastAsia="宋体" w:hAnsi="宋体" w:cs="宋体"/>
                <w:color w:val="000000"/>
                <w:sz w:val="21"/>
                <w:szCs w:val="21"/>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398F6ED9" w14:textId="77777777" w:rsidR="00D003E6" w:rsidRDefault="00D003E6">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4E9C5558"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E82FAFE" w14:textId="77777777" w:rsidR="00D003E6" w:rsidRDefault="00D003E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1E3BCEF"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8D414C8"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B2E3570"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36C50266"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EF9CE82"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107427B2" w14:textId="77777777" w:rsidR="00D003E6" w:rsidRDefault="00D003E6">
            <w:pPr>
              <w:jc w:val="right"/>
              <w:rPr>
                <w:rFonts w:ascii="宋体" w:eastAsia="宋体" w:hAnsi="宋体" w:cs="宋体"/>
                <w:color w:val="000000"/>
                <w:sz w:val="21"/>
                <w:szCs w:val="21"/>
              </w:rPr>
            </w:pPr>
          </w:p>
        </w:tc>
      </w:tr>
      <w:tr w:rsidR="00D003E6" w14:paraId="73AC708B"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19244D25" w14:textId="77777777" w:rsidR="00D003E6" w:rsidRDefault="00D003E6">
            <w:pPr>
              <w:jc w:val="left"/>
              <w:rPr>
                <w:rFonts w:ascii="宋体" w:eastAsia="宋体" w:hAnsi="宋体" w:cs="宋体"/>
                <w:color w:val="000000"/>
                <w:sz w:val="21"/>
                <w:szCs w:val="21"/>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20B041CF" w14:textId="77777777" w:rsidR="00D003E6" w:rsidRDefault="00D003E6">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24D972F9"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51C8CF4" w14:textId="77777777" w:rsidR="00D003E6" w:rsidRDefault="00D003E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35845F4"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C808F43"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B04CD4B"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52446274"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481DC6D"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24F204BC" w14:textId="77777777" w:rsidR="00D003E6" w:rsidRDefault="00D003E6">
            <w:pPr>
              <w:jc w:val="right"/>
              <w:rPr>
                <w:rFonts w:ascii="宋体" w:eastAsia="宋体" w:hAnsi="宋体" w:cs="宋体"/>
                <w:color w:val="000000"/>
                <w:sz w:val="21"/>
                <w:szCs w:val="21"/>
              </w:rPr>
            </w:pPr>
          </w:p>
        </w:tc>
      </w:tr>
      <w:tr w:rsidR="00D003E6" w14:paraId="6755FDFA"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396672F1" w14:textId="77777777" w:rsidR="00D003E6" w:rsidRDefault="00D003E6">
            <w:pPr>
              <w:jc w:val="left"/>
              <w:rPr>
                <w:rFonts w:ascii="宋体" w:eastAsia="宋体" w:hAnsi="宋体" w:cs="宋体"/>
                <w:color w:val="000000"/>
                <w:sz w:val="21"/>
                <w:szCs w:val="21"/>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2A545780" w14:textId="77777777" w:rsidR="00D003E6" w:rsidRDefault="00D003E6">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00AD9C13"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F493ED3" w14:textId="77777777" w:rsidR="00D003E6" w:rsidRDefault="00D003E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7FBE7CA"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5F80C21"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7F64B1E"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4EACA4ED"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03FE892"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3ECA0607" w14:textId="77777777" w:rsidR="00D003E6" w:rsidRDefault="00D003E6">
            <w:pPr>
              <w:jc w:val="right"/>
              <w:rPr>
                <w:rFonts w:ascii="宋体" w:eastAsia="宋体" w:hAnsi="宋体" w:cs="宋体"/>
                <w:color w:val="000000"/>
                <w:sz w:val="21"/>
                <w:szCs w:val="21"/>
              </w:rPr>
            </w:pPr>
          </w:p>
        </w:tc>
      </w:tr>
      <w:tr w:rsidR="00D003E6" w14:paraId="3FC5E064"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68FD4BF1" w14:textId="77777777" w:rsidR="00D003E6" w:rsidRDefault="00D003E6">
            <w:pPr>
              <w:jc w:val="left"/>
              <w:rPr>
                <w:rFonts w:ascii="宋体" w:eastAsia="宋体" w:hAnsi="宋体" w:cs="宋体"/>
                <w:color w:val="000000"/>
                <w:sz w:val="21"/>
                <w:szCs w:val="21"/>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58573A82" w14:textId="77777777" w:rsidR="00D003E6" w:rsidRDefault="00D003E6">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256C84E4"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F32D560" w14:textId="77777777" w:rsidR="00D003E6" w:rsidRDefault="00D003E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C30A6B4"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17837A3"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BFB1F97"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0BF7A040"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5CB7A29"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5A1A589A" w14:textId="77777777" w:rsidR="00D003E6" w:rsidRDefault="00D003E6">
            <w:pPr>
              <w:jc w:val="right"/>
              <w:rPr>
                <w:rFonts w:ascii="宋体" w:eastAsia="宋体" w:hAnsi="宋体" w:cs="宋体"/>
                <w:color w:val="000000"/>
                <w:sz w:val="21"/>
                <w:szCs w:val="21"/>
              </w:rPr>
            </w:pPr>
          </w:p>
        </w:tc>
      </w:tr>
      <w:tr w:rsidR="00D003E6" w14:paraId="4637858F" w14:textId="77777777">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14:paraId="253E2B01" w14:textId="77777777" w:rsidR="00D003E6" w:rsidRDefault="00D003E6">
            <w:pPr>
              <w:jc w:val="left"/>
              <w:rPr>
                <w:rFonts w:ascii="宋体" w:eastAsia="宋体" w:hAnsi="宋体" w:cs="宋体"/>
                <w:color w:val="000000"/>
                <w:sz w:val="21"/>
                <w:szCs w:val="21"/>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5D049490" w14:textId="77777777" w:rsidR="00D003E6" w:rsidRDefault="00D003E6">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13C431EE"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8BC343A" w14:textId="77777777" w:rsidR="00D003E6" w:rsidRDefault="00D003E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72C7AD3"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070BDC1" w14:textId="77777777" w:rsidR="00D003E6" w:rsidRDefault="00D003E6">
            <w:pPr>
              <w:jc w:val="right"/>
              <w:rPr>
                <w:rFonts w:ascii="宋体" w:eastAsia="宋体" w:hAnsi="宋体" w:cs="宋体"/>
                <w:color w:val="00000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02C6B6F" w14:textId="77777777" w:rsidR="00D003E6" w:rsidRDefault="00D003E6">
            <w:pPr>
              <w:jc w:val="right"/>
              <w:rPr>
                <w:rFonts w:ascii="宋体" w:eastAsia="宋体" w:hAnsi="宋体" w:cs="宋体"/>
                <w:color w:val="000000"/>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63223E64" w14:textId="77777777" w:rsidR="00D003E6" w:rsidRDefault="00D003E6">
            <w:pPr>
              <w:jc w:val="right"/>
              <w:rPr>
                <w:rFonts w:ascii="宋体" w:eastAsia="宋体" w:hAnsi="宋体" w:cs="宋体"/>
                <w:color w:val="000000"/>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3C05D98" w14:textId="77777777" w:rsidR="00D003E6" w:rsidRDefault="00D003E6">
            <w:pPr>
              <w:jc w:val="right"/>
              <w:rPr>
                <w:rFonts w:ascii="宋体" w:eastAsia="宋体" w:hAnsi="宋体" w:cs="宋体"/>
                <w:color w:val="000000"/>
                <w:sz w:val="21"/>
                <w:szCs w:val="21"/>
              </w:rPr>
            </w:pPr>
          </w:p>
        </w:tc>
        <w:tc>
          <w:tcPr>
            <w:tcW w:w="484" w:type="dxa"/>
            <w:tcBorders>
              <w:top w:val="single" w:sz="4" w:space="0" w:color="000000"/>
              <w:left w:val="single" w:sz="4" w:space="0" w:color="000000"/>
              <w:bottom w:val="single" w:sz="4" w:space="0" w:color="000000"/>
              <w:right w:val="single" w:sz="4" w:space="0" w:color="000000"/>
            </w:tcBorders>
            <w:vAlign w:val="center"/>
          </w:tcPr>
          <w:p w14:paraId="75D34CD5" w14:textId="77777777" w:rsidR="00D003E6" w:rsidRDefault="00D003E6">
            <w:pPr>
              <w:jc w:val="right"/>
              <w:rPr>
                <w:rFonts w:ascii="宋体" w:eastAsia="宋体" w:hAnsi="宋体" w:cs="宋体"/>
                <w:color w:val="000000"/>
                <w:sz w:val="21"/>
                <w:szCs w:val="21"/>
              </w:rPr>
            </w:pPr>
          </w:p>
        </w:tc>
      </w:tr>
    </w:tbl>
    <w:p w14:paraId="5B0B944B" w14:textId="77777777" w:rsidR="00D003E6" w:rsidRDefault="0032374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14:paraId="6644D6D0" w14:textId="77777777" w:rsidR="00D003E6" w:rsidRDefault="00D003E6"/>
    <w:p w14:paraId="79F1D408"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t>支出决算表</w:t>
      </w:r>
    </w:p>
    <w:p w14:paraId="4D603B61"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 xml:space="preserve">                                          公开03表</w:t>
      </w:r>
    </w:p>
    <w:p w14:paraId="7FD2D778" w14:textId="77777777" w:rsidR="00D003E6" w:rsidRDefault="00323742">
      <w:pPr>
        <w:rPr>
          <w:rFonts w:ascii="宋体" w:eastAsia="宋体" w:hAnsi="宋体" w:cs="宋体"/>
          <w:b/>
          <w:bCs/>
          <w:sz w:val="48"/>
          <w:szCs w:val="48"/>
        </w:rPr>
      </w:pPr>
      <w:r>
        <w:rPr>
          <w:rFonts w:ascii="宋体" w:eastAsia="宋体" w:hAnsi="宋体" w:cs="宋体" w:hint="eastAsia"/>
          <w:b/>
          <w:bCs/>
          <w:sz w:val="21"/>
          <w:szCs w:val="21"/>
        </w:rPr>
        <w:t>编制部门：中国共产党西安市阎良区委员会办公室（本级）             金额单位：万元</w:t>
      </w:r>
    </w:p>
    <w:tbl>
      <w:tblPr>
        <w:tblW w:w="8896" w:type="dxa"/>
        <w:tblLayout w:type="fixed"/>
        <w:tblCellMar>
          <w:top w:w="15" w:type="dxa"/>
          <w:left w:w="15" w:type="dxa"/>
          <w:bottom w:w="15" w:type="dxa"/>
          <w:right w:w="15" w:type="dxa"/>
        </w:tblCellMar>
        <w:tblLook w:val="04A0" w:firstRow="1" w:lastRow="0" w:firstColumn="1" w:lastColumn="0" w:noHBand="0" w:noVBand="1"/>
      </w:tblPr>
      <w:tblGrid>
        <w:gridCol w:w="914"/>
        <w:gridCol w:w="83"/>
        <w:gridCol w:w="2541"/>
        <w:gridCol w:w="945"/>
        <w:gridCol w:w="945"/>
        <w:gridCol w:w="900"/>
        <w:gridCol w:w="840"/>
        <w:gridCol w:w="630"/>
        <w:gridCol w:w="1098"/>
      </w:tblGrid>
      <w:tr w:rsidR="00D003E6" w14:paraId="1CB8C564" w14:textId="77777777">
        <w:trPr>
          <w:trHeight w:val="372"/>
        </w:trPr>
        <w:tc>
          <w:tcPr>
            <w:tcW w:w="3538" w:type="dxa"/>
            <w:gridSpan w:val="3"/>
            <w:tcBorders>
              <w:top w:val="single" w:sz="4" w:space="0" w:color="000000"/>
              <w:left w:val="single" w:sz="4" w:space="0" w:color="000000"/>
              <w:bottom w:val="single" w:sz="4" w:space="0" w:color="000000"/>
              <w:right w:val="single" w:sz="4" w:space="0" w:color="000000"/>
            </w:tcBorders>
            <w:vAlign w:val="center"/>
          </w:tcPr>
          <w:p w14:paraId="56A111A0"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7C2E0ADA"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0D634456"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4414387"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6C852EE"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14:paraId="0E2259D8"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56DD5DBA"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098" w:type="dxa"/>
            <w:vMerge w:val="restart"/>
            <w:tcBorders>
              <w:top w:val="single" w:sz="4" w:space="0" w:color="000000"/>
              <w:left w:val="single" w:sz="4" w:space="0" w:color="000000"/>
              <w:bottom w:val="single" w:sz="4" w:space="0" w:color="000000"/>
              <w:right w:val="single" w:sz="4" w:space="0" w:color="000000"/>
            </w:tcBorders>
            <w:vAlign w:val="center"/>
          </w:tcPr>
          <w:p w14:paraId="0561937F"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14:paraId="0B642A5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D003E6" w14:paraId="1B3F6BE2" w14:textId="77777777">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77793DE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541" w:type="dxa"/>
            <w:tcBorders>
              <w:top w:val="single" w:sz="4" w:space="0" w:color="000000"/>
              <w:left w:val="single" w:sz="4" w:space="0" w:color="000000"/>
              <w:bottom w:val="single" w:sz="4" w:space="0" w:color="000000"/>
              <w:right w:val="single" w:sz="4" w:space="0" w:color="000000"/>
            </w:tcBorders>
            <w:vAlign w:val="center"/>
          </w:tcPr>
          <w:p w14:paraId="0147D58E"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3BD862F5" w14:textId="77777777" w:rsidR="00D003E6" w:rsidRDefault="00D003E6">
            <w:pPr>
              <w:jc w:val="center"/>
              <w:rPr>
                <w:rFonts w:ascii="宋体" w:eastAsia="宋体" w:hAnsi="宋体" w:cs="宋体"/>
                <w:b/>
                <w:color w:val="000000"/>
                <w:sz w:val="21"/>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77591796" w14:textId="77777777" w:rsidR="00D003E6" w:rsidRDefault="00D003E6">
            <w:pPr>
              <w:jc w:val="center"/>
              <w:rPr>
                <w:rFonts w:ascii="宋体" w:eastAsia="宋体" w:hAnsi="宋体" w:cs="宋体"/>
                <w:b/>
                <w:color w:val="000000"/>
                <w:sz w:val="21"/>
                <w:szCs w:val="21"/>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2FEABED8" w14:textId="77777777" w:rsidR="00D003E6" w:rsidRDefault="00D003E6">
            <w:pPr>
              <w:jc w:val="center"/>
              <w:rPr>
                <w:rFonts w:ascii="宋体" w:eastAsia="宋体" w:hAnsi="宋体" w:cs="宋体"/>
                <w:b/>
                <w:color w:val="000000"/>
                <w:sz w:val="21"/>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5BA826EE" w14:textId="77777777" w:rsidR="00D003E6" w:rsidRDefault="00D003E6">
            <w:pPr>
              <w:jc w:val="center"/>
              <w:rPr>
                <w:rFonts w:ascii="宋体" w:eastAsia="宋体" w:hAnsi="宋体" w:cs="宋体"/>
                <w:b/>
                <w:color w:val="000000"/>
                <w:sz w:val="21"/>
                <w:szCs w:val="21"/>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14:paraId="5CEA56B8" w14:textId="77777777" w:rsidR="00D003E6" w:rsidRDefault="00D003E6">
            <w:pPr>
              <w:jc w:val="center"/>
              <w:rPr>
                <w:rFonts w:ascii="宋体" w:eastAsia="宋体" w:hAnsi="宋体" w:cs="宋体"/>
                <w:b/>
                <w:color w:val="000000"/>
                <w:sz w:val="21"/>
                <w:szCs w:val="21"/>
              </w:rPr>
            </w:pPr>
          </w:p>
        </w:tc>
        <w:tc>
          <w:tcPr>
            <w:tcW w:w="1098" w:type="dxa"/>
            <w:vMerge/>
            <w:tcBorders>
              <w:top w:val="single" w:sz="4" w:space="0" w:color="000000"/>
              <w:left w:val="single" w:sz="4" w:space="0" w:color="000000"/>
              <w:bottom w:val="single" w:sz="4" w:space="0" w:color="000000"/>
              <w:right w:val="single" w:sz="4" w:space="0" w:color="000000"/>
            </w:tcBorders>
            <w:vAlign w:val="center"/>
          </w:tcPr>
          <w:p w14:paraId="250DBE04" w14:textId="77777777" w:rsidR="00D003E6" w:rsidRDefault="00D003E6">
            <w:pPr>
              <w:jc w:val="center"/>
              <w:rPr>
                <w:rFonts w:ascii="宋体" w:eastAsia="宋体" w:hAnsi="宋体" w:cs="宋体"/>
                <w:b/>
                <w:color w:val="000000"/>
                <w:sz w:val="21"/>
                <w:szCs w:val="21"/>
              </w:rPr>
            </w:pPr>
          </w:p>
        </w:tc>
      </w:tr>
      <w:tr w:rsidR="00D003E6" w14:paraId="6DDBE3D5" w14:textId="77777777">
        <w:trPr>
          <w:trHeight w:val="372"/>
        </w:trPr>
        <w:tc>
          <w:tcPr>
            <w:tcW w:w="3538" w:type="dxa"/>
            <w:gridSpan w:val="3"/>
            <w:tcBorders>
              <w:top w:val="single" w:sz="4" w:space="0" w:color="000000"/>
              <w:left w:val="single" w:sz="4" w:space="0" w:color="000000"/>
              <w:bottom w:val="single" w:sz="4" w:space="0" w:color="000000"/>
              <w:right w:val="single" w:sz="4" w:space="0" w:color="000000"/>
            </w:tcBorders>
            <w:vAlign w:val="center"/>
          </w:tcPr>
          <w:p w14:paraId="6B1A7B1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45" w:type="dxa"/>
            <w:tcBorders>
              <w:top w:val="single" w:sz="4" w:space="0" w:color="000000"/>
              <w:left w:val="single" w:sz="4" w:space="0" w:color="000000"/>
              <w:bottom w:val="single" w:sz="4" w:space="0" w:color="000000"/>
              <w:right w:val="single" w:sz="4" w:space="0" w:color="000000"/>
            </w:tcBorders>
            <w:vAlign w:val="center"/>
          </w:tcPr>
          <w:p w14:paraId="71F01D5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945" w:type="dxa"/>
            <w:tcBorders>
              <w:top w:val="single" w:sz="4" w:space="0" w:color="000000"/>
              <w:left w:val="single" w:sz="4" w:space="0" w:color="000000"/>
              <w:bottom w:val="single" w:sz="4" w:space="0" w:color="000000"/>
              <w:right w:val="single" w:sz="4" w:space="0" w:color="000000"/>
            </w:tcBorders>
            <w:vAlign w:val="center"/>
          </w:tcPr>
          <w:p w14:paraId="23A21DEC"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450.56</w:t>
            </w:r>
          </w:p>
        </w:tc>
        <w:tc>
          <w:tcPr>
            <w:tcW w:w="900" w:type="dxa"/>
            <w:tcBorders>
              <w:top w:val="single" w:sz="4" w:space="0" w:color="000000"/>
              <w:left w:val="single" w:sz="4" w:space="0" w:color="000000"/>
              <w:bottom w:val="single" w:sz="4" w:space="0" w:color="000000"/>
              <w:right w:val="single" w:sz="4" w:space="0" w:color="000000"/>
            </w:tcBorders>
            <w:vAlign w:val="center"/>
          </w:tcPr>
          <w:p w14:paraId="1D62AAB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197.83</w:t>
            </w:r>
          </w:p>
        </w:tc>
        <w:tc>
          <w:tcPr>
            <w:tcW w:w="840" w:type="dxa"/>
            <w:tcBorders>
              <w:top w:val="single" w:sz="4" w:space="0" w:color="000000"/>
              <w:left w:val="single" w:sz="4" w:space="0" w:color="000000"/>
              <w:bottom w:val="single" w:sz="4" w:space="0" w:color="000000"/>
              <w:right w:val="single" w:sz="4" w:space="0" w:color="000000"/>
            </w:tcBorders>
            <w:vAlign w:val="center"/>
          </w:tcPr>
          <w:p w14:paraId="6D3B3ED6"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4E67F39"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9AB5B56" w14:textId="77777777" w:rsidR="00D003E6" w:rsidRDefault="00D003E6">
            <w:pPr>
              <w:jc w:val="right"/>
              <w:rPr>
                <w:rFonts w:ascii="宋体" w:eastAsia="宋体" w:hAnsi="宋体" w:cs="宋体"/>
                <w:color w:val="000000"/>
                <w:sz w:val="21"/>
                <w:szCs w:val="21"/>
              </w:rPr>
            </w:pPr>
          </w:p>
        </w:tc>
      </w:tr>
      <w:tr w:rsidR="00D003E6" w14:paraId="0E2129EE"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27C04A4E"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16EF69C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一般公共服务支出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79B9D02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945" w:type="dxa"/>
            <w:tcBorders>
              <w:top w:val="single" w:sz="4" w:space="0" w:color="000000"/>
              <w:left w:val="single" w:sz="4" w:space="0" w:color="000000"/>
              <w:bottom w:val="single" w:sz="4" w:space="0" w:color="000000"/>
              <w:right w:val="single" w:sz="4" w:space="0" w:color="000000"/>
            </w:tcBorders>
            <w:vAlign w:val="center"/>
          </w:tcPr>
          <w:p w14:paraId="687378B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413.21</w:t>
            </w:r>
          </w:p>
        </w:tc>
        <w:tc>
          <w:tcPr>
            <w:tcW w:w="900" w:type="dxa"/>
            <w:tcBorders>
              <w:top w:val="single" w:sz="4" w:space="0" w:color="000000"/>
              <w:left w:val="single" w:sz="4" w:space="0" w:color="000000"/>
              <w:bottom w:val="single" w:sz="4" w:space="0" w:color="000000"/>
              <w:right w:val="single" w:sz="4" w:space="0" w:color="000000"/>
            </w:tcBorders>
            <w:vAlign w:val="center"/>
          </w:tcPr>
          <w:p w14:paraId="30EA7A1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197.83</w:t>
            </w:r>
          </w:p>
        </w:tc>
        <w:tc>
          <w:tcPr>
            <w:tcW w:w="840" w:type="dxa"/>
            <w:tcBorders>
              <w:top w:val="single" w:sz="4" w:space="0" w:color="000000"/>
              <w:left w:val="single" w:sz="4" w:space="0" w:color="000000"/>
              <w:bottom w:val="single" w:sz="4" w:space="0" w:color="000000"/>
              <w:right w:val="single" w:sz="4" w:space="0" w:color="000000"/>
            </w:tcBorders>
            <w:vAlign w:val="center"/>
          </w:tcPr>
          <w:p w14:paraId="2E59AE80"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188338D"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12E73E7" w14:textId="77777777" w:rsidR="00D003E6" w:rsidRDefault="00D003E6">
            <w:pPr>
              <w:jc w:val="right"/>
              <w:rPr>
                <w:rFonts w:ascii="宋体" w:eastAsia="宋体" w:hAnsi="宋体" w:cs="宋体"/>
                <w:color w:val="000000"/>
                <w:sz w:val="21"/>
                <w:szCs w:val="21"/>
              </w:rPr>
            </w:pPr>
          </w:p>
        </w:tc>
      </w:tr>
      <w:tr w:rsidR="00D003E6" w14:paraId="56C31D3D"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29524E1A"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558B0F9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党委办公厅（室）及相关机构事务</w:t>
            </w:r>
          </w:p>
        </w:tc>
        <w:tc>
          <w:tcPr>
            <w:tcW w:w="945" w:type="dxa"/>
            <w:tcBorders>
              <w:top w:val="single" w:sz="4" w:space="0" w:color="000000"/>
              <w:left w:val="single" w:sz="4" w:space="0" w:color="000000"/>
              <w:bottom w:val="single" w:sz="4" w:space="0" w:color="000000"/>
              <w:right w:val="single" w:sz="4" w:space="0" w:color="000000"/>
            </w:tcBorders>
            <w:vAlign w:val="center"/>
          </w:tcPr>
          <w:p w14:paraId="52E1ED0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945" w:type="dxa"/>
            <w:tcBorders>
              <w:top w:val="single" w:sz="4" w:space="0" w:color="000000"/>
              <w:left w:val="single" w:sz="4" w:space="0" w:color="000000"/>
              <w:bottom w:val="single" w:sz="4" w:space="0" w:color="000000"/>
              <w:right w:val="single" w:sz="4" w:space="0" w:color="000000"/>
            </w:tcBorders>
            <w:vAlign w:val="center"/>
          </w:tcPr>
          <w:p w14:paraId="404EB88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413.21</w:t>
            </w:r>
          </w:p>
        </w:tc>
        <w:tc>
          <w:tcPr>
            <w:tcW w:w="900" w:type="dxa"/>
            <w:tcBorders>
              <w:top w:val="single" w:sz="4" w:space="0" w:color="000000"/>
              <w:left w:val="single" w:sz="4" w:space="0" w:color="000000"/>
              <w:bottom w:val="single" w:sz="4" w:space="0" w:color="000000"/>
              <w:right w:val="single" w:sz="4" w:space="0" w:color="000000"/>
            </w:tcBorders>
            <w:vAlign w:val="center"/>
          </w:tcPr>
          <w:p w14:paraId="2708DE9E"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197.83</w:t>
            </w:r>
          </w:p>
        </w:tc>
        <w:tc>
          <w:tcPr>
            <w:tcW w:w="840" w:type="dxa"/>
            <w:tcBorders>
              <w:top w:val="single" w:sz="4" w:space="0" w:color="000000"/>
              <w:left w:val="single" w:sz="4" w:space="0" w:color="000000"/>
              <w:bottom w:val="single" w:sz="4" w:space="0" w:color="000000"/>
              <w:right w:val="single" w:sz="4" w:space="0" w:color="000000"/>
            </w:tcBorders>
            <w:vAlign w:val="center"/>
          </w:tcPr>
          <w:p w14:paraId="1A511E41"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50268B3"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87760A3" w14:textId="77777777" w:rsidR="00D003E6" w:rsidRDefault="00D003E6">
            <w:pPr>
              <w:jc w:val="right"/>
              <w:rPr>
                <w:rFonts w:ascii="宋体" w:eastAsia="宋体" w:hAnsi="宋体" w:cs="宋体"/>
                <w:color w:val="000000"/>
                <w:sz w:val="21"/>
                <w:szCs w:val="21"/>
              </w:rPr>
            </w:pPr>
          </w:p>
        </w:tc>
      </w:tr>
      <w:tr w:rsidR="00D003E6" w14:paraId="2739143C"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64586B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2013101</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044D5D31"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行政运行</w:t>
            </w:r>
          </w:p>
        </w:tc>
        <w:tc>
          <w:tcPr>
            <w:tcW w:w="945" w:type="dxa"/>
            <w:tcBorders>
              <w:top w:val="single" w:sz="4" w:space="0" w:color="000000"/>
              <w:left w:val="single" w:sz="4" w:space="0" w:color="000000"/>
              <w:bottom w:val="single" w:sz="4" w:space="0" w:color="000000"/>
              <w:right w:val="single" w:sz="4" w:space="0" w:color="000000"/>
            </w:tcBorders>
            <w:vAlign w:val="center"/>
          </w:tcPr>
          <w:p w14:paraId="26FCE45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406.81</w:t>
            </w:r>
          </w:p>
        </w:tc>
        <w:tc>
          <w:tcPr>
            <w:tcW w:w="945" w:type="dxa"/>
            <w:tcBorders>
              <w:top w:val="single" w:sz="4" w:space="0" w:color="000000"/>
              <w:left w:val="single" w:sz="4" w:space="0" w:color="000000"/>
              <w:bottom w:val="single" w:sz="4" w:space="0" w:color="000000"/>
              <w:right w:val="single" w:sz="4" w:space="0" w:color="000000"/>
            </w:tcBorders>
            <w:vAlign w:val="center"/>
          </w:tcPr>
          <w:p w14:paraId="4ECF9DC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406.81</w:t>
            </w:r>
          </w:p>
        </w:tc>
        <w:tc>
          <w:tcPr>
            <w:tcW w:w="900" w:type="dxa"/>
            <w:tcBorders>
              <w:top w:val="single" w:sz="4" w:space="0" w:color="000000"/>
              <w:left w:val="single" w:sz="4" w:space="0" w:color="000000"/>
              <w:bottom w:val="single" w:sz="4" w:space="0" w:color="000000"/>
              <w:right w:val="single" w:sz="4" w:space="0" w:color="000000"/>
            </w:tcBorders>
            <w:vAlign w:val="center"/>
          </w:tcPr>
          <w:p w14:paraId="0DE5283A"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B44E461"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CFA36A2"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760E8CB6" w14:textId="77777777" w:rsidR="00D003E6" w:rsidRDefault="00D003E6">
            <w:pPr>
              <w:jc w:val="right"/>
              <w:rPr>
                <w:rFonts w:ascii="宋体" w:eastAsia="宋体" w:hAnsi="宋体" w:cs="宋体"/>
                <w:color w:val="000000"/>
                <w:sz w:val="21"/>
                <w:szCs w:val="21"/>
              </w:rPr>
            </w:pPr>
          </w:p>
        </w:tc>
      </w:tr>
      <w:tr w:rsidR="00D003E6" w14:paraId="00AF9315"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3CA0DD9"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2013102</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098225B0"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一般行政管理事务</w:t>
            </w:r>
          </w:p>
        </w:tc>
        <w:tc>
          <w:tcPr>
            <w:tcW w:w="945" w:type="dxa"/>
            <w:tcBorders>
              <w:top w:val="single" w:sz="4" w:space="0" w:color="000000"/>
              <w:left w:val="single" w:sz="4" w:space="0" w:color="000000"/>
              <w:bottom w:val="single" w:sz="4" w:space="0" w:color="000000"/>
              <w:right w:val="single" w:sz="4" w:space="0" w:color="000000"/>
            </w:tcBorders>
            <w:vAlign w:val="center"/>
          </w:tcPr>
          <w:p w14:paraId="60EC7AF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150.33</w:t>
            </w:r>
          </w:p>
        </w:tc>
        <w:tc>
          <w:tcPr>
            <w:tcW w:w="945" w:type="dxa"/>
            <w:tcBorders>
              <w:top w:val="single" w:sz="4" w:space="0" w:color="000000"/>
              <w:left w:val="single" w:sz="4" w:space="0" w:color="000000"/>
              <w:bottom w:val="single" w:sz="4" w:space="0" w:color="000000"/>
              <w:right w:val="single" w:sz="4" w:space="0" w:color="000000"/>
            </w:tcBorders>
            <w:vAlign w:val="center"/>
          </w:tcPr>
          <w:p w14:paraId="6B367879"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3B8A7E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150.33</w:t>
            </w:r>
          </w:p>
        </w:tc>
        <w:tc>
          <w:tcPr>
            <w:tcW w:w="840" w:type="dxa"/>
            <w:tcBorders>
              <w:top w:val="single" w:sz="4" w:space="0" w:color="000000"/>
              <w:left w:val="single" w:sz="4" w:space="0" w:color="000000"/>
              <w:bottom w:val="single" w:sz="4" w:space="0" w:color="000000"/>
              <w:right w:val="single" w:sz="4" w:space="0" w:color="000000"/>
            </w:tcBorders>
            <w:vAlign w:val="center"/>
          </w:tcPr>
          <w:p w14:paraId="7E0D2831"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9CBEE9D"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7F8DDEF6" w14:textId="77777777" w:rsidR="00D003E6" w:rsidRDefault="00D003E6">
            <w:pPr>
              <w:jc w:val="right"/>
              <w:rPr>
                <w:rFonts w:ascii="宋体" w:eastAsia="宋体" w:hAnsi="宋体" w:cs="宋体"/>
                <w:color w:val="000000"/>
                <w:sz w:val="21"/>
                <w:szCs w:val="21"/>
              </w:rPr>
            </w:pPr>
          </w:p>
        </w:tc>
      </w:tr>
      <w:tr w:rsidR="00D003E6" w14:paraId="4F913C9A"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AAA4F1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2013103</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22A9039E"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机关服务</w:t>
            </w:r>
          </w:p>
        </w:tc>
        <w:tc>
          <w:tcPr>
            <w:tcW w:w="945" w:type="dxa"/>
            <w:tcBorders>
              <w:top w:val="single" w:sz="4" w:space="0" w:color="000000"/>
              <w:left w:val="single" w:sz="4" w:space="0" w:color="000000"/>
              <w:bottom w:val="single" w:sz="4" w:space="0" w:color="000000"/>
              <w:right w:val="single" w:sz="4" w:space="0" w:color="000000"/>
            </w:tcBorders>
            <w:vAlign w:val="center"/>
          </w:tcPr>
          <w:p w14:paraId="48FC96A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47.50</w:t>
            </w:r>
          </w:p>
        </w:tc>
        <w:tc>
          <w:tcPr>
            <w:tcW w:w="945" w:type="dxa"/>
            <w:tcBorders>
              <w:top w:val="single" w:sz="4" w:space="0" w:color="000000"/>
              <w:left w:val="single" w:sz="4" w:space="0" w:color="000000"/>
              <w:bottom w:val="single" w:sz="4" w:space="0" w:color="000000"/>
              <w:right w:val="single" w:sz="4" w:space="0" w:color="000000"/>
            </w:tcBorders>
            <w:vAlign w:val="center"/>
          </w:tcPr>
          <w:p w14:paraId="1D2D08E5"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3BB0CCF"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47.50</w:t>
            </w:r>
          </w:p>
        </w:tc>
        <w:tc>
          <w:tcPr>
            <w:tcW w:w="840" w:type="dxa"/>
            <w:tcBorders>
              <w:top w:val="single" w:sz="4" w:space="0" w:color="000000"/>
              <w:left w:val="single" w:sz="4" w:space="0" w:color="000000"/>
              <w:bottom w:val="single" w:sz="4" w:space="0" w:color="000000"/>
              <w:right w:val="single" w:sz="4" w:space="0" w:color="000000"/>
            </w:tcBorders>
            <w:vAlign w:val="center"/>
          </w:tcPr>
          <w:p w14:paraId="19E75651"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AE7113B"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D8CD9ED" w14:textId="77777777" w:rsidR="00D003E6" w:rsidRDefault="00D003E6">
            <w:pPr>
              <w:jc w:val="right"/>
              <w:rPr>
                <w:rFonts w:ascii="宋体" w:eastAsia="宋体" w:hAnsi="宋体" w:cs="宋体"/>
                <w:color w:val="000000"/>
                <w:sz w:val="21"/>
                <w:szCs w:val="21"/>
              </w:rPr>
            </w:pPr>
          </w:p>
        </w:tc>
      </w:tr>
      <w:tr w:rsidR="00D003E6" w14:paraId="2454BD31"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1CEC22E"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2013150</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43FC173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事业运行</w:t>
            </w:r>
          </w:p>
        </w:tc>
        <w:tc>
          <w:tcPr>
            <w:tcW w:w="945" w:type="dxa"/>
            <w:tcBorders>
              <w:top w:val="single" w:sz="4" w:space="0" w:color="000000"/>
              <w:left w:val="single" w:sz="4" w:space="0" w:color="000000"/>
              <w:bottom w:val="single" w:sz="4" w:space="0" w:color="000000"/>
              <w:right w:val="single" w:sz="4" w:space="0" w:color="000000"/>
            </w:tcBorders>
            <w:vAlign w:val="center"/>
          </w:tcPr>
          <w:p w14:paraId="3913247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945" w:type="dxa"/>
            <w:tcBorders>
              <w:top w:val="single" w:sz="4" w:space="0" w:color="000000"/>
              <w:left w:val="single" w:sz="4" w:space="0" w:color="000000"/>
              <w:bottom w:val="single" w:sz="4" w:space="0" w:color="000000"/>
              <w:right w:val="single" w:sz="4" w:space="0" w:color="000000"/>
            </w:tcBorders>
            <w:vAlign w:val="center"/>
          </w:tcPr>
          <w:p w14:paraId="2E69FB3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900" w:type="dxa"/>
            <w:tcBorders>
              <w:top w:val="single" w:sz="4" w:space="0" w:color="000000"/>
              <w:left w:val="single" w:sz="4" w:space="0" w:color="000000"/>
              <w:bottom w:val="single" w:sz="4" w:space="0" w:color="000000"/>
              <w:right w:val="single" w:sz="4" w:space="0" w:color="000000"/>
            </w:tcBorders>
            <w:vAlign w:val="center"/>
          </w:tcPr>
          <w:p w14:paraId="32D81420"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688D59C"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A778E2C"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7961949" w14:textId="77777777" w:rsidR="00D003E6" w:rsidRDefault="00D003E6">
            <w:pPr>
              <w:jc w:val="right"/>
              <w:rPr>
                <w:rFonts w:ascii="宋体" w:eastAsia="宋体" w:hAnsi="宋体" w:cs="宋体"/>
                <w:color w:val="000000"/>
                <w:sz w:val="21"/>
                <w:szCs w:val="21"/>
              </w:rPr>
            </w:pPr>
          </w:p>
        </w:tc>
      </w:tr>
      <w:tr w:rsidR="00D003E6" w14:paraId="0A9DCBD0"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1EAD911"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099639F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633A9BEF"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45" w:type="dxa"/>
            <w:tcBorders>
              <w:top w:val="single" w:sz="4" w:space="0" w:color="000000"/>
              <w:left w:val="single" w:sz="4" w:space="0" w:color="000000"/>
              <w:bottom w:val="single" w:sz="4" w:space="0" w:color="000000"/>
              <w:right w:val="single" w:sz="4" w:space="0" w:color="000000"/>
            </w:tcBorders>
            <w:vAlign w:val="center"/>
          </w:tcPr>
          <w:p w14:paraId="5A7D0C8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00" w:type="dxa"/>
            <w:tcBorders>
              <w:top w:val="single" w:sz="4" w:space="0" w:color="000000"/>
              <w:left w:val="single" w:sz="4" w:space="0" w:color="000000"/>
              <w:bottom w:val="single" w:sz="4" w:space="0" w:color="000000"/>
              <w:right w:val="single" w:sz="4" w:space="0" w:color="000000"/>
            </w:tcBorders>
            <w:vAlign w:val="center"/>
          </w:tcPr>
          <w:p w14:paraId="0A571FD8"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B6D51CC"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BE7DF05"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9638979" w14:textId="77777777" w:rsidR="00D003E6" w:rsidRDefault="00D003E6">
            <w:pPr>
              <w:jc w:val="right"/>
              <w:rPr>
                <w:rFonts w:ascii="宋体" w:eastAsia="宋体" w:hAnsi="宋体" w:cs="宋体"/>
                <w:color w:val="000000"/>
                <w:sz w:val="21"/>
                <w:szCs w:val="21"/>
              </w:rPr>
            </w:pPr>
          </w:p>
        </w:tc>
      </w:tr>
      <w:tr w:rsidR="00D003E6" w14:paraId="6C99022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2A0B0C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49AA56F9"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945" w:type="dxa"/>
            <w:tcBorders>
              <w:top w:val="single" w:sz="4" w:space="0" w:color="000000"/>
              <w:left w:val="single" w:sz="4" w:space="0" w:color="000000"/>
              <w:bottom w:val="single" w:sz="4" w:space="0" w:color="000000"/>
              <w:right w:val="single" w:sz="4" w:space="0" w:color="000000"/>
            </w:tcBorders>
            <w:vAlign w:val="center"/>
          </w:tcPr>
          <w:p w14:paraId="26D76D6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45" w:type="dxa"/>
            <w:tcBorders>
              <w:top w:val="single" w:sz="4" w:space="0" w:color="000000"/>
              <w:left w:val="single" w:sz="4" w:space="0" w:color="000000"/>
              <w:bottom w:val="single" w:sz="4" w:space="0" w:color="000000"/>
              <w:right w:val="single" w:sz="4" w:space="0" w:color="000000"/>
            </w:tcBorders>
            <w:vAlign w:val="center"/>
          </w:tcPr>
          <w:p w14:paraId="318C747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00" w:type="dxa"/>
            <w:tcBorders>
              <w:top w:val="single" w:sz="4" w:space="0" w:color="000000"/>
              <w:left w:val="single" w:sz="4" w:space="0" w:color="000000"/>
              <w:bottom w:val="single" w:sz="4" w:space="0" w:color="000000"/>
              <w:right w:val="single" w:sz="4" w:space="0" w:color="000000"/>
            </w:tcBorders>
            <w:vAlign w:val="center"/>
          </w:tcPr>
          <w:p w14:paraId="745DAD1C"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8C6F2DF"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3603DD7"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E311900" w14:textId="77777777" w:rsidR="00D003E6" w:rsidRDefault="00D003E6">
            <w:pPr>
              <w:jc w:val="right"/>
              <w:rPr>
                <w:rFonts w:ascii="宋体" w:eastAsia="宋体" w:hAnsi="宋体" w:cs="宋体"/>
                <w:color w:val="000000"/>
                <w:sz w:val="21"/>
                <w:szCs w:val="21"/>
              </w:rPr>
            </w:pPr>
          </w:p>
        </w:tc>
      </w:tr>
      <w:tr w:rsidR="00D003E6" w14:paraId="4D084108"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4F51E7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0A9F666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2028FBE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45" w:type="dxa"/>
            <w:tcBorders>
              <w:top w:val="single" w:sz="4" w:space="0" w:color="000000"/>
              <w:left w:val="single" w:sz="4" w:space="0" w:color="000000"/>
              <w:bottom w:val="single" w:sz="4" w:space="0" w:color="000000"/>
              <w:right w:val="single" w:sz="4" w:space="0" w:color="000000"/>
            </w:tcBorders>
            <w:vAlign w:val="center"/>
          </w:tcPr>
          <w:p w14:paraId="5F53948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00" w:type="dxa"/>
            <w:tcBorders>
              <w:top w:val="single" w:sz="4" w:space="0" w:color="000000"/>
              <w:left w:val="single" w:sz="4" w:space="0" w:color="000000"/>
              <w:bottom w:val="single" w:sz="4" w:space="0" w:color="000000"/>
              <w:right w:val="single" w:sz="4" w:space="0" w:color="000000"/>
            </w:tcBorders>
            <w:vAlign w:val="center"/>
          </w:tcPr>
          <w:p w14:paraId="24758B7C"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C74CD5E"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7F76744"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941668F" w14:textId="77777777" w:rsidR="00D003E6" w:rsidRDefault="00D003E6">
            <w:pPr>
              <w:jc w:val="right"/>
              <w:rPr>
                <w:rFonts w:ascii="宋体" w:eastAsia="宋体" w:hAnsi="宋体" w:cs="宋体"/>
                <w:color w:val="000000"/>
                <w:sz w:val="21"/>
                <w:szCs w:val="21"/>
              </w:rPr>
            </w:pPr>
          </w:p>
        </w:tc>
      </w:tr>
      <w:tr w:rsidR="00D003E6" w14:paraId="7FBB975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0B3BBE1"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1A3B76C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7647F06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45" w:type="dxa"/>
            <w:tcBorders>
              <w:top w:val="single" w:sz="4" w:space="0" w:color="000000"/>
              <w:left w:val="single" w:sz="4" w:space="0" w:color="000000"/>
              <w:bottom w:val="single" w:sz="4" w:space="0" w:color="000000"/>
              <w:right w:val="single" w:sz="4" w:space="0" w:color="000000"/>
            </w:tcBorders>
            <w:vAlign w:val="center"/>
          </w:tcPr>
          <w:p w14:paraId="40DD956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00" w:type="dxa"/>
            <w:tcBorders>
              <w:top w:val="single" w:sz="4" w:space="0" w:color="000000"/>
              <w:left w:val="single" w:sz="4" w:space="0" w:color="000000"/>
              <w:bottom w:val="single" w:sz="4" w:space="0" w:color="000000"/>
              <w:right w:val="single" w:sz="4" w:space="0" w:color="000000"/>
            </w:tcBorders>
            <w:vAlign w:val="center"/>
          </w:tcPr>
          <w:p w14:paraId="0FB95415"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DB5DEE"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1AF450F"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5BF922DE" w14:textId="77777777" w:rsidR="00D003E6" w:rsidRDefault="00D003E6">
            <w:pPr>
              <w:jc w:val="right"/>
              <w:rPr>
                <w:rFonts w:ascii="宋体" w:eastAsia="宋体" w:hAnsi="宋体" w:cs="宋体"/>
                <w:color w:val="000000"/>
                <w:sz w:val="21"/>
                <w:szCs w:val="21"/>
              </w:rPr>
            </w:pPr>
          </w:p>
        </w:tc>
      </w:tr>
      <w:tr w:rsidR="00D003E6" w14:paraId="76743950"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AAA6FC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578FDB1F"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945" w:type="dxa"/>
            <w:tcBorders>
              <w:top w:val="single" w:sz="4" w:space="0" w:color="000000"/>
              <w:left w:val="single" w:sz="4" w:space="0" w:color="000000"/>
              <w:bottom w:val="single" w:sz="4" w:space="0" w:color="000000"/>
              <w:right w:val="single" w:sz="4" w:space="0" w:color="000000"/>
            </w:tcBorders>
            <w:vAlign w:val="center"/>
          </w:tcPr>
          <w:p w14:paraId="44D6115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45" w:type="dxa"/>
            <w:tcBorders>
              <w:top w:val="single" w:sz="4" w:space="0" w:color="000000"/>
              <w:left w:val="single" w:sz="4" w:space="0" w:color="000000"/>
              <w:bottom w:val="single" w:sz="4" w:space="0" w:color="000000"/>
              <w:right w:val="single" w:sz="4" w:space="0" w:color="000000"/>
            </w:tcBorders>
            <w:vAlign w:val="center"/>
          </w:tcPr>
          <w:p w14:paraId="6363678E"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00" w:type="dxa"/>
            <w:tcBorders>
              <w:top w:val="single" w:sz="4" w:space="0" w:color="000000"/>
              <w:left w:val="single" w:sz="4" w:space="0" w:color="000000"/>
              <w:bottom w:val="single" w:sz="4" w:space="0" w:color="000000"/>
              <w:right w:val="single" w:sz="4" w:space="0" w:color="000000"/>
            </w:tcBorders>
            <w:vAlign w:val="center"/>
          </w:tcPr>
          <w:p w14:paraId="77889A95"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E9F4AD4"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00674DE"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2BE37ED" w14:textId="77777777" w:rsidR="00D003E6" w:rsidRDefault="00D003E6">
            <w:pPr>
              <w:jc w:val="right"/>
              <w:rPr>
                <w:rFonts w:ascii="宋体" w:eastAsia="宋体" w:hAnsi="宋体" w:cs="宋体"/>
                <w:color w:val="000000"/>
                <w:sz w:val="21"/>
                <w:szCs w:val="21"/>
              </w:rPr>
            </w:pPr>
          </w:p>
        </w:tc>
      </w:tr>
      <w:tr w:rsidR="00D003E6" w14:paraId="07F82F5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3C7B76F"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lastRenderedPageBreak/>
              <w:t>2101101</w:t>
            </w: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7FD50373"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行政单位医疗</w:t>
            </w:r>
          </w:p>
        </w:tc>
        <w:tc>
          <w:tcPr>
            <w:tcW w:w="945" w:type="dxa"/>
            <w:tcBorders>
              <w:top w:val="single" w:sz="4" w:space="0" w:color="000000"/>
              <w:left w:val="single" w:sz="4" w:space="0" w:color="000000"/>
              <w:bottom w:val="single" w:sz="4" w:space="0" w:color="000000"/>
              <w:right w:val="single" w:sz="4" w:space="0" w:color="000000"/>
            </w:tcBorders>
            <w:vAlign w:val="center"/>
          </w:tcPr>
          <w:p w14:paraId="29F242B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45" w:type="dxa"/>
            <w:tcBorders>
              <w:top w:val="single" w:sz="4" w:space="0" w:color="000000"/>
              <w:left w:val="single" w:sz="4" w:space="0" w:color="000000"/>
              <w:bottom w:val="single" w:sz="4" w:space="0" w:color="000000"/>
              <w:right w:val="single" w:sz="4" w:space="0" w:color="000000"/>
            </w:tcBorders>
            <w:vAlign w:val="center"/>
          </w:tcPr>
          <w:p w14:paraId="4DF6751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00" w:type="dxa"/>
            <w:tcBorders>
              <w:top w:val="single" w:sz="4" w:space="0" w:color="000000"/>
              <w:left w:val="single" w:sz="4" w:space="0" w:color="000000"/>
              <w:bottom w:val="single" w:sz="4" w:space="0" w:color="000000"/>
              <w:right w:val="single" w:sz="4" w:space="0" w:color="000000"/>
            </w:tcBorders>
            <w:vAlign w:val="center"/>
          </w:tcPr>
          <w:p w14:paraId="02F6006B"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27ACA49"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BAF1BF4"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77D02A6A" w14:textId="77777777" w:rsidR="00D003E6" w:rsidRDefault="00D003E6">
            <w:pPr>
              <w:jc w:val="right"/>
              <w:rPr>
                <w:rFonts w:ascii="宋体" w:eastAsia="宋体" w:hAnsi="宋体" w:cs="宋体"/>
                <w:color w:val="000000"/>
                <w:sz w:val="21"/>
                <w:szCs w:val="21"/>
              </w:rPr>
            </w:pPr>
          </w:p>
        </w:tc>
      </w:tr>
      <w:tr w:rsidR="00D003E6" w14:paraId="06AEA2DA"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73D5980"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679F5A1D"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75109D6"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AF347E3"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2198D94"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95956DC"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3660592"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BF08F19" w14:textId="77777777" w:rsidR="00D003E6" w:rsidRDefault="00D003E6">
            <w:pPr>
              <w:jc w:val="right"/>
              <w:rPr>
                <w:rFonts w:ascii="宋体" w:eastAsia="宋体" w:hAnsi="宋体" w:cs="宋体"/>
                <w:color w:val="000000"/>
                <w:sz w:val="21"/>
                <w:szCs w:val="21"/>
              </w:rPr>
            </w:pPr>
          </w:p>
        </w:tc>
      </w:tr>
      <w:tr w:rsidR="00D003E6" w14:paraId="09A81630"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74AA46E8"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436F1796"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7E89F26"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522E3D7C"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2F99F3A"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D5E6476"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940EE64"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B063EE9" w14:textId="77777777" w:rsidR="00D003E6" w:rsidRDefault="00D003E6">
            <w:pPr>
              <w:jc w:val="right"/>
              <w:rPr>
                <w:rFonts w:ascii="宋体" w:eastAsia="宋体" w:hAnsi="宋体" w:cs="宋体"/>
                <w:color w:val="000000"/>
                <w:sz w:val="21"/>
                <w:szCs w:val="21"/>
              </w:rPr>
            </w:pPr>
          </w:p>
        </w:tc>
      </w:tr>
      <w:tr w:rsidR="00D003E6" w14:paraId="49595533"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067E2FE"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7C7BDC8C"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6C8E27E"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53A5CA86"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A574CDA"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22BF654"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B95B1A9"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8CD5C44" w14:textId="77777777" w:rsidR="00D003E6" w:rsidRDefault="00D003E6">
            <w:pPr>
              <w:jc w:val="right"/>
              <w:rPr>
                <w:rFonts w:ascii="宋体" w:eastAsia="宋体" w:hAnsi="宋体" w:cs="宋体"/>
                <w:color w:val="000000"/>
                <w:sz w:val="21"/>
                <w:szCs w:val="21"/>
              </w:rPr>
            </w:pPr>
          </w:p>
        </w:tc>
      </w:tr>
      <w:tr w:rsidR="00D003E6" w14:paraId="7C3EF54E"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03265DB9"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71E62DAA"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672BA17"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A59BAFB"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F66F29E"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B768386"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CA06359"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0104BF6" w14:textId="77777777" w:rsidR="00D003E6" w:rsidRDefault="00D003E6">
            <w:pPr>
              <w:jc w:val="right"/>
              <w:rPr>
                <w:rFonts w:ascii="宋体" w:eastAsia="宋体" w:hAnsi="宋体" w:cs="宋体"/>
                <w:color w:val="000000"/>
                <w:sz w:val="21"/>
                <w:szCs w:val="21"/>
              </w:rPr>
            </w:pPr>
          </w:p>
        </w:tc>
      </w:tr>
      <w:tr w:rsidR="00D003E6" w14:paraId="3CB14E82"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655A27B"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6E4706F2"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5E26FF2"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AED5E78"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F4E0D58"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062A416"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33DC5E6"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3DDBD3B" w14:textId="77777777" w:rsidR="00D003E6" w:rsidRDefault="00D003E6">
            <w:pPr>
              <w:jc w:val="right"/>
              <w:rPr>
                <w:rFonts w:ascii="宋体" w:eastAsia="宋体" w:hAnsi="宋体" w:cs="宋体"/>
                <w:color w:val="000000"/>
                <w:sz w:val="21"/>
                <w:szCs w:val="21"/>
              </w:rPr>
            </w:pPr>
          </w:p>
        </w:tc>
      </w:tr>
      <w:tr w:rsidR="00D003E6" w14:paraId="4F52E26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791DB567"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03C52B01"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E0F7F22"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38D16E9"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6B4E781"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521E0E8"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FBE0217"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7631615" w14:textId="77777777" w:rsidR="00D003E6" w:rsidRDefault="00D003E6">
            <w:pPr>
              <w:jc w:val="right"/>
              <w:rPr>
                <w:rFonts w:ascii="宋体" w:eastAsia="宋体" w:hAnsi="宋体" w:cs="宋体"/>
                <w:color w:val="000000"/>
                <w:sz w:val="21"/>
                <w:szCs w:val="21"/>
              </w:rPr>
            </w:pPr>
          </w:p>
        </w:tc>
      </w:tr>
      <w:tr w:rsidR="00D003E6" w14:paraId="555800A5"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9C504F4"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565BD590"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C1CD5BF"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940D176"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6B063DF"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7F45135"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2DC2703"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2D15FE1" w14:textId="77777777" w:rsidR="00D003E6" w:rsidRDefault="00D003E6">
            <w:pPr>
              <w:jc w:val="right"/>
              <w:rPr>
                <w:rFonts w:ascii="宋体" w:eastAsia="宋体" w:hAnsi="宋体" w:cs="宋体"/>
                <w:color w:val="000000"/>
                <w:sz w:val="21"/>
                <w:szCs w:val="21"/>
              </w:rPr>
            </w:pPr>
          </w:p>
        </w:tc>
      </w:tr>
      <w:tr w:rsidR="00D003E6" w14:paraId="2951CA7C"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2C1DA5D7"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086FF22A"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9A9EC8E"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6E4DF60"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5A2CE8"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F79A19D"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839DC01"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EB9CF48" w14:textId="77777777" w:rsidR="00D003E6" w:rsidRDefault="00D003E6">
            <w:pPr>
              <w:jc w:val="right"/>
              <w:rPr>
                <w:rFonts w:ascii="宋体" w:eastAsia="宋体" w:hAnsi="宋体" w:cs="宋体"/>
                <w:color w:val="000000"/>
                <w:sz w:val="21"/>
                <w:szCs w:val="21"/>
              </w:rPr>
            </w:pPr>
          </w:p>
        </w:tc>
      </w:tr>
      <w:tr w:rsidR="00D003E6" w14:paraId="518E53C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1D1BBE8"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26228A5A"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62254B9"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E18EF42"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D9F9DB4"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F71DD5A"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E45B32A"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2F73A8F" w14:textId="77777777" w:rsidR="00D003E6" w:rsidRDefault="00D003E6">
            <w:pPr>
              <w:jc w:val="right"/>
              <w:rPr>
                <w:rFonts w:ascii="宋体" w:eastAsia="宋体" w:hAnsi="宋体" w:cs="宋体"/>
                <w:color w:val="000000"/>
                <w:sz w:val="21"/>
                <w:szCs w:val="21"/>
              </w:rPr>
            </w:pPr>
          </w:p>
        </w:tc>
      </w:tr>
      <w:tr w:rsidR="00D003E6" w14:paraId="050C966D"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C317666"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70981738"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5BFBC54"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77A89517"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96C8480"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323E0C3"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27296DF"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112B092" w14:textId="77777777" w:rsidR="00D003E6" w:rsidRDefault="00D003E6">
            <w:pPr>
              <w:jc w:val="right"/>
              <w:rPr>
                <w:rFonts w:ascii="宋体" w:eastAsia="宋体" w:hAnsi="宋体" w:cs="宋体"/>
                <w:color w:val="000000"/>
                <w:sz w:val="21"/>
                <w:szCs w:val="21"/>
              </w:rPr>
            </w:pPr>
          </w:p>
        </w:tc>
      </w:tr>
      <w:tr w:rsidR="00D003E6" w14:paraId="4F2F91A8" w14:textId="77777777">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14:paraId="4EF38EB7" w14:textId="77777777" w:rsidR="00D003E6" w:rsidRDefault="00D003E6">
            <w:pPr>
              <w:jc w:val="left"/>
              <w:rPr>
                <w:rFonts w:ascii="宋体" w:eastAsia="宋体" w:hAnsi="宋体" w:cs="宋体"/>
                <w:color w:val="000000"/>
                <w:sz w:val="21"/>
                <w:szCs w:val="21"/>
              </w:rPr>
            </w:pPr>
          </w:p>
        </w:tc>
        <w:tc>
          <w:tcPr>
            <w:tcW w:w="2624" w:type="dxa"/>
            <w:gridSpan w:val="2"/>
            <w:tcBorders>
              <w:top w:val="single" w:sz="4" w:space="0" w:color="000000"/>
              <w:left w:val="single" w:sz="4" w:space="0" w:color="000000"/>
              <w:bottom w:val="single" w:sz="4" w:space="0" w:color="000000"/>
              <w:right w:val="single" w:sz="4" w:space="0" w:color="000000"/>
            </w:tcBorders>
            <w:vAlign w:val="center"/>
          </w:tcPr>
          <w:p w14:paraId="70B6E861"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33FDD2A4" w14:textId="77777777" w:rsidR="00D003E6" w:rsidRDefault="00D003E6">
            <w:pPr>
              <w:jc w:val="righ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B86ABBB" w14:textId="77777777" w:rsidR="00D003E6" w:rsidRDefault="00D003E6">
            <w:pPr>
              <w:jc w:val="right"/>
              <w:rPr>
                <w:rFonts w:ascii="宋体" w:eastAsia="宋体" w:hAnsi="宋体" w:cs="宋体"/>
                <w:color w:val="000000"/>
                <w:sz w:val="21"/>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876E9B7" w14:textId="77777777" w:rsidR="00D003E6" w:rsidRDefault="00D003E6">
            <w:pPr>
              <w:jc w:val="right"/>
              <w:rPr>
                <w:rFonts w:ascii="宋体" w:eastAsia="宋体" w:hAnsi="宋体" w:cs="宋体"/>
                <w:color w:val="000000"/>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4F107F1" w14:textId="77777777" w:rsidR="00D003E6" w:rsidRDefault="00D003E6">
            <w:pPr>
              <w:jc w:val="right"/>
              <w:rPr>
                <w:rFonts w:ascii="宋体" w:eastAsia="宋体" w:hAnsi="宋体" w:cs="宋体"/>
                <w:color w:val="000000"/>
                <w:sz w:val="21"/>
                <w:szCs w:val="2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DCA8910" w14:textId="77777777" w:rsidR="00D003E6" w:rsidRDefault="00D003E6">
            <w:pPr>
              <w:jc w:val="right"/>
              <w:rPr>
                <w:rFonts w:ascii="宋体" w:eastAsia="宋体" w:hAnsi="宋体" w:cs="宋体"/>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7DF8DC7D" w14:textId="77777777" w:rsidR="00D003E6" w:rsidRDefault="00D003E6">
            <w:pPr>
              <w:jc w:val="right"/>
              <w:rPr>
                <w:rFonts w:ascii="宋体" w:eastAsia="宋体" w:hAnsi="宋体" w:cs="宋体"/>
                <w:color w:val="000000"/>
                <w:sz w:val="21"/>
                <w:szCs w:val="21"/>
              </w:rPr>
            </w:pPr>
          </w:p>
        </w:tc>
      </w:tr>
    </w:tbl>
    <w:p w14:paraId="6EF3C9BF" w14:textId="77777777" w:rsidR="00D003E6" w:rsidRDefault="00323742">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14:paraId="198F9DEC" w14:textId="77777777" w:rsidR="00D003E6" w:rsidRDefault="00D003E6"/>
    <w:p w14:paraId="35AA3230"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t>财政拨款收入支出决算总表</w:t>
      </w:r>
    </w:p>
    <w:p w14:paraId="5D5431E7"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公开04表</w:t>
      </w:r>
    </w:p>
    <w:p w14:paraId="020B5C4A"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8700" w:type="dxa"/>
        <w:tblLayout w:type="fixed"/>
        <w:tblCellMar>
          <w:top w:w="15" w:type="dxa"/>
          <w:left w:w="15" w:type="dxa"/>
          <w:bottom w:w="15" w:type="dxa"/>
          <w:right w:w="15" w:type="dxa"/>
        </w:tblCellMar>
        <w:tblLook w:val="04A0" w:firstRow="1" w:lastRow="0" w:firstColumn="1" w:lastColumn="0" w:noHBand="0" w:noVBand="1"/>
      </w:tblPr>
      <w:tblGrid>
        <w:gridCol w:w="1705"/>
        <w:gridCol w:w="1072"/>
        <w:gridCol w:w="2703"/>
        <w:gridCol w:w="1134"/>
        <w:gridCol w:w="1102"/>
        <w:gridCol w:w="984"/>
      </w:tblGrid>
      <w:tr w:rsidR="00D003E6" w14:paraId="7D9D9A0C" w14:textId="77777777">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08E02F8B"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14:paraId="1B8CA4DE"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D003E6" w14:paraId="43D172AD" w14:textId="77777777">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14:paraId="222BC545"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14:paraId="043BB087"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14:paraId="00EFD0F6"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B301D66"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14:paraId="4FE49617"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14:paraId="0F5ED300"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D003E6" w14:paraId="00CF6D95" w14:textId="77777777">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14:paraId="55294238"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14:paraId="2ADE435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2703" w:type="dxa"/>
            <w:tcBorders>
              <w:top w:val="single" w:sz="4" w:space="0" w:color="000000"/>
              <w:left w:val="single" w:sz="4" w:space="0" w:color="000000"/>
              <w:bottom w:val="single" w:sz="4" w:space="0" w:color="000000"/>
              <w:right w:val="single" w:sz="4" w:space="0" w:color="000000"/>
            </w:tcBorders>
            <w:vAlign w:val="center"/>
          </w:tcPr>
          <w:p w14:paraId="2BCA817A"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12D5FE7D"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1102" w:type="dxa"/>
            <w:tcBorders>
              <w:top w:val="single" w:sz="4" w:space="0" w:color="000000"/>
              <w:left w:val="single" w:sz="4" w:space="0" w:color="000000"/>
              <w:bottom w:val="single" w:sz="4" w:space="0" w:color="000000"/>
              <w:right w:val="single" w:sz="4" w:space="0" w:color="000000"/>
            </w:tcBorders>
            <w:vAlign w:val="center"/>
          </w:tcPr>
          <w:p w14:paraId="3690BABB"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984" w:type="dxa"/>
            <w:tcBorders>
              <w:top w:val="single" w:sz="4" w:space="0" w:color="000000"/>
              <w:left w:val="single" w:sz="4" w:space="0" w:color="000000"/>
              <w:bottom w:val="single" w:sz="4" w:space="0" w:color="000000"/>
              <w:right w:val="single" w:sz="4" w:space="0" w:color="000000"/>
            </w:tcBorders>
            <w:vAlign w:val="center"/>
          </w:tcPr>
          <w:p w14:paraId="6958700C" w14:textId="77777777" w:rsidR="00D003E6" w:rsidRDefault="00D003E6">
            <w:pPr>
              <w:jc w:val="right"/>
              <w:rPr>
                <w:rFonts w:ascii="宋体" w:eastAsia="宋体" w:hAnsi="宋体" w:cs="宋体"/>
                <w:color w:val="000000"/>
                <w:sz w:val="21"/>
                <w:szCs w:val="21"/>
              </w:rPr>
            </w:pPr>
          </w:p>
        </w:tc>
      </w:tr>
      <w:tr w:rsidR="00D003E6" w14:paraId="5DF49782" w14:textId="77777777">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14:paraId="30AB8BDA"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14:paraId="4020EFCE"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4A9C8D5C"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72E7EA92" w14:textId="77777777" w:rsidR="00D003E6" w:rsidRDefault="00D003E6">
            <w:pPr>
              <w:widowControl/>
              <w:jc w:val="righ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461ECF4F" w14:textId="77777777" w:rsidR="00D003E6" w:rsidRDefault="00D003E6">
            <w:pPr>
              <w:widowControl/>
              <w:jc w:val="right"/>
              <w:textAlignment w:val="center"/>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703F5AC" w14:textId="77777777" w:rsidR="00D003E6" w:rsidRDefault="00D003E6">
            <w:pPr>
              <w:jc w:val="right"/>
              <w:rPr>
                <w:rFonts w:ascii="宋体" w:eastAsia="宋体" w:hAnsi="宋体" w:cs="宋体"/>
                <w:color w:val="000000"/>
                <w:sz w:val="21"/>
                <w:szCs w:val="21"/>
              </w:rPr>
            </w:pPr>
          </w:p>
        </w:tc>
      </w:tr>
      <w:tr w:rsidR="00D003E6" w14:paraId="18476929" w14:textId="77777777">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14:paraId="0B652FC5"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14:paraId="43E64E5D"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75592FA8"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7986331E" w14:textId="77777777" w:rsidR="00D003E6" w:rsidRDefault="00D003E6">
            <w:pPr>
              <w:widowControl/>
              <w:jc w:val="righ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2C64061A" w14:textId="77777777" w:rsidR="00D003E6" w:rsidRDefault="00D003E6">
            <w:pPr>
              <w:widowControl/>
              <w:jc w:val="right"/>
              <w:textAlignment w:val="center"/>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44AE532" w14:textId="77777777" w:rsidR="00D003E6" w:rsidRDefault="00D003E6">
            <w:pPr>
              <w:jc w:val="right"/>
              <w:rPr>
                <w:rFonts w:ascii="宋体" w:eastAsia="宋体" w:hAnsi="宋体" w:cs="宋体"/>
                <w:color w:val="000000"/>
                <w:sz w:val="21"/>
                <w:szCs w:val="21"/>
              </w:rPr>
            </w:pPr>
          </w:p>
        </w:tc>
      </w:tr>
      <w:tr w:rsidR="00D003E6" w14:paraId="77928509"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14:paraId="069A1401"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FFE1020"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30BD8A72"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727503B0" w14:textId="77777777" w:rsidR="00D003E6" w:rsidRDefault="00D003E6">
            <w:pPr>
              <w:widowControl/>
              <w:jc w:val="righ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0E1B73B2" w14:textId="77777777" w:rsidR="00D003E6" w:rsidRDefault="00D003E6">
            <w:pPr>
              <w:widowControl/>
              <w:jc w:val="right"/>
              <w:textAlignment w:val="center"/>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E3237C6" w14:textId="77777777" w:rsidR="00D003E6" w:rsidRDefault="00D003E6">
            <w:pPr>
              <w:jc w:val="right"/>
              <w:rPr>
                <w:rFonts w:ascii="宋体" w:eastAsia="宋体" w:hAnsi="宋体" w:cs="宋体"/>
                <w:color w:val="000000"/>
                <w:sz w:val="21"/>
                <w:szCs w:val="21"/>
              </w:rPr>
            </w:pPr>
          </w:p>
        </w:tc>
      </w:tr>
      <w:tr w:rsidR="00D003E6" w14:paraId="4D154C17"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4B06AFDE"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A95AC64"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3B0362E0"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51075" w14:textId="77777777" w:rsidR="00D003E6" w:rsidRDefault="00D003E6">
            <w:pPr>
              <w:widowControl/>
              <w:jc w:val="righ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53850D41" w14:textId="77777777" w:rsidR="00D003E6" w:rsidRDefault="00D003E6">
            <w:pPr>
              <w:widowControl/>
              <w:jc w:val="right"/>
              <w:textAlignment w:val="center"/>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25A4BA8" w14:textId="77777777" w:rsidR="00D003E6" w:rsidRDefault="00D003E6">
            <w:pPr>
              <w:jc w:val="right"/>
              <w:rPr>
                <w:rFonts w:ascii="宋体" w:eastAsia="宋体" w:hAnsi="宋体" w:cs="宋体"/>
                <w:color w:val="000000"/>
                <w:sz w:val="21"/>
                <w:szCs w:val="21"/>
              </w:rPr>
            </w:pPr>
          </w:p>
        </w:tc>
      </w:tr>
      <w:tr w:rsidR="00D003E6" w14:paraId="39D3CA51"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4514E2F3"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D5360E3"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12B8D1CA"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5754E662" w14:textId="77777777" w:rsidR="00D003E6" w:rsidRDefault="00D003E6">
            <w:pPr>
              <w:widowControl/>
              <w:jc w:val="righ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6F1719B0" w14:textId="77777777" w:rsidR="00D003E6" w:rsidRDefault="00D003E6">
            <w:pPr>
              <w:widowControl/>
              <w:jc w:val="right"/>
              <w:textAlignment w:val="center"/>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4157D7" w14:textId="77777777" w:rsidR="00D003E6" w:rsidRDefault="00D003E6">
            <w:pPr>
              <w:jc w:val="right"/>
              <w:rPr>
                <w:rFonts w:ascii="宋体" w:eastAsia="宋体" w:hAnsi="宋体" w:cs="宋体"/>
                <w:color w:val="000000"/>
                <w:sz w:val="21"/>
                <w:szCs w:val="21"/>
              </w:rPr>
            </w:pPr>
          </w:p>
        </w:tc>
      </w:tr>
      <w:tr w:rsidR="00D003E6" w14:paraId="15B294DC"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0D055EE5"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2162606"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46BD7BD0"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6E43A6E9" w14:textId="77777777" w:rsidR="00D003E6" w:rsidRDefault="00D003E6">
            <w:pPr>
              <w:widowControl/>
              <w:jc w:val="righ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34673C5F" w14:textId="77777777" w:rsidR="00D003E6" w:rsidRDefault="00D003E6">
            <w:pPr>
              <w:widowControl/>
              <w:jc w:val="right"/>
              <w:textAlignment w:val="center"/>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783C893" w14:textId="77777777" w:rsidR="00D003E6" w:rsidRDefault="00D003E6">
            <w:pPr>
              <w:jc w:val="right"/>
              <w:rPr>
                <w:rFonts w:ascii="宋体" w:eastAsia="宋体" w:hAnsi="宋体" w:cs="宋体"/>
                <w:color w:val="000000"/>
                <w:sz w:val="21"/>
                <w:szCs w:val="21"/>
              </w:rPr>
            </w:pPr>
          </w:p>
        </w:tc>
      </w:tr>
      <w:tr w:rsidR="00D003E6" w14:paraId="3CD8739F"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7F056D4C"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E3EF15A"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1FBDBD2C"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4D0F12A8"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102" w:type="dxa"/>
            <w:tcBorders>
              <w:top w:val="single" w:sz="4" w:space="0" w:color="000000"/>
              <w:left w:val="single" w:sz="4" w:space="0" w:color="000000"/>
              <w:bottom w:val="single" w:sz="4" w:space="0" w:color="000000"/>
              <w:right w:val="single" w:sz="4" w:space="0" w:color="000000"/>
            </w:tcBorders>
            <w:vAlign w:val="center"/>
          </w:tcPr>
          <w:p w14:paraId="564B906B"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84" w:type="dxa"/>
            <w:tcBorders>
              <w:top w:val="single" w:sz="4" w:space="0" w:color="000000"/>
              <w:left w:val="single" w:sz="4" w:space="0" w:color="000000"/>
              <w:bottom w:val="single" w:sz="4" w:space="0" w:color="000000"/>
              <w:right w:val="single" w:sz="4" w:space="0" w:color="000000"/>
            </w:tcBorders>
            <w:vAlign w:val="center"/>
          </w:tcPr>
          <w:p w14:paraId="2BF04D76" w14:textId="77777777" w:rsidR="00D003E6" w:rsidRDefault="00D003E6">
            <w:pPr>
              <w:jc w:val="right"/>
              <w:rPr>
                <w:rFonts w:ascii="宋体" w:eastAsia="宋体" w:hAnsi="宋体" w:cs="宋体"/>
                <w:color w:val="000000"/>
                <w:sz w:val="21"/>
                <w:szCs w:val="21"/>
              </w:rPr>
            </w:pPr>
          </w:p>
        </w:tc>
      </w:tr>
      <w:tr w:rsidR="00D003E6" w14:paraId="5FB6AEB5"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56D866BD"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6EA418B"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23E14604"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1447DD19"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102" w:type="dxa"/>
            <w:tcBorders>
              <w:top w:val="single" w:sz="4" w:space="0" w:color="000000"/>
              <w:left w:val="single" w:sz="4" w:space="0" w:color="000000"/>
              <w:bottom w:val="single" w:sz="4" w:space="0" w:color="000000"/>
              <w:right w:val="single" w:sz="4" w:space="0" w:color="000000"/>
            </w:tcBorders>
            <w:vAlign w:val="center"/>
          </w:tcPr>
          <w:p w14:paraId="23F9D32A"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84" w:type="dxa"/>
            <w:tcBorders>
              <w:top w:val="single" w:sz="4" w:space="0" w:color="000000"/>
              <w:left w:val="single" w:sz="4" w:space="0" w:color="000000"/>
              <w:bottom w:val="single" w:sz="4" w:space="0" w:color="000000"/>
              <w:right w:val="single" w:sz="4" w:space="0" w:color="000000"/>
            </w:tcBorders>
            <w:vAlign w:val="center"/>
          </w:tcPr>
          <w:p w14:paraId="4226A5E2" w14:textId="77777777" w:rsidR="00D003E6" w:rsidRDefault="00D003E6">
            <w:pPr>
              <w:jc w:val="right"/>
              <w:rPr>
                <w:rFonts w:ascii="宋体" w:eastAsia="宋体" w:hAnsi="宋体" w:cs="宋体"/>
                <w:color w:val="000000"/>
                <w:sz w:val="21"/>
                <w:szCs w:val="21"/>
              </w:rPr>
            </w:pPr>
          </w:p>
        </w:tc>
      </w:tr>
      <w:tr w:rsidR="00D003E6" w14:paraId="2116CDA6"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7E594D43"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2F5F8AD"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7151F011"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3B99A"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45A44BD8"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AFE83E5" w14:textId="77777777" w:rsidR="00D003E6" w:rsidRDefault="00D003E6">
            <w:pPr>
              <w:jc w:val="right"/>
              <w:rPr>
                <w:rFonts w:ascii="宋体" w:eastAsia="宋体" w:hAnsi="宋体" w:cs="宋体"/>
                <w:color w:val="000000"/>
                <w:sz w:val="21"/>
                <w:szCs w:val="21"/>
              </w:rPr>
            </w:pPr>
          </w:p>
        </w:tc>
      </w:tr>
      <w:tr w:rsidR="00D003E6" w14:paraId="49B07178"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02DC0A89"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E8CEA35"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0F01D531"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545C6C6D"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78B87134"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6DBCF66" w14:textId="77777777" w:rsidR="00D003E6" w:rsidRDefault="00D003E6">
            <w:pPr>
              <w:jc w:val="right"/>
              <w:rPr>
                <w:rFonts w:ascii="宋体" w:eastAsia="宋体" w:hAnsi="宋体" w:cs="宋体"/>
                <w:color w:val="000000"/>
                <w:sz w:val="21"/>
                <w:szCs w:val="21"/>
              </w:rPr>
            </w:pPr>
          </w:p>
        </w:tc>
      </w:tr>
      <w:tr w:rsidR="00D003E6" w14:paraId="55F177E4"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10FDD446"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4C54670"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4F2C1BB1"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6A2F2971"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2E55D395"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DA2B473" w14:textId="77777777" w:rsidR="00D003E6" w:rsidRDefault="00D003E6">
            <w:pPr>
              <w:jc w:val="right"/>
              <w:rPr>
                <w:rFonts w:ascii="宋体" w:eastAsia="宋体" w:hAnsi="宋体" w:cs="宋体"/>
                <w:color w:val="000000"/>
                <w:sz w:val="21"/>
                <w:szCs w:val="21"/>
              </w:rPr>
            </w:pPr>
          </w:p>
        </w:tc>
      </w:tr>
      <w:tr w:rsidR="00D003E6" w14:paraId="7A86EB50"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2B91570C"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1C52C73"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0446D707"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3D135"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096DA86D"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EE32172" w14:textId="77777777" w:rsidR="00D003E6" w:rsidRDefault="00D003E6">
            <w:pPr>
              <w:jc w:val="right"/>
              <w:rPr>
                <w:rFonts w:ascii="宋体" w:eastAsia="宋体" w:hAnsi="宋体" w:cs="宋体"/>
                <w:color w:val="000000"/>
                <w:sz w:val="21"/>
                <w:szCs w:val="21"/>
              </w:rPr>
            </w:pPr>
          </w:p>
        </w:tc>
      </w:tr>
      <w:tr w:rsidR="00D003E6" w14:paraId="66B00C59"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24FE5CF1"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D404D36"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36DEEB48"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20F4FAC1"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71449088"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E69AA1D" w14:textId="77777777" w:rsidR="00D003E6" w:rsidRDefault="00D003E6">
            <w:pPr>
              <w:jc w:val="right"/>
              <w:rPr>
                <w:rFonts w:ascii="宋体" w:eastAsia="宋体" w:hAnsi="宋体" w:cs="宋体"/>
                <w:color w:val="000000"/>
                <w:sz w:val="21"/>
                <w:szCs w:val="21"/>
              </w:rPr>
            </w:pPr>
          </w:p>
        </w:tc>
      </w:tr>
      <w:tr w:rsidR="00D003E6" w14:paraId="7175C0D3"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0AD6AF3E"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690D8921"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4752AC40"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49A6F75B"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256C2B50"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C659F4" w14:textId="77777777" w:rsidR="00D003E6" w:rsidRDefault="00D003E6">
            <w:pPr>
              <w:jc w:val="right"/>
              <w:rPr>
                <w:rFonts w:ascii="宋体" w:eastAsia="宋体" w:hAnsi="宋体" w:cs="宋体"/>
                <w:color w:val="000000"/>
                <w:sz w:val="21"/>
                <w:szCs w:val="21"/>
              </w:rPr>
            </w:pPr>
          </w:p>
        </w:tc>
      </w:tr>
      <w:tr w:rsidR="00D003E6" w14:paraId="364A001D"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4D736107"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E5E257A"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5CD0B4A7"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F43C2"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57C74231"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2432E0A" w14:textId="77777777" w:rsidR="00D003E6" w:rsidRDefault="00D003E6">
            <w:pPr>
              <w:jc w:val="right"/>
              <w:rPr>
                <w:rFonts w:ascii="宋体" w:eastAsia="宋体" w:hAnsi="宋体" w:cs="宋体"/>
                <w:color w:val="000000"/>
                <w:sz w:val="21"/>
                <w:szCs w:val="21"/>
              </w:rPr>
            </w:pPr>
          </w:p>
        </w:tc>
      </w:tr>
      <w:tr w:rsidR="00D003E6" w14:paraId="2ABF2FF8"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4FF32124"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D4B3C4B"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0A54D766"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73D828D6"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46A39034"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BDFFB7A" w14:textId="77777777" w:rsidR="00D003E6" w:rsidRDefault="00D003E6">
            <w:pPr>
              <w:jc w:val="right"/>
              <w:rPr>
                <w:rFonts w:ascii="宋体" w:eastAsia="宋体" w:hAnsi="宋体" w:cs="宋体"/>
                <w:color w:val="000000"/>
                <w:sz w:val="21"/>
                <w:szCs w:val="21"/>
              </w:rPr>
            </w:pPr>
          </w:p>
        </w:tc>
      </w:tr>
      <w:tr w:rsidR="00D003E6" w14:paraId="270D3FD6"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039FFCDD"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BB44D81"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3F0E0F93"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19785FB5"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39FC6C69"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3D7C0D4" w14:textId="77777777" w:rsidR="00D003E6" w:rsidRDefault="00D003E6">
            <w:pPr>
              <w:jc w:val="right"/>
              <w:rPr>
                <w:rFonts w:ascii="宋体" w:eastAsia="宋体" w:hAnsi="宋体" w:cs="宋体"/>
                <w:color w:val="000000"/>
                <w:sz w:val="21"/>
                <w:szCs w:val="21"/>
              </w:rPr>
            </w:pPr>
          </w:p>
        </w:tc>
      </w:tr>
      <w:tr w:rsidR="00D003E6" w14:paraId="4B74E435"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4256BEC6"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4E17717"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28A279EF"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7C2C91B9"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54DF667C"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96B7BB1" w14:textId="77777777" w:rsidR="00D003E6" w:rsidRDefault="00D003E6">
            <w:pPr>
              <w:jc w:val="right"/>
              <w:rPr>
                <w:rFonts w:ascii="宋体" w:eastAsia="宋体" w:hAnsi="宋体" w:cs="宋体"/>
                <w:color w:val="000000"/>
                <w:sz w:val="21"/>
                <w:szCs w:val="21"/>
              </w:rPr>
            </w:pPr>
          </w:p>
        </w:tc>
      </w:tr>
      <w:tr w:rsidR="00D003E6" w14:paraId="7E207A6B"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5E6393DA"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D2C00CA"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0C27231F" w14:textId="77777777" w:rsidR="00D003E6" w:rsidRDefault="0032374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547B18A7"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116DA7F2"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6D0AA42" w14:textId="77777777" w:rsidR="00D003E6" w:rsidRDefault="00D003E6">
            <w:pPr>
              <w:jc w:val="right"/>
              <w:rPr>
                <w:rFonts w:ascii="宋体" w:eastAsia="宋体" w:hAnsi="宋体" w:cs="宋体"/>
                <w:color w:val="000000"/>
                <w:sz w:val="21"/>
                <w:szCs w:val="21"/>
              </w:rPr>
            </w:pPr>
          </w:p>
        </w:tc>
      </w:tr>
      <w:tr w:rsidR="00D003E6" w14:paraId="0FF00BE7" w14:textId="77777777">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14:paraId="3F054FE9" w14:textId="77777777" w:rsidR="00D003E6" w:rsidRDefault="00D003E6">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9D76CFE" w14:textId="77777777" w:rsidR="00D003E6" w:rsidRDefault="00D003E6">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687D33D2"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A008B" w14:textId="77777777" w:rsidR="00D003E6" w:rsidRDefault="00D003E6">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1A3394A3" w14:textId="77777777" w:rsidR="00D003E6" w:rsidRDefault="00D003E6">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7D9F746" w14:textId="77777777" w:rsidR="00D003E6" w:rsidRDefault="00D003E6">
            <w:pPr>
              <w:jc w:val="right"/>
              <w:rPr>
                <w:rFonts w:ascii="宋体" w:eastAsia="宋体" w:hAnsi="宋体" w:cs="宋体"/>
                <w:color w:val="000000"/>
                <w:sz w:val="21"/>
                <w:szCs w:val="21"/>
              </w:rPr>
            </w:pPr>
          </w:p>
        </w:tc>
      </w:tr>
      <w:tr w:rsidR="00D003E6" w14:paraId="04DCDDCF" w14:textId="77777777">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14:paraId="07055DBC" w14:textId="77777777" w:rsidR="00D003E6" w:rsidRDefault="00D003E6">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3E9AD57" w14:textId="77777777" w:rsidR="00D003E6" w:rsidRDefault="00D003E6">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66ABDDB6" w14:textId="77777777" w:rsidR="00D003E6" w:rsidRDefault="0032374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14:paraId="6A6579BD" w14:textId="77777777" w:rsidR="00D003E6" w:rsidRDefault="00D003E6">
            <w:pPr>
              <w:widowControl/>
              <w:ind w:firstLineChars="100" w:firstLine="210"/>
              <w:jc w:val="left"/>
              <w:textAlignment w:val="center"/>
              <w:rPr>
                <w:rFonts w:ascii="宋体" w:eastAsia="宋体" w:hAnsi="宋体" w:cs="宋体"/>
                <w:color w:val="000000"/>
                <w:kern w:val="0"/>
                <w:sz w:val="21"/>
                <w:szCs w:val="21"/>
              </w:rPr>
            </w:pPr>
          </w:p>
        </w:tc>
        <w:tc>
          <w:tcPr>
            <w:tcW w:w="1102" w:type="dxa"/>
            <w:tcBorders>
              <w:top w:val="single" w:sz="4" w:space="0" w:color="000000"/>
              <w:bottom w:val="single" w:sz="4" w:space="0" w:color="000000"/>
              <w:right w:val="single" w:sz="4" w:space="0" w:color="000000"/>
            </w:tcBorders>
            <w:vAlign w:val="center"/>
          </w:tcPr>
          <w:p w14:paraId="51FC33B5" w14:textId="77777777" w:rsidR="00D003E6" w:rsidRDefault="00D003E6">
            <w:pPr>
              <w:jc w:val="center"/>
              <w:rPr>
                <w:rFonts w:ascii="宋体" w:eastAsia="宋体" w:hAnsi="宋体" w:cs="宋体"/>
                <w:b/>
                <w:color w:val="000000"/>
                <w:sz w:val="21"/>
                <w:szCs w:val="21"/>
              </w:rPr>
            </w:pPr>
          </w:p>
        </w:tc>
        <w:tc>
          <w:tcPr>
            <w:tcW w:w="984" w:type="dxa"/>
            <w:tcBorders>
              <w:top w:val="single" w:sz="4" w:space="0" w:color="000000"/>
              <w:bottom w:val="single" w:sz="4" w:space="0" w:color="000000"/>
              <w:right w:val="single" w:sz="4" w:space="0" w:color="000000"/>
            </w:tcBorders>
            <w:vAlign w:val="center"/>
          </w:tcPr>
          <w:p w14:paraId="53587DBF" w14:textId="77777777" w:rsidR="00D003E6" w:rsidRDefault="00D003E6">
            <w:pPr>
              <w:rPr>
                <w:rFonts w:ascii="宋体" w:eastAsia="宋体" w:hAnsi="宋体" w:cs="宋体"/>
                <w:b/>
                <w:color w:val="000000"/>
                <w:sz w:val="21"/>
                <w:szCs w:val="21"/>
              </w:rPr>
            </w:pPr>
          </w:p>
        </w:tc>
      </w:tr>
    </w:tbl>
    <w:p w14:paraId="28360460" w14:textId="77777777" w:rsidR="00D003E6" w:rsidRDefault="00D003E6"/>
    <w:p w14:paraId="3B5296DD" w14:textId="77777777" w:rsidR="00D003E6" w:rsidRDefault="00D003E6"/>
    <w:p w14:paraId="6A727AC4"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t xml:space="preserve">财政拨款收入支出决算总表 </w:t>
      </w:r>
    </w:p>
    <w:p w14:paraId="44DCB347"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 xml:space="preserve"> 公开04表</w:t>
      </w:r>
    </w:p>
    <w:p w14:paraId="61D69138"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8860" w:type="dxa"/>
        <w:tblLayout w:type="fixed"/>
        <w:tblCellMar>
          <w:top w:w="15" w:type="dxa"/>
          <w:left w:w="15" w:type="dxa"/>
          <w:bottom w:w="15" w:type="dxa"/>
          <w:right w:w="15" w:type="dxa"/>
        </w:tblCellMar>
        <w:tblLook w:val="04A0" w:firstRow="1" w:lastRow="0" w:firstColumn="1" w:lastColumn="0" w:noHBand="0" w:noVBand="1"/>
      </w:tblPr>
      <w:tblGrid>
        <w:gridCol w:w="2003"/>
        <w:gridCol w:w="1554"/>
        <w:gridCol w:w="1815"/>
        <w:gridCol w:w="1230"/>
        <w:gridCol w:w="1061"/>
        <w:gridCol w:w="1197"/>
      </w:tblGrid>
      <w:tr w:rsidR="00D003E6" w14:paraId="6A9704E7" w14:textId="77777777">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14:paraId="7F8DF6CB"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14:paraId="0441C7B4"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D003E6" w14:paraId="30778D50" w14:textId="77777777">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14:paraId="3EA3FAD1"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14:paraId="33DA0928"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14:paraId="4E9E0638"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14:paraId="1F615F26"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14:paraId="758BEF3F"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14:paraId="146637CE"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D003E6" w14:paraId="36FB4C57"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757507BB"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14:paraId="25B690B0" w14:textId="77777777" w:rsidR="00D003E6" w:rsidRDefault="00323742">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1815" w:type="dxa"/>
            <w:tcBorders>
              <w:top w:val="single" w:sz="4" w:space="0" w:color="000000"/>
              <w:left w:val="single" w:sz="4" w:space="0" w:color="000000"/>
              <w:bottom w:val="single" w:sz="4" w:space="0" w:color="000000"/>
              <w:right w:val="single" w:sz="4" w:space="0" w:color="000000"/>
            </w:tcBorders>
            <w:vAlign w:val="center"/>
          </w:tcPr>
          <w:p w14:paraId="67D97E3C"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14:paraId="1DCCBCE2" w14:textId="77777777" w:rsidR="00D003E6" w:rsidRDefault="00323742">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648.39</w:t>
            </w:r>
          </w:p>
        </w:tc>
        <w:tc>
          <w:tcPr>
            <w:tcW w:w="1061" w:type="dxa"/>
            <w:tcBorders>
              <w:top w:val="single" w:sz="4" w:space="0" w:color="000000"/>
              <w:left w:val="single" w:sz="4" w:space="0" w:color="000000"/>
              <w:bottom w:val="single" w:sz="4" w:space="0" w:color="000000"/>
              <w:right w:val="single" w:sz="4" w:space="0" w:color="000000"/>
            </w:tcBorders>
            <w:vAlign w:val="center"/>
          </w:tcPr>
          <w:p w14:paraId="5276F1F5" w14:textId="77777777" w:rsidR="00D003E6" w:rsidRDefault="00323742">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648.39</w:t>
            </w:r>
          </w:p>
        </w:tc>
        <w:tc>
          <w:tcPr>
            <w:tcW w:w="1197" w:type="dxa"/>
            <w:tcBorders>
              <w:top w:val="single" w:sz="4" w:space="0" w:color="000000"/>
              <w:left w:val="single" w:sz="4" w:space="0" w:color="000000"/>
              <w:bottom w:val="single" w:sz="4" w:space="0" w:color="000000"/>
              <w:right w:val="single" w:sz="4" w:space="0" w:color="000000"/>
            </w:tcBorders>
            <w:vAlign w:val="center"/>
          </w:tcPr>
          <w:p w14:paraId="382D2543" w14:textId="77777777" w:rsidR="00D003E6" w:rsidRDefault="00D003E6">
            <w:pPr>
              <w:widowControl/>
              <w:jc w:val="center"/>
              <w:textAlignment w:val="center"/>
              <w:rPr>
                <w:rFonts w:ascii="宋体" w:eastAsia="宋体" w:hAnsi="宋体" w:cs="宋体"/>
                <w:b/>
                <w:color w:val="000000"/>
                <w:kern w:val="0"/>
                <w:sz w:val="21"/>
                <w:szCs w:val="21"/>
              </w:rPr>
            </w:pPr>
          </w:p>
        </w:tc>
      </w:tr>
      <w:tr w:rsidR="00D003E6" w14:paraId="06263A5D"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61AC66A4" w14:textId="77777777" w:rsidR="00D003E6" w:rsidRDefault="00323742">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14:paraId="2DEA94E5" w14:textId="77777777" w:rsidR="00D003E6" w:rsidRDefault="00D003E6">
            <w:pPr>
              <w:jc w:val="right"/>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1B5EDD93" w14:textId="77777777" w:rsidR="00D003E6" w:rsidRDefault="00323742">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14:paraId="216715B7"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14:paraId="0AB8C1A2" w14:textId="77777777" w:rsidR="00D003E6" w:rsidRDefault="00D003E6">
            <w:pPr>
              <w:widowControl/>
              <w:jc w:val="right"/>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CE92782" w14:textId="77777777" w:rsidR="00D003E6" w:rsidRDefault="00D003E6">
            <w:pPr>
              <w:widowControl/>
              <w:jc w:val="right"/>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479DA741" w14:textId="77777777" w:rsidR="00D003E6" w:rsidRDefault="00D003E6">
            <w:pPr>
              <w:widowControl/>
              <w:jc w:val="center"/>
              <w:textAlignment w:val="center"/>
              <w:rPr>
                <w:rFonts w:ascii="宋体" w:eastAsia="宋体" w:hAnsi="宋体" w:cs="宋体"/>
                <w:b/>
                <w:color w:val="000000"/>
                <w:kern w:val="0"/>
                <w:sz w:val="21"/>
                <w:szCs w:val="21"/>
              </w:rPr>
            </w:pPr>
          </w:p>
        </w:tc>
      </w:tr>
      <w:tr w:rsidR="00D003E6" w14:paraId="734F7D36"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0399BBC9" w14:textId="77777777" w:rsidR="00D003E6" w:rsidRDefault="00323742">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14:paraId="3BC5B1C3" w14:textId="77777777" w:rsidR="00D003E6" w:rsidRDefault="00323742">
            <w:pPr>
              <w:widowControl/>
              <w:ind w:firstLineChars="200" w:firstLine="420"/>
              <w:textAlignment w:val="center"/>
              <w:rPr>
                <w:rFonts w:ascii="宋体" w:eastAsia="宋体" w:hAnsi="宋体" w:cs="宋体"/>
                <w:b/>
                <w:color w:val="000000"/>
                <w:kern w:val="0"/>
                <w:sz w:val="21"/>
                <w:szCs w:val="21"/>
              </w:rPr>
            </w:pPr>
            <w:proofErr w:type="gramStart"/>
            <w:r>
              <w:rPr>
                <w:rFonts w:ascii="宋体" w:eastAsia="宋体" w:hAnsi="宋体" w:cs="宋体" w:hint="eastAsia"/>
                <w:color w:val="000000"/>
                <w:kern w:val="0"/>
                <w:sz w:val="21"/>
                <w:szCs w:val="21"/>
              </w:rPr>
              <w:t>算财政</w:t>
            </w:r>
            <w:proofErr w:type="gramEnd"/>
            <w:r>
              <w:rPr>
                <w:rFonts w:ascii="宋体" w:eastAsia="宋体" w:hAnsi="宋体" w:cs="宋体" w:hint="eastAsia"/>
                <w:color w:val="000000"/>
                <w:kern w:val="0"/>
                <w:sz w:val="21"/>
                <w:szCs w:val="21"/>
              </w:rPr>
              <w:t>拨款</w:t>
            </w:r>
          </w:p>
        </w:tc>
        <w:tc>
          <w:tcPr>
            <w:tcW w:w="1554" w:type="dxa"/>
            <w:tcBorders>
              <w:top w:val="single" w:sz="4" w:space="0" w:color="000000"/>
              <w:left w:val="single" w:sz="4" w:space="0" w:color="000000"/>
              <w:bottom w:val="single" w:sz="4" w:space="0" w:color="000000"/>
              <w:right w:val="single" w:sz="4" w:space="0" w:color="000000"/>
            </w:tcBorders>
            <w:vAlign w:val="center"/>
          </w:tcPr>
          <w:p w14:paraId="2A4151F8" w14:textId="77777777" w:rsidR="00D003E6" w:rsidRDefault="00D003E6">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26F25F8D" w14:textId="77777777" w:rsidR="00D003E6" w:rsidRDefault="00D003E6">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3B487080" w14:textId="77777777" w:rsidR="00D003E6" w:rsidRDefault="00D003E6">
            <w:pPr>
              <w:widowControl/>
              <w:jc w:val="right"/>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510B4E4" w14:textId="77777777" w:rsidR="00D003E6" w:rsidRDefault="00D003E6">
            <w:pPr>
              <w:widowControl/>
              <w:jc w:val="right"/>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4CF8793A" w14:textId="77777777" w:rsidR="00D003E6" w:rsidRDefault="00D003E6">
            <w:pPr>
              <w:widowControl/>
              <w:jc w:val="center"/>
              <w:textAlignment w:val="center"/>
              <w:rPr>
                <w:rFonts w:ascii="宋体" w:eastAsia="宋体" w:hAnsi="宋体" w:cs="宋体"/>
                <w:b/>
                <w:color w:val="000000"/>
                <w:kern w:val="0"/>
                <w:sz w:val="21"/>
                <w:szCs w:val="21"/>
              </w:rPr>
            </w:pPr>
          </w:p>
        </w:tc>
      </w:tr>
      <w:tr w:rsidR="00D003E6" w14:paraId="3F13DD6B" w14:textId="77777777">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14:paraId="4B8363F9" w14:textId="77777777" w:rsidR="00D003E6" w:rsidRDefault="00323742">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14:paraId="0A9F1BE8" w14:textId="77777777" w:rsidR="00D003E6" w:rsidRDefault="00323742">
            <w:pPr>
              <w:widowControl/>
              <w:ind w:firstLineChars="200" w:firstLine="420"/>
              <w:textAlignment w:val="center"/>
              <w:rPr>
                <w:rFonts w:ascii="宋体" w:eastAsia="宋体" w:hAnsi="宋体" w:cs="宋体"/>
                <w:b/>
                <w:color w:val="000000"/>
                <w:kern w:val="0"/>
                <w:sz w:val="21"/>
                <w:szCs w:val="21"/>
              </w:rPr>
            </w:pPr>
            <w:proofErr w:type="gramStart"/>
            <w:r>
              <w:rPr>
                <w:rFonts w:ascii="宋体" w:eastAsia="宋体" w:hAnsi="宋体" w:cs="宋体" w:hint="eastAsia"/>
                <w:color w:val="000000"/>
                <w:kern w:val="0"/>
                <w:sz w:val="21"/>
                <w:szCs w:val="21"/>
              </w:rPr>
              <w:t>算财政</w:t>
            </w:r>
            <w:proofErr w:type="gramEnd"/>
            <w:r>
              <w:rPr>
                <w:rFonts w:ascii="宋体" w:eastAsia="宋体" w:hAnsi="宋体" w:cs="宋体" w:hint="eastAsia"/>
                <w:color w:val="000000"/>
                <w:kern w:val="0"/>
                <w:sz w:val="21"/>
                <w:szCs w:val="21"/>
              </w:rPr>
              <w:t>拨款</w:t>
            </w:r>
          </w:p>
        </w:tc>
        <w:tc>
          <w:tcPr>
            <w:tcW w:w="1554" w:type="dxa"/>
            <w:tcBorders>
              <w:top w:val="single" w:sz="4" w:space="0" w:color="000000"/>
              <w:left w:val="single" w:sz="4" w:space="0" w:color="000000"/>
              <w:bottom w:val="single" w:sz="4" w:space="0" w:color="000000"/>
              <w:right w:val="single" w:sz="4" w:space="0" w:color="000000"/>
            </w:tcBorders>
            <w:vAlign w:val="center"/>
          </w:tcPr>
          <w:p w14:paraId="14FE3B98" w14:textId="77777777" w:rsidR="00D003E6" w:rsidRDefault="00D003E6">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7841056A" w14:textId="77777777" w:rsidR="00D003E6" w:rsidRDefault="00D003E6">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179B37C" w14:textId="77777777" w:rsidR="00D003E6" w:rsidRDefault="00D003E6">
            <w:pPr>
              <w:widowControl/>
              <w:jc w:val="right"/>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4E77F2D" w14:textId="77777777" w:rsidR="00D003E6" w:rsidRDefault="00D003E6">
            <w:pPr>
              <w:widowControl/>
              <w:jc w:val="right"/>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2006C72D" w14:textId="77777777" w:rsidR="00D003E6" w:rsidRDefault="00D003E6">
            <w:pPr>
              <w:widowControl/>
              <w:jc w:val="center"/>
              <w:textAlignment w:val="center"/>
              <w:rPr>
                <w:rFonts w:ascii="宋体" w:eastAsia="宋体" w:hAnsi="宋体" w:cs="宋体"/>
                <w:b/>
                <w:color w:val="000000"/>
                <w:kern w:val="0"/>
                <w:sz w:val="21"/>
                <w:szCs w:val="21"/>
              </w:rPr>
            </w:pPr>
          </w:p>
        </w:tc>
      </w:tr>
      <w:tr w:rsidR="00D003E6" w14:paraId="5DF69D43" w14:textId="77777777">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14:paraId="78222410"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14:paraId="50CE83FB" w14:textId="77777777" w:rsidR="00D003E6" w:rsidRDefault="00323742">
            <w:pPr>
              <w:jc w:val="right"/>
              <w:rPr>
                <w:rFonts w:ascii="宋体" w:eastAsia="宋体" w:hAnsi="宋体" w:cs="宋体"/>
                <w:b/>
                <w:color w:val="000000"/>
                <w:kern w:val="0"/>
                <w:sz w:val="21"/>
                <w:szCs w:val="21"/>
              </w:rPr>
            </w:pPr>
            <w:r>
              <w:rPr>
                <w:rFonts w:ascii="宋体" w:eastAsia="宋体" w:hAnsi="宋体" w:cs="宋体" w:hint="eastAsia"/>
                <w:color w:val="000000"/>
                <w:sz w:val="21"/>
                <w:szCs w:val="21"/>
              </w:rPr>
              <w:t>648.39</w:t>
            </w:r>
          </w:p>
        </w:tc>
        <w:tc>
          <w:tcPr>
            <w:tcW w:w="1815" w:type="dxa"/>
            <w:tcBorders>
              <w:top w:val="single" w:sz="4" w:space="0" w:color="000000"/>
              <w:left w:val="single" w:sz="4" w:space="0" w:color="000000"/>
              <w:bottom w:val="single" w:sz="4" w:space="0" w:color="000000"/>
              <w:right w:val="single" w:sz="4" w:space="0" w:color="000000"/>
            </w:tcBorders>
            <w:vAlign w:val="center"/>
          </w:tcPr>
          <w:p w14:paraId="1DAA0BED" w14:textId="77777777" w:rsidR="00D003E6" w:rsidRDefault="0032374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14:paraId="1F98517A" w14:textId="77777777" w:rsidR="00D003E6" w:rsidRDefault="00323742">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648.39</w:t>
            </w:r>
          </w:p>
        </w:tc>
        <w:tc>
          <w:tcPr>
            <w:tcW w:w="1061" w:type="dxa"/>
            <w:tcBorders>
              <w:top w:val="single" w:sz="4" w:space="0" w:color="000000"/>
              <w:left w:val="single" w:sz="4" w:space="0" w:color="000000"/>
              <w:bottom w:val="single" w:sz="4" w:space="0" w:color="000000"/>
              <w:right w:val="single" w:sz="4" w:space="0" w:color="000000"/>
            </w:tcBorders>
            <w:vAlign w:val="center"/>
          </w:tcPr>
          <w:p w14:paraId="317A68A6" w14:textId="77777777" w:rsidR="00D003E6" w:rsidRDefault="00323742">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648.39</w:t>
            </w:r>
          </w:p>
        </w:tc>
        <w:tc>
          <w:tcPr>
            <w:tcW w:w="1197" w:type="dxa"/>
            <w:tcBorders>
              <w:top w:val="single" w:sz="4" w:space="0" w:color="000000"/>
              <w:left w:val="single" w:sz="4" w:space="0" w:color="000000"/>
              <w:bottom w:val="single" w:sz="4" w:space="0" w:color="000000"/>
              <w:right w:val="single" w:sz="4" w:space="0" w:color="000000"/>
            </w:tcBorders>
            <w:vAlign w:val="center"/>
          </w:tcPr>
          <w:p w14:paraId="400D6C0A" w14:textId="77777777" w:rsidR="00D003E6" w:rsidRDefault="00D003E6">
            <w:pPr>
              <w:widowControl/>
              <w:jc w:val="center"/>
              <w:textAlignment w:val="center"/>
              <w:rPr>
                <w:rFonts w:ascii="宋体" w:eastAsia="宋体" w:hAnsi="宋体" w:cs="宋体"/>
                <w:b/>
                <w:color w:val="000000"/>
                <w:kern w:val="0"/>
                <w:sz w:val="21"/>
                <w:szCs w:val="21"/>
              </w:rPr>
            </w:pPr>
          </w:p>
        </w:tc>
      </w:tr>
    </w:tbl>
    <w:p w14:paraId="58FC072E" w14:textId="77777777" w:rsidR="00D003E6" w:rsidRDefault="00D003E6">
      <w:pPr>
        <w:rPr>
          <w:rFonts w:ascii="宋体" w:eastAsia="宋体" w:hAnsi="宋体" w:cs="宋体"/>
          <w:sz w:val="21"/>
          <w:szCs w:val="21"/>
        </w:rPr>
      </w:pPr>
    </w:p>
    <w:p w14:paraId="57AC4281" w14:textId="77777777" w:rsidR="00D003E6" w:rsidRDefault="00323742">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14:paraId="02CF2F54"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14:paraId="6157618F"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 xml:space="preserve">                                                                      公开05表</w:t>
      </w:r>
    </w:p>
    <w:p w14:paraId="7046A60E"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9180" w:type="dxa"/>
        <w:tblInd w:w="-317" w:type="dxa"/>
        <w:tblLayout w:type="fixed"/>
        <w:tblCellMar>
          <w:top w:w="15" w:type="dxa"/>
          <w:left w:w="15" w:type="dxa"/>
          <w:bottom w:w="15" w:type="dxa"/>
          <w:right w:w="15" w:type="dxa"/>
        </w:tblCellMar>
        <w:tblLook w:val="04A0" w:firstRow="1" w:lastRow="0" w:firstColumn="1" w:lastColumn="0" w:noHBand="0" w:noVBand="1"/>
      </w:tblPr>
      <w:tblGrid>
        <w:gridCol w:w="1020"/>
        <w:gridCol w:w="2640"/>
        <w:gridCol w:w="945"/>
        <w:gridCol w:w="1050"/>
        <w:gridCol w:w="990"/>
        <w:gridCol w:w="1005"/>
        <w:gridCol w:w="960"/>
        <w:gridCol w:w="570"/>
      </w:tblGrid>
      <w:tr w:rsidR="00D003E6" w14:paraId="34CC83BD" w14:textId="77777777">
        <w:trPr>
          <w:trHeight w:val="414"/>
        </w:trPr>
        <w:tc>
          <w:tcPr>
            <w:tcW w:w="3660" w:type="dxa"/>
            <w:gridSpan w:val="2"/>
            <w:tcBorders>
              <w:top w:val="single" w:sz="4" w:space="0" w:color="000000"/>
              <w:left w:val="single" w:sz="4" w:space="0" w:color="000000"/>
              <w:bottom w:val="single" w:sz="4" w:space="0" w:color="000000"/>
              <w:right w:val="single" w:sz="4" w:space="0" w:color="000000"/>
            </w:tcBorders>
            <w:vAlign w:val="center"/>
          </w:tcPr>
          <w:p w14:paraId="615D68A3"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5784114D"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3045" w:type="dxa"/>
            <w:gridSpan w:val="3"/>
            <w:tcBorders>
              <w:top w:val="single" w:sz="4" w:space="0" w:color="000000"/>
              <w:left w:val="single" w:sz="4" w:space="0" w:color="000000"/>
              <w:right w:val="single" w:sz="4" w:space="0" w:color="000000"/>
            </w:tcBorders>
            <w:vAlign w:val="center"/>
          </w:tcPr>
          <w:p w14:paraId="009899E2"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79541D9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2AFFDCF6"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D003E6" w14:paraId="5A5D05E2" w14:textId="77777777">
        <w:trPr>
          <w:trHeight w:val="781"/>
        </w:trPr>
        <w:tc>
          <w:tcPr>
            <w:tcW w:w="1020" w:type="dxa"/>
            <w:tcBorders>
              <w:top w:val="single" w:sz="4" w:space="0" w:color="000000"/>
              <w:left w:val="single" w:sz="4" w:space="0" w:color="000000"/>
              <w:bottom w:val="single" w:sz="4" w:space="0" w:color="000000"/>
              <w:right w:val="single" w:sz="4" w:space="0" w:color="000000"/>
            </w:tcBorders>
            <w:vAlign w:val="center"/>
          </w:tcPr>
          <w:p w14:paraId="24E6B03F"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640" w:type="dxa"/>
            <w:tcBorders>
              <w:top w:val="single" w:sz="4" w:space="0" w:color="000000"/>
              <w:left w:val="single" w:sz="4" w:space="0" w:color="000000"/>
              <w:bottom w:val="single" w:sz="4" w:space="0" w:color="000000"/>
              <w:right w:val="single" w:sz="4" w:space="0" w:color="000000"/>
            </w:tcBorders>
            <w:vAlign w:val="center"/>
          </w:tcPr>
          <w:p w14:paraId="41041869"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45" w:type="dxa"/>
            <w:vMerge/>
            <w:tcBorders>
              <w:top w:val="single" w:sz="4" w:space="0" w:color="000000"/>
              <w:left w:val="single" w:sz="4" w:space="0" w:color="000000"/>
              <w:bottom w:val="single" w:sz="4" w:space="0" w:color="000000"/>
              <w:right w:val="single" w:sz="4" w:space="0" w:color="000000"/>
            </w:tcBorders>
            <w:vAlign w:val="center"/>
          </w:tcPr>
          <w:p w14:paraId="55293E79" w14:textId="77777777" w:rsidR="00D003E6" w:rsidRDefault="00D003E6">
            <w:pPr>
              <w:jc w:val="center"/>
              <w:rPr>
                <w:rFonts w:ascii="宋体" w:eastAsia="宋体" w:hAnsi="宋体" w:cs="宋体"/>
                <w:b/>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2A4E88FE"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0" w:type="dxa"/>
            <w:tcBorders>
              <w:top w:val="single" w:sz="4" w:space="0" w:color="000000"/>
              <w:left w:val="single" w:sz="4" w:space="0" w:color="000000"/>
              <w:bottom w:val="single" w:sz="4" w:space="0" w:color="000000"/>
              <w:right w:val="single" w:sz="4" w:space="0" w:color="000000"/>
            </w:tcBorders>
            <w:vAlign w:val="center"/>
          </w:tcPr>
          <w:p w14:paraId="21EA345E"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05" w:type="dxa"/>
            <w:tcBorders>
              <w:top w:val="single" w:sz="4" w:space="0" w:color="000000"/>
              <w:left w:val="single" w:sz="4" w:space="0" w:color="000000"/>
              <w:bottom w:val="single" w:sz="4" w:space="0" w:color="000000"/>
              <w:right w:val="single" w:sz="4" w:space="0" w:color="000000"/>
            </w:tcBorders>
            <w:vAlign w:val="center"/>
          </w:tcPr>
          <w:p w14:paraId="30E7C78D"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960" w:type="dxa"/>
            <w:vMerge/>
            <w:tcBorders>
              <w:top w:val="single" w:sz="4" w:space="0" w:color="000000"/>
              <w:left w:val="single" w:sz="4" w:space="0" w:color="000000"/>
              <w:bottom w:val="single" w:sz="4" w:space="0" w:color="000000"/>
              <w:right w:val="single" w:sz="4" w:space="0" w:color="000000"/>
            </w:tcBorders>
            <w:vAlign w:val="center"/>
          </w:tcPr>
          <w:p w14:paraId="46DF380D" w14:textId="77777777" w:rsidR="00D003E6" w:rsidRDefault="00D003E6">
            <w:pPr>
              <w:jc w:val="center"/>
              <w:rPr>
                <w:rFonts w:ascii="宋体" w:eastAsia="宋体" w:hAnsi="宋体" w:cs="宋体"/>
                <w:b/>
                <w:color w:val="000000"/>
                <w:sz w:val="21"/>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tcPr>
          <w:p w14:paraId="7C761DAA" w14:textId="77777777" w:rsidR="00D003E6" w:rsidRDefault="00D003E6">
            <w:pPr>
              <w:jc w:val="center"/>
              <w:rPr>
                <w:rFonts w:ascii="宋体" w:eastAsia="宋体" w:hAnsi="宋体" w:cs="宋体"/>
                <w:b/>
                <w:color w:val="000000"/>
                <w:sz w:val="21"/>
                <w:szCs w:val="21"/>
              </w:rPr>
            </w:pPr>
          </w:p>
        </w:tc>
      </w:tr>
      <w:tr w:rsidR="00D003E6" w14:paraId="5AD58D2C" w14:textId="77777777">
        <w:trPr>
          <w:trHeight w:val="414"/>
        </w:trPr>
        <w:tc>
          <w:tcPr>
            <w:tcW w:w="3660" w:type="dxa"/>
            <w:gridSpan w:val="2"/>
            <w:tcBorders>
              <w:top w:val="single" w:sz="4" w:space="0" w:color="000000"/>
              <w:left w:val="single" w:sz="4" w:space="0" w:color="000000"/>
              <w:bottom w:val="single" w:sz="4" w:space="0" w:color="000000"/>
              <w:right w:val="single" w:sz="4" w:space="0" w:color="000000"/>
            </w:tcBorders>
            <w:vAlign w:val="center"/>
          </w:tcPr>
          <w:p w14:paraId="3DB78425" w14:textId="77777777" w:rsidR="00D003E6" w:rsidRDefault="00323742">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945" w:type="dxa"/>
            <w:tcBorders>
              <w:top w:val="single" w:sz="4" w:space="0" w:color="000000"/>
              <w:left w:val="single" w:sz="4" w:space="0" w:color="000000"/>
              <w:bottom w:val="single" w:sz="4" w:space="0" w:color="000000"/>
              <w:right w:val="single" w:sz="4" w:space="0" w:color="000000"/>
            </w:tcBorders>
            <w:vAlign w:val="center"/>
          </w:tcPr>
          <w:p w14:paraId="44555F8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648.39</w:t>
            </w:r>
          </w:p>
        </w:tc>
        <w:tc>
          <w:tcPr>
            <w:tcW w:w="1050" w:type="dxa"/>
            <w:tcBorders>
              <w:top w:val="single" w:sz="4" w:space="0" w:color="000000"/>
              <w:left w:val="single" w:sz="4" w:space="0" w:color="000000"/>
              <w:bottom w:val="single" w:sz="4" w:space="0" w:color="000000"/>
              <w:right w:val="single" w:sz="4" w:space="0" w:color="000000"/>
            </w:tcBorders>
            <w:vAlign w:val="center"/>
          </w:tcPr>
          <w:p w14:paraId="1A3D861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450.56</w:t>
            </w:r>
          </w:p>
        </w:tc>
        <w:tc>
          <w:tcPr>
            <w:tcW w:w="990" w:type="dxa"/>
            <w:tcBorders>
              <w:top w:val="single" w:sz="4" w:space="0" w:color="000000"/>
              <w:left w:val="single" w:sz="4" w:space="0" w:color="000000"/>
              <w:bottom w:val="single" w:sz="4" w:space="0" w:color="000000"/>
              <w:right w:val="single" w:sz="4" w:space="0" w:color="000000"/>
            </w:tcBorders>
            <w:vAlign w:val="center"/>
          </w:tcPr>
          <w:p w14:paraId="454E235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391.34</w:t>
            </w:r>
          </w:p>
        </w:tc>
        <w:tc>
          <w:tcPr>
            <w:tcW w:w="1005" w:type="dxa"/>
            <w:tcBorders>
              <w:top w:val="single" w:sz="4" w:space="0" w:color="000000"/>
              <w:left w:val="single" w:sz="4" w:space="0" w:color="000000"/>
              <w:bottom w:val="single" w:sz="4" w:space="0" w:color="000000"/>
              <w:right w:val="single" w:sz="4" w:space="0" w:color="000000"/>
            </w:tcBorders>
            <w:vAlign w:val="center"/>
          </w:tcPr>
          <w:p w14:paraId="61AE3AD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59.22</w:t>
            </w:r>
          </w:p>
        </w:tc>
        <w:tc>
          <w:tcPr>
            <w:tcW w:w="960" w:type="dxa"/>
            <w:tcBorders>
              <w:top w:val="single" w:sz="4" w:space="0" w:color="000000"/>
              <w:left w:val="single" w:sz="4" w:space="0" w:color="000000"/>
              <w:bottom w:val="single" w:sz="4" w:space="0" w:color="000000"/>
              <w:right w:val="single" w:sz="4" w:space="0" w:color="000000"/>
            </w:tcBorders>
            <w:vAlign w:val="center"/>
          </w:tcPr>
          <w:p w14:paraId="7413FE1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197.83</w:t>
            </w:r>
          </w:p>
        </w:tc>
        <w:tc>
          <w:tcPr>
            <w:tcW w:w="570" w:type="dxa"/>
            <w:tcBorders>
              <w:top w:val="single" w:sz="4" w:space="0" w:color="000000"/>
              <w:left w:val="single" w:sz="4" w:space="0" w:color="000000"/>
              <w:bottom w:val="single" w:sz="4" w:space="0" w:color="000000"/>
              <w:right w:val="single" w:sz="4" w:space="0" w:color="000000"/>
            </w:tcBorders>
            <w:vAlign w:val="center"/>
          </w:tcPr>
          <w:p w14:paraId="3E082DE5" w14:textId="77777777" w:rsidR="00D003E6" w:rsidRDefault="00D003E6">
            <w:pPr>
              <w:jc w:val="right"/>
              <w:rPr>
                <w:rFonts w:ascii="宋体" w:eastAsia="宋体" w:hAnsi="宋体" w:cs="宋体"/>
                <w:color w:val="000000"/>
                <w:sz w:val="21"/>
                <w:szCs w:val="21"/>
              </w:rPr>
            </w:pPr>
          </w:p>
        </w:tc>
      </w:tr>
      <w:tr w:rsidR="00D003E6" w14:paraId="594D21C2" w14:textId="77777777">
        <w:trPr>
          <w:trHeight w:val="461"/>
        </w:trPr>
        <w:tc>
          <w:tcPr>
            <w:tcW w:w="1020" w:type="dxa"/>
            <w:tcBorders>
              <w:top w:val="single" w:sz="4" w:space="0" w:color="000000"/>
              <w:left w:val="single" w:sz="4" w:space="0" w:color="000000"/>
              <w:bottom w:val="single" w:sz="4" w:space="0" w:color="000000"/>
              <w:right w:val="single" w:sz="4" w:space="0" w:color="000000"/>
            </w:tcBorders>
            <w:vAlign w:val="center"/>
          </w:tcPr>
          <w:p w14:paraId="4D95A8CD"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2640" w:type="dxa"/>
            <w:tcBorders>
              <w:top w:val="single" w:sz="4" w:space="0" w:color="000000"/>
              <w:left w:val="single" w:sz="4" w:space="0" w:color="000000"/>
              <w:bottom w:val="single" w:sz="4" w:space="0" w:color="000000"/>
              <w:right w:val="single" w:sz="4" w:space="0" w:color="000000"/>
            </w:tcBorders>
            <w:vAlign w:val="center"/>
          </w:tcPr>
          <w:p w14:paraId="017995D2"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一般公共服务支出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3075487F"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1050" w:type="dxa"/>
            <w:tcBorders>
              <w:top w:val="single" w:sz="4" w:space="0" w:color="000000"/>
              <w:left w:val="single" w:sz="4" w:space="0" w:color="000000"/>
              <w:bottom w:val="single" w:sz="4" w:space="0" w:color="000000"/>
              <w:right w:val="single" w:sz="4" w:space="0" w:color="000000"/>
            </w:tcBorders>
            <w:vAlign w:val="center"/>
          </w:tcPr>
          <w:p w14:paraId="1E6AF44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413.21</w:t>
            </w:r>
          </w:p>
        </w:tc>
        <w:tc>
          <w:tcPr>
            <w:tcW w:w="990" w:type="dxa"/>
            <w:tcBorders>
              <w:top w:val="single" w:sz="4" w:space="0" w:color="000000"/>
              <w:left w:val="single" w:sz="4" w:space="0" w:color="000000"/>
              <w:bottom w:val="single" w:sz="4" w:space="0" w:color="000000"/>
              <w:right w:val="single" w:sz="4" w:space="0" w:color="000000"/>
            </w:tcBorders>
            <w:vAlign w:val="center"/>
          </w:tcPr>
          <w:p w14:paraId="0828FE8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353.99</w:t>
            </w:r>
          </w:p>
        </w:tc>
        <w:tc>
          <w:tcPr>
            <w:tcW w:w="1005" w:type="dxa"/>
            <w:tcBorders>
              <w:top w:val="single" w:sz="4" w:space="0" w:color="000000"/>
              <w:left w:val="single" w:sz="4" w:space="0" w:color="000000"/>
              <w:bottom w:val="single" w:sz="4" w:space="0" w:color="000000"/>
              <w:right w:val="single" w:sz="4" w:space="0" w:color="000000"/>
            </w:tcBorders>
            <w:vAlign w:val="center"/>
          </w:tcPr>
          <w:p w14:paraId="27B83C0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59.22</w:t>
            </w:r>
          </w:p>
        </w:tc>
        <w:tc>
          <w:tcPr>
            <w:tcW w:w="960" w:type="dxa"/>
            <w:tcBorders>
              <w:top w:val="single" w:sz="4" w:space="0" w:color="000000"/>
              <w:left w:val="single" w:sz="4" w:space="0" w:color="000000"/>
              <w:bottom w:val="single" w:sz="4" w:space="0" w:color="000000"/>
              <w:right w:val="single" w:sz="4" w:space="0" w:color="000000"/>
            </w:tcBorders>
            <w:vAlign w:val="center"/>
          </w:tcPr>
          <w:p w14:paraId="61E360E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197.83</w:t>
            </w:r>
          </w:p>
        </w:tc>
        <w:tc>
          <w:tcPr>
            <w:tcW w:w="570" w:type="dxa"/>
            <w:tcBorders>
              <w:top w:val="single" w:sz="4" w:space="0" w:color="000000"/>
              <w:left w:val="single" w:sz="4" w:space="0" w:color="000000"/>
              <w:bottom w:val="single" w:sz="4" w:space="0" w:color="000000"/>
              <w:right w:val="single" w:sz="4" w:space="0" w:color="000000"/>
            </w:tcBorders>
            <w:vAlign w:val="center"/>
          </w:tcPr>
          <w:p w14:paraId="6B0927EA" w14:textId="77777777" w:rsidR="00D003E6" w:rsidRDefault="00D003E6">
            <w:pPr>
              <w:jc w:val="right"/>
              <w:rPr>
                <w:rFonts w:ascii="宋体" w:eastAsia="宋体" w:hAnsi="宋体" w:cs="宋体"/>
                <w:color w:val="000000"/>
                <w:sz w:val="21"/>
                <w:szCs w:val="21"/>
              </w:rPr>
            </w:pPr>
          </w:p>
        </w:tc>
      </w:tr>
      <w:tr w:rsidR="00D003E6" w14:paraId="1E352321" w14:textId="77777777">
        <w:trPr>
          <w:trHeight w:val="654"/>
        </w:trPr>
        <w:tc>
          <w:tcPr>
            <w:tcW w:w="1020" w:type="dxa"/>
            <w:tcBorders>
              <w:top w:val="single" w:sz="4" w:space="0" w:color="000000"/>
              <w:left w:val="single" w:sz="4" w:space="0" w:color="000000"/>
              <w:bottom w:val="single" w:sz="4" w:space="0" w:color="000000"/>
              <w:right w:val="single" w:sz="4" w:space="0" w:color="000000"/>
            </w:tcBorders>
            <w:vAlign w:val="center"/>
          </w:tcPr>
          <w:p w14:paraId="7F150316"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w:t>
            </w:r>
          </w:p>
        </w:tc>
        <w:tc>
          <w:tcPr>
            <w:tcW w:w="2640" w:type="dxa"/>
            <w:tcBorders>
              <w:top w:val="single" w:sz="4" w:space="0" w:color="000000"/>
              <w:left w:val="single" w:sz="4" w:space="0" w:color="000000"/>
              <w:bottom w:val="single" w:sz="4" w:space="0" w:color="000000"/>
              <w:right w:val="single" w:sz="4" w:space="0" w:color="000000"/>
            </w:tcBorders>
            <w:vAlign w:val="center"/>
          </w:tcPr>
          <w:p w14:paraId="64246D9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党委办公厅（室）及相关机构事务</w:t>
            </w:r>
          </w:p>
        </w:tc>
        <w:tc>
          <w:tcPr>
            <w:tcW w:w="945" w:type="dxa"/>
            <w:tcBorders>
              <w:top w:val="single" w:sz="4" w:space="0" w:color="000000"/>
              <w:left w:val="single" w:sz="4" w:space="0" w:color="000000"/>
              <w:bottom w:val="single" w:sz="4" w:space="0" w:color="000000"/>
              <w:right w:val="single" w:sz="4" w:space="0" w:color="000000"/>
            </w:tcBorders>
            <w:vAlign w:val="center"/>
          </w:tcPr>
          <w:p w14:paraId="648DD50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611.04</w:t>
            </w:r>
          </w:p>
        </w:tc>
        <w:tc>
          <w:tcPr>
            <w:tcW w:w="1050" w:type="dxa"/>
            <w:tcBorders>
              <w:top w:val="single" w:sz="4" w:space="0" w:color="000000"/>
              <w:left w:val="single" w:sz="4" w:space="0" w:color="000000"/>
              <w:bottom w:val="single" w:sz="4" w:space="0" w:color="000000"/>
              <w:right w:val="single" w:sz="4" w:space="0" w:color="000000"/>
            </w:tcBorders>
            <w:vAlign w:val="center"/>
          </w:tcPr>
          <w:p w14:paraId="303197A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413.21</w:t>
            </w:r>
          </w:p>
        </w:tc>
        <w:tc>
          <w:tcPr>
            <w:tcW w:w="990" w:type="dxa"/>
            <w:tcBorders>
              <w:top w:val="single" w:sz="4" w:space="0" w:color="000000"/>
              <w:left w:val="single" w:sz="4" w:space="0" w:color="000000"/>
              <w:bottom w:val="single" w:sz="4" w:space="0" w:color="000000"/>
              <w:right w:val="single" w:sz="4" w:space="0" w:color="000000"/>
            </w:tcBorders>
            <w:vAlign w:val="center"/>
          </w:tcPr>
          <w:p w14:paraId="79949B8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353.99</w:t>
            </w:r>
          </w:p>
        </w:tc>
        <w:tc>
          <w:tcPr>
            <w:tcW w:w="1005" w:type="dxa"/>
            <w:tcBorders>
              <w:top w:val="single" w:sz="4" w:space="0" w:color="000000"/>
              <w:left w:val="single" w:sz="4" w:space="0" w:color="000000"/>
              <w:bottom w:val="single" w:sz="4" w:space="0" w:color="000000"/>
              <w:right w:val="single" w:sz="4" w:space="0" w:color="000000"/>
            </w:tcBorders>
            <w:vAlign w:val="center"/>
          </w:tcPr>
          <w:p w14:paraId="551FF937"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59.22</w:t>
            </w:r>
          </w:p>
        </w:tc>
        <w:tc>
          <w:tcPr>
            <w:tcW w:w="960" w:type="dxa"/>
            <w:tcBorders>
              <w:top w:val="single" w:sz="4" w:space="0" w:color="000000"/>
              <w:left w:val="single" w:sz="4" w:space="0" w:color="000000"/>
              <w:bottom w:val="single" w:sz="4" w:space="0" w:color="000000"/>
              <w:right w:val="single" w:sz="4" w:space="0" w:color="000000"/>
            </w:tcBorders>
            <w:vAlign w:val="center"/>
          </w:tcPr>
          <w:p w14:paraId="46A88507"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197.83</w:t>
            </w:r>
          </w:p>
        </w:tc>
        <w:tc>
          <w:tcPr>
            <w:tcW w:w="570" w:type="dxa"/>
            <w:tcBorders>
              <w:top w:val="single" w:sz="4" w:space="0" w:color="000000"/>
              <w:left w:val="single" w:sz="4" w:space="0" w:color="000000"/>
              <w:bottom w:val="single" w:sz="4" w:space="0" w:color="000000"/>
              <w:right w:val="single" w:sz="4" w:space="0" w:color="000000"/>
            </w:tcBorders>
            <w:vAlign w:val="center"/>
          </w:tcPr>
          <w:p w14:paraId="4A043369" w14:textId="77777777" w:rsidR="00D003E6" w:rsidRDefault="00D003E6">
            <w:pPr>
              <w:jc w:val="right"/>
              <w:rPr>
                <w:rFonts w:ascii="宋体" w:eastAsia="宋体" w:hAnsi="宋体" w:cs="宋体"/>
                <w:color w:val="000000"/>
                <w:sz w:val="21"/>
                <w:szCs w:val="21"/>
              </w:rPr>
            </w:pPr>
          </w:p>
        </w:tc>
      </w:tr>
      <w:tr w:rsidR="00D003E6" w14:paraId="06935ADD" w14:textId="77777777">
        <w:trPr>
          <w:trHeight w:val="371"/>
        </w:trPr>
        <w:tc>
          <w:tcPr>
            <w:tcW w:w="1020" w:type="dxa"/>
            <w:tcBorders>
              <w:top w:val="single" w:sz="4" w:space="0" w:color="000000"/>
              <w:left w:val="single" w:sz="4" w:space="0" w:color="000000"/>
              <w:bottom w:val="single" w:sz="4" w:space="0" w:color="000000"/>
              <w:right w:val="single" w:sz="4" w:space="0" w:color="000000"/>
            </w:tcBorders>
            <w:vAlign w:val="center"/>
          </w:tcPr>
          <w:p w14:paraId="7791769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2013101</w:t>
            </w:r>
          </w:p>
        </w:tc>
        <w:tc>
          <w:tcPr>
            <w:tcW w:w="2640" w:type="dxa"/>
            <w:tcBorders>
              <w:top w:val="single" w:sz="4" w:space="0" w:color="000000"/>
              <w:left w:val="single" w:sz="4" w:space="0" w:color="000000"/>
              <w:bottom w:val="single" w:sz="4" w:space="0" w:color="000000"/>
              <w:right w:val="single" w:sz="4" w:space="0" w:color="000000"/>
            </w:tcBorders>
            <w:vAlign w:val="center"/>
          </w:tcPr>
          <w:p w14:paraId="228045C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行政运行</w:t>
            </w:r>
          </w:p>
        </w:tc>
        <w:tc>
          <w:tcPr>
            <w:tcW w:w="945" w:type="dxa"/>
            <w:tcBorders>
              <w:top w:val="single" w:sz="4" w:space="0" w:color="000000"/>
              <w:left w:val="single" w:sz="4" w:space="0" w:color="000000"/>
              <w:bottom w:val="single" w:sz="4" w:space="0" w:color="000000"/>
              <w:right w:val="single" w:sz="4" w:space="0" w:color="000000"/>
            </w:tcBorders>
            <w:vAlign w:val="center"/>
          </w:tcPr>
          <w:p w14:paraId="2E015D3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406.81</w:t>
            </w:r>
          </w:p>
        </w:tc>
        <w:tc>
          <w:tcPr>
            <w:tcW w:w="1050" w:type="dxa"/>
            <w:tcBorders>
              <w:top w:val="single" w:sz="4" w:space="0" w:color="000000"/>
              <w:left w:val="single" w:sz="4" w:space="0" w:color="000000"/>
              <w:bottom w:val="single" w:sz="4" w:space="0" w:color="000000"/>
              <w:right w:val="single" w:sz="4" w:space="0" w:color="000000"/>
            </w:tcBorders>
            <w:vAlign w:val="center"/>
          </w:tcPr>
          <w:p w14:paraId="0562389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406.81</w:t>
            </w:r>
          </w:p>
        </w:tc>
        <w:tc>
          <w:tcPr>
            <w:tcW w:w="990" w:type="dxa"/>
            <w:tcBorders>
              <w:top w:val="single" w:sz="4" w:space="0" w:color="000000"/>
              <w:left w:val="single" w:sz="4" w:space="0" w:color="000000"/>
              <w:bottom w:val="single" w:sz="4" w:space="0" w:color="000000"/>
              <w:right w:val="single" w:sz="4" w:space="0" w:color="000000"/>
            </w:tcBorders>
            <w:vAlign w:val="center"/>
          </w:tcPr>
          <w:p w14:paraId="2420B28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347.59</w:t>
            </w:r>
          </w:p>
        </w:tc>
        <w:tc>
          <w:tcPr>
            <w:tcW w:w="1005" w:type="dxa"/>
            <w:tcBorders>
              <w:top w:val="single" w:sz="4" w:space="0" w:color="000000"/>
              <w:left w:val="single" w:sz="4" w:space="0" w:color="000000"/>
              <w:bottom w:val="single" w:sz="4" w:space="0" w:color="000000"/>
              <w:right w:val="single" w:sz="4" w:space="0" w:color="000000"/>
            </w:tcBorders>
            <w:vAlign w:val="center"/>
          </w:tcPr>
          <w:p w14:paraId="156D79B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59.22</w:t>
            </w:r>
          </w:p>
        </w:tc>
        <w:tc>
          <w:tcPr>
            <w:tcW w:w="960" w:type="dxa"/>
            <w:tcBorders>
              <w:top w:val="single" w:sz="4" w:space="0" w:color="000000"/>
              <w:left w:val="single" w:sz="4" w:space="0" w:color="000000"/>
              <w:bottom w:val="single" w:sz="4" w:space="0" w:color="000000"/>
              <w:right w:val="single" w:sz="4" w:space="0" w:color="000000"/>
            </w:tcBorders>
            <w:vAlign w:val="center"/>
          </w:tcPr>
          <w:p w14:paraId="23E38D25"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BAA7D3C" w14:textId="77777777" w:rsidR="00D003E6" w:rsidRDefault="00D003E6">
            <w:pPr>
              <w:jc w:val="right"/>
              <w:rPr>
                <w:rFonts w:ascii="宋体" w:eastAsia="宋体" w:hAnsi="宋体" w:cs="宋体"/>
                <w:color w:val="000000"/>
                <w:sz w:val="21"/>
                <w:szCs w:val="21"/>
              </w:rPr>
            </w:pPr>
          </w:p>
        </w:tc>
      </w:tr>
      <w:tr w:rsidR="00D003E6" w14:paraId="6F1ABA6B"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5E1191B2"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2013102</w:t>
            </w:r>
          </w:p>
        </w:tc>
        <w:tc>
          <w:tcPr>
            <w:tcW w:w="2640" w:type="dxa"/>
            <w:tcBorders>
              <w:top w:val="single" w:sz="4" w:space="0" w:color="000000"/>
              <w:left w:val="single" w:sz="4" w:space="0" w:color="000000"/>
              <w:bottom w:val="single" w:sz="4" w:space="0" w:color="000000"/>
              <w:right w:val="single" w:sz="4" w:space="0" w:color="000000"/>
            </w:tcBorders>
            <w:vAlign w:val="center"/>
          </w:tcPr>
          <w:p w14:paraId="630F497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一般行政管理事务</w:t>
            </w:r>
          </w:p>
        </w:tc>
        <w:tc>
          <w:tcPr>
            <w:tcW w:w="945" w:type="dxa"/>
            <w:tcBorders>
              <w:top w:val="single" w:sz="4" w:space="0" w:color="000000"/>
              <w:left w:val="single" w:sz="4" w:space="0" w:color="000000"/>
              <w:bottom w:val="single" w:sz="4" w:space="0" w:color="000000"/>
              <w:right w:val="single" w:sz="4" w:space="0" w:color="000000"/>
            </w:tcBorders>
            <w:vAlign w:val="center"/>
          </w:tcPr>
          <w:p w14:paraId="5C81E7A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150.33</w:t>
            </w:r>
          </w:p>
        </w:tc>
        <w:tc>
          <w:tcPr>
            <w:tcW w:w="1050" w:type="dxa"/>
            <w:tcBorders>
              <w:top w:val="single" w:sz="4" w:space="0" w:color="000000"/>
              <w:left w:val="single" w:sz="4" w:space="0" w:color="000000"/>
              <w:bottom w:val="single" w:sz="4" w:space="0" w:color="000000"/>
              <w:right w:val="single" w:sz="4" w:space="0" w:color="000000"/>
            </w:tcBorders>
            <w:vAlign w:val="center"/>
          </w:tcPr>
          <w:p w14:paraId="7EA06C1F"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B60D087"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C2CC134"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BFCD2F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150.33</w:t>
            </w:r>
          </w:p>
        </w:tc>
        <w:tc>
          <w:tcPr>
            <w:tcW w:w="570" w:type="dxa"/>
            <w:tcBorders>
              <w:top w:val="single" w:sz="4" w:space="0" w:color="000000"/>
              <w:left w:val="single" w:sz="4" w:space="0" w:color="000000"/>
              <w:bottom w:val="single" w:sz="4" w:space="0" w:color="000000"/>
              <w:right w:val="single" w:sz="4" w:space="0" w:color="000000"/>
            </w:tcBorders>
            <w:vAlign w:val="center"/>
          </w:tcPr>
          <w:p w14:paraId="0D3616F0" w14:textId="77777777" w:rsidR="00D003E6" w:rsidRDefault="00D003E6">
            <w:pPr>
              <w:jc w:val="right"/>
              <w:rPr>
                <w:rFonts w:ascii="宋体" w:eastAsia="宋体" w:hAnsi="宋体" w:cs="宋体"/>
                <w:color w:val="000000"/>
                <w:sz w:val="21"/>
                <w:szCs w:val="21"/>
              </w:rPr>
            </w:pPr>
          </w:p>
        </w:tc>
      </w:tr>
      <w:tr w:rsidR="00D003E6" w14:paraId="4FA4307C"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6F6E94C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2013103</w:t>
            </w:r>
          </w:p>
        </w:tc>
        <w:tc>
          <w:tcPr>
            <w:tcW w:w="2640" w:type="dxa"/>
            <w:tcBorders>
              <w:top w:val="single" w:sz="4" w:space="0" w:color="000000"/>
              <w:left w:val="single" w:sz="4" w:space="0" w:color="000000"/>
              <w:bottom w:val="single" w:sz="4" w:space="0" w:color="000000"/>
              <w:right w:val="single" w:sz="4" w:space="0" w:color="000000"/>
            </w:tcBorders>
            <w:vAlign w:val="center"/>
          </w:tcPr>
          <w:p w14:paraId="004E848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机关服务</w:t>
            </w:r>
          </w:p>
        </w:tc>
        <w:tc>
          <w:tcPr>
            <w:tcW w:w="945" w:type="dxa"/>
            <w:tcBorders>
              <w:top w:val="single" w:sz="4" w:space="0" w:color="000000"/>
              <w:left w:val="single" w:sz="4" w:space="0" w:color="000000"/>
              <w:bottom w:val="single" w:sz="4" w:space="0" w:color="000000"/>
              <w:right w:val="single" w:sz="4" w:space="0" w:color="000000"/>
            </w:tcBorders>
            <w:vAlign w:val="center"/>
          </w:tcPr>
          <w:p w14:paraId="5F3E76EC"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47.50</w:t>
            </w:r>
          </w:p>
        </w:tc>
        <w:tc>
          <w:tcPr>
            <w:tcW w:w="1050" w:type="dxa"/>
            <w:tcBorders>
              <w:top w:val="single" w:sz="4" w:space="0" w:color="000000"/>
              <w:left w:val="single" w:sz="4" w:space="0" w:color="000000"/>
              <w:bottom w:val="single" w:sz="4" w:space="0" w:color="000000"/>
              <w:right w:val="single" w:sz="4" w:space="0" w:color="000000"/>
            </w:tcBorders>
            <w:vAlign w:val="center"/>
          </w:tcPr>
          <w:p w14:paraId="7A6513B3"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2B1ABB2"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45149445"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188F54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47.50</w:t>
            </w:r>
          </w:p>
        </w:tc>
        <w:tc>
          <w:tcPr>
            <w:tcW w:w="570" w:type="dxa"/>
            <w:tcBorders>
              <w:top w:val="single" w:sz="4" w:space="0" w:color="000000"/>
              <w:left w:val="single" w:sz="4" w:space="0" w:color="000000"/>
              <w:bottom w:val="single" w:sz="4" w:space="0" w:color="000000"/>
              <w:right w:val="single" w:sz="4" w:space="0" w:color="000000"/>
            </w:tcBorders>
            <w:vAlign w:val="center"/>
          </w:tcPr>
          <w:p w14:paraId="3E36994F" w14:textId="77777777" w:rsidR="00D003E6" w:rsidRDefault="00D003E6">
            <w:pPr>
              <w:jc w:val="right"/>
              <w:rPr>
                <w:rFonts w:ascii="宋体" w:eastAsia="宋体" w:hAnsi="宋体" w:cs="宋体"/>
                <w:color w:val="000000"/>
                <w:sz w:val="21"/>
                <w:szCs w:val="21"/>
              </w:rPr>
            </w:pPr>
          </w:p>
        </w:tc>
      </w:tr>
      <w:tr w:rsidR="00D003E6" w14:paraId="1CC8C779"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68E4D52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2013150</w:t>
            </w:r>
          </w:p>
        </w:tc>
        <w:tc>
          <w:tcPr>
            <w:tcW w:w="2640" w:type="dxa"/>
            <w:tcBorders>
              <w:top w:val="single" w:sz="4" w:space="0" w:color="000000"/>
              <w:left w:val="single" w:sz="4" w:space="0" w:color="000000"/>
              <w:bottom w:val="single" w:sz="4" w:space="0" w:color="000000"/>
              <w:right w:val="single" w:sz="4" w:space="0" w:color="000000"/>
            </w:tcBorders>
            <w:vAlign w:val="center"/>
          </w:tcPr>
          <w:p w14:paraId="2DD1CCF3"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事业运行</w:t>
            </w:r>
          </w:p>
        </w:tc>
        <w:tc>
          <w:tcPr>
            <w:tcW w:w="945" w:type="dxa"/>
            <w:tcBorders>
              <w:top w:val="single" w:sz="4" w:space="0" w:color="000000"/>
              <w:left w:val="single" w:sz="4" w:space="0" w:color="000000"/>
              <w:bottom w:val="single" w:sz="4" w:space="0" w:color="000000"/>
              <w:right w:val="single" w:sz="4" w:space="0" w:color="000000"/>
            </w:tcBorders>
            <w:vAlign w:val="center"/>
          </w:tcPr>
          <w:p w14:paraId="64B05E5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1050" w:type="dxa"/>
            <w:tcBorders>
              <w:top w:val="single" w:sz="4" w:space="0" w:color="000000"/>
              <w:left w:val="single" w:sz="4" w:space="0" w:color="000000"/>
              <w:bottom w:val="single" w:sz="4" w:space="0" w:color="000000"/>
              <w:right w:val="single" w:sz="4" w:space="0" w:color="000000"/>
            </w:tcBorders>
            <w:vAlign w:val="center"/>
          </w:tcPr>
          <w:p w14:paraId="5D1F33AC"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990" w:type="dxa"/>
            <w:tcBorders>
              <w:top w:val="single" w:sz="4" w:space="0" w:color="000000"/>
              <w:left w:val="single" w:sz="4" w:space="0" w:color="000000"/>
              <w:bottom w:val="single" w:sz="4" w:space="0" w:color="000000"/>
              <w:right w:val="single" w:sz="4" w:space="0" w:color="000000"/>
            </w:tcBorders>
            <w:vAlign w:val="center"/>
          </w:tcPr>
          <w:p w14:paraId="110E3D0E"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6.40</w:t>
            </w:r>
          </w:p>
        </w:tc>
        <w:tc>
          <w:tcPr>
            <w:tcW w:w="1005" w:type="dxa"/>
            <w:tcBorders>
              <w:top w:val="single" w:sz="4" w:space="0" w:color="000000"/>
              <w:left w:val="single" w:sz="4" w:space="0" w:color="000000"/>
              <w:bottom w:val="single" w:sz="4" w:space="0" w:color="000000"/>
              <w:right w:val="single" w:sz="4" w:space="0" w:color="000000"/>
            </w:tcBorders>
            <w:vAlign w:val="center"/>
          </w:tcPr>
          <w:p w14:paraId="6A490751"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EAAA856"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408B306" w14:textId="77777777" w:rsidR="00D003E6" w:rsidRDefault="00D003E6">
            <w:pPr>
              <w:jc w:val="right"/>
              <w:rPr>
                <w:rFonts w:ascii="宋体" w:eastAsia="宋体" w:hAnsi="宋体" w:cs="宋体"/>
                <w:color w:val="000000"/>
                <w:sz w:val="21"/>
                <w:szCs w:val="21"/>
              </w:rPr>
            </w:pPr>
          </w:p>
        </w:tc>
      </w:tr>
      <w:tr w:rsidR="00D003E6" w14:paraId="377044F8"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5D991BB6"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2640" w:type="dxa"/>
            <w:tcBorders>
              <w:top w:val="single" w:sz="4" w:space="0" w:color="000000"/>
              <w:left w:val="single" w:sz="4" w:space="0" w:color="000000"/>
              <w:bottom w:val="single" w:sz="4" w:space="0" w:color="000000"/>
              <w:right w:val="single" w:sz="4" w:space="0" w:color="000000"/>
            </w:tcBorders>
            <w:vAlign w:val="center"/>
          </w:tcPr>
          <w:p w14:paraId="55C8FC25"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1A7DE7E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050" w:type="dxa"/>
            <w:tcBorders>
              <w:top w:val="single" w:sz="4" w:space="0" w:color="000000"/>
              <w:left w:val="single" w:sz="4" w:space="0" w:color="000000"/>
              <w:bottom w:val="single" w:sz="4" w:space="0" w:color="000000"/>
              <w:right w:val="single" w:sz="4" w:space="0" w:color="000000"/>
            </w:tcBorders>
            <w:vAlign w:val="center"/>
          </w:tcPr>
          <w:p w14:paraId="6B36D8FE"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90" w:type="dxa"/>
            <w:tcBorders>
              <w:top w:val="single" w:sz="4" w:space="0" w:color="000000"/>
              <w:left w:val="single" w:sz="4" w:space="0" w:color="000000"/>
              <w:bottom w:val="single" w:sz="4" w:space="0" w:color="000000"/>
              <w:right w:val="single" w:sz="4" w:space="0" w:color="000000"/>
            </w:tcBorders>
            <w:vAlign w:val="center"/>
          </w:tcPr>
          <w:p w14:paraId="322F721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005" w:type="dxa"/>
            <w:tcBorders>
              <w:top w:val="single" w:sz="4" w:space="0" w:color="000000"/>
              <w:left w:val="single" w:sz="4" w:space="0" w:color="000000"/>
              <w:bottom w:val="single" w:sz="4" w:space="0" w:color="000000"/>
              <w:right w:val="single" w:sz="4" w:space="0" w:color="000000"/>
            </w:tcBorders>
            <w:vAlign w:val="center"/>
          </w:tcPr>
          <w:p w14:paraId="613808A9"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DB1195B"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E26895B" w14:textId="77777777" w:rsidR="00D003E6" w:rsidRDefault="00D003E6">
            <w:pPr>
              <w:jc w:val="right"/>
              <w:rPr>
                <w:rFonts w:ascii="宋体" w:eastAsia="宋体" w:hAnsi="宋体" w:cs="宋体"/>
                <w:color w:val="000000"/>
                <w:sz w:val="21"/>
                <w:szCs w:val="21"/>
              </w:rPr>
            </w:pPr>
          </w:p>
        </w:tc>
      </w:tr>
      <w:tr w:rsidR="00D003E6" w14:paraId="1CA4D17A"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6912C0E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2640" w:type="dxa"/>
            <w:tcBorders>
              <w:top w:val="single" w:sz="4" w:space="0" w:color="000000"/>
              <w:left w:val="single" w:sz="4" w:space="0" w:color="000000"/>
              <w:bottom w:val="single" w:sz="4" w:space="0" w:color="000000"/>
              <w:right w:val="single" w:sz="4" w:space="0" w:color="000000"/>
            </w:tcBorders>
            <w:vAlign w:val="center"/>
          </w:tcPr>
          <w:p w14:paraId="0F800DFB"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945" w:type="dxa"/>
            <w:tcBorders>
              <w:top w:val="single" w:sz="4" w:space="0" w:color="000000"/>
              <w:left w:val="single" w:sz="4" w:space="0" w:color="000000"/>
              <w:bottom w:val="single" w:sz="4" w:space="0" w:color="000000"/>
              <w:right w:val="single" w:sz="4" w:space="0" w:color="000000"/>
            </w:tcBorders>
            <w:vAlign w:val="center"/>
          </w:tcPr>
          <w:p w14:paraId="3EA50D6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050" w:type="dxa"/>
            <w:tcBorders>
              <w:top w:val="single" w:sz="4" w:space="0" w:color="000000"/>
              <w:left w:val="single" w:sz="4" w:space="0" w:color="000000"/>
              <w:bottom w:val="single" w:sz="4" w:space="0" w:color="000000"/>
              <w:right w:val="single" w:sz="4" w:space="0" w:color="000000"/>
            </w:tcBorders>
            <w:vAlign w:val="center"/>
          </w:tcPr>
          <w:p w14:paraId="5D00239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90" w:type="dxa"/>
            <w:tcBorders>
              <w:top w:val="single" w:sz="4" w:space="0" w:color="000000"/>
              <w:left w:val="single" w:sz="4" w:space="0" w:color="000000"/>
              <w:bottom w:val="single" w:sz="4" w:space="0" w:color="000000"/>
              <w:right w:val="single" w:sz="4" w:space="0" w:color="000000"/>
            </w:tcBorders>
            <w:vAlign w:val="center"/>
          </w:tcPr>
          <w:p w14:paraId="6962961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005" w:type="dxa"/>
            <w:tcBorders>
              <w:top w:val="single" w:sz="4" w:space="0" w:color="000000"/>
              <w:left w:val="single" w:sz="4" w:space="0" w:color="000000"/>
              <w:bottom w:val="single" w:sz="4" w:space="0" w:color="000000"/>
              <w:right w:val="single" w:sz="4" w:space="0" w:color="000000"/>
            </w:tcBorders>
            <w:vAlign w:val="center"/>
          </w:tcPr>
          <w:p w14:paraId="06251E0B"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8FE411E"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D1513C9" w14:textId="77777777" w:rsidR="00D003E6" w:rsidRDefault="00D003E6">
            <w:pPr>
              <w:jc w:val="right"/>
              <w:rPr>
                <w:rFonts w:ascii="宋体" w:eastAsia="宋体" w:hAnsi="宋体" w:cs="宋体"/>
                <w:color w:val="000000"/>
                <w:sz w:val="21"/>
                <w:szCs w:val="21"/>
              </w:rPr>
            </w:pPr>
          </w:p>
        </w:tc>
      </w:tr>
      <w:tr w:rsidR="00D003E6" w14:paraId="2539A7FA" w14:textId="77777777">
        <w:trPr>
          <w:trHeight w:val="539"/>
        </w:trPr>
        <w:tc>
          <w:tcPr>
            <w:tcW w:w="1020" w:type="dxa"/>
            <w:tcBorders>
              <w:top w:val="single" w:sz="4" w:space="0" w:color="000000"/>
              <w:left w:val="single" w:sz="4" w:space="0" w:color="000000"/>
              <w:bottom w:val="single" w:sz="4" w:space="0" w:color="000000"/>
              <w:right w:val="single" w:sz="4" w:space="0" w:color="000000"/>
            </w:tcBorders>
            <w:vAlign w:val="center"/>
          </w:tcPr>
          <w:p w14:paraId="7A04E56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2640" w:type="dxa"/>
            <w:tcBorders>
              <w:top w:val="single" w:sz="4" w:space="0" w:color="000000"/>
              <w:left w:val="single" w:sz="4" w:space="0" w:color="000000"/>
              <w:bottom w:val="single" w:sz="4" w:space="0" w:color="000000"/>
              <w:right w:val="single" w:sz="4" w:space="0" w:color="000000"/>
            </w:tcBorders>
            <w:vAlign w:val="center"/>
          </w:tcPr>
          <w:p w14:paraId="28E2519A"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0D61540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050" w:type="dxa"/>
            <w:tcBorders>
              <w:top w:val="single" w:sz="4" w:space="0" w:color="000000"/>
              <w:left w:val="single" w:sz="4" w:space="0" w:color="000000"/>
              <w:bottom w:val="single" w:sz="4" w:space="0" w:color="000000"/>
              <w:right w:val="single" w:sz="4" w:space="0" w:color="000000"/>
            </w:tcBorders>
            <w:vAlign w:val="center"/>
          </w:tcPr>
          <w:p w14:paraId="69E1EE5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990" w:type="dxa"/>
            <w:tcBorders>
              <w:top w:val="single" w:sz="4" w:space="0" w:color="000000"/>
              <w:left w:val="single" w:sz="4" w:space="0" w:color="000000"/>
              <w:bottom w:val="single" w:sz="4" w:space="0" w:color="000000"/>
              <w:right w:val="single" w:sz="4" w:space="0" w:color="000000"/>
            </w:tcBorders>
            <w:vAlign w:val="center"/>
          </w:tcPr>
          <w:p w14:paraId="1B80FF8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005" w:type="dxa"/>
            <w:tcBorders>
              <w:top w:val="single" w:sz="4" w:space="0" w:color="000000"/>
              <w:left w:val="single" w:sz="4" w:space="0" w:color="000000"/>
              <w:bottom w:val="single" w:sz="4" w:space="0" w:color="000000"/>
              <w:right w:val="single" w:sz="4" w:space="0" w:color="000000"/>
            </w:tcBorders>
            <w:vAlign w:val="center"/>
          </w:tcPr>
          <w:p w14:paraId="3ED7D747"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96A9495"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8D31783" w14:textId="77777777" w:rsidR="00D003E6" w:rsidRDefault="00D003E6">
            <w:pPr>
              <w:jc w:val="right"/>
              <w:rPr>
                <w:rFonts w:ascii="宋体" w:eastAsia="宋体" w:hAnsi="宋体" w:cs="宋体"/>
                <w:color w:val="000000"/>
                <w:sz w:val="21"/>
                <w:szCs w:val="21"/>
              </w:rPr>
            </w:pPr>
          </w:p>
        </w:tc>
      </w:tr>
      <w:tr w:rsidR="00D003E6" w14:paraId="619421A1"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2FEDDBD1"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2640" w:type="dxa"/>
            <w:tcBorders>
              <w:top w:val="single" w:sz="4" w:space="0" w:color="000000"/>
              <w:left w:val="single" w:sz="4" w:space="0" w:color="000000"/>
              <w:bottom w:val="single" w:sz="4" w:space="0" w:color="000000"/>
              <w:right w:val="single" w:sz="4" w:space="0" w:color="000000"/>
            </w:tcBorders>
            <w:vAlign w:val="center"/>
          </w:tcPr>
          <w:p w14:paraId="5316AB0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945" w:type="dxa"/>
            <w:tcBorders>
              <w:top w:val="single" w:sz="4" w:space="0" w:color="000000"/>
              <w:left w:val="single" w:sz="4" w:space="0" w:color="000000"/>
              <w:bottom w:val="single" w:sz="4" w:space="0" w:color="000000"/>
              <w:right w:val="single" w:sz="4" w:space="0" w:color="000000"/>
            </w:tcBorders>
            <w:vAlign w:val="center"/>
          </w:tcPr>
          <w:p w14:paraId="27AC1E0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050" w:type="dxa"/>
            <w:tcBorders>
              <w:top w:val="single" w:sz="4" w:space="0" w:color="000000"/>
              <w:left w:val="single" w:sz="4" w:space="0" w:color="000000"/>
              <w:bottom w:val="single" w:sz="4" w:space="0" w:color="000000"/>
              <w:right w:val="single" w:sz="4" w:space="0" w:color="000000"/>
            </w:tcBorders>
            <w:vAlign w:val="center"/>
          </w:tcPr>
          <w:p w14:paraId="110907B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90" w:type="dxa"/>
            <w:tcBorders>
              <w:top w:val="single" w:sz="4" w:space="0" w:color="000000"/>
              <w:left w:val="single" w:sz="4" w:space="0" w:color="000000"/>
              <w:bottom w:val="single" w:sz="4" w:space="0" w:color="000000"/>
              <w:right w:val="single" w:sz="4" w:space="0" w:color="000000"/>
            </w:tcBorders>
            <w:vAlign w:val="center"/>
          </w:tcPr>
          <w:p w14:paraId="227A36D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005" w:type="dxa"/>
            <w:tcBorders>
              <w:top w:val="single" w:sz="4" w:space="0" w:color="000000"/>
              <w:left w:val="single" w:sz="4" w:space="0" w:color="000000"/>
              <w:bottom w:val="single" w:sz="4" w:space="0" w:color="000000"/>
              <w:right w:val="single" w:sz="4" w:space="0" w:color="000000"/>
            </w:tcBorders>
            <w:vAlign w:val="center"/>
          </w:tcPr>
          <w:p w14:paraId="4596F939"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BE3EA1B"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198E4F4" w14:textId="77777777" w:rsidR="00D003E6" w:rsidRDefault="00D003E6">
            <w:pPr>
              <w:jc w:val="right"/>
              <w:rPr>
                <w:rFonts w:ascii="宋体" w:eastAsia="宋体" w:hAnsi="宋体" w:cs="宋体"/>
                <w:color w:val="000000"/>
                <w:sz w:val="21"/>
                <w:szCs w:val="21"/>
              </w:rPr>
            </w:pPr>
          </w:p>
        </w:tc>
      </w:tr>
      <w:tr w:rsidR="00D003E6" w14:paraId="3C911529"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0ADB182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2640" w:type="dxa"/>
            <w:tcBorders>
              <w:top w:val="single" w:sz="4" w:space="0" w:color="000000"/>
              <w:left w:val="single" w:sz="4" w:space="0" w:color="000000"/>
              <w:bottom w:val="single" w:sz="4" w:space="0" w:color="000000"/>
              <w:right w:val="single" w:sz="4" w:space="0" w:color="000000"/>
            </w:tcBorders>
            <w:vAlign w:val="center"/>
          </w:tcPr>
          <w:p w14:paraId="123A3603"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945" w:type="dxa"/>
            <w:tcBorders>
              <w:top w:val="single" w:sz="4" w:space="0" w:color="000000"/>
              <w:left w:val="single" w:sz="4" w:space="0" w:color="000000"/>
              <w:bottom w:val="single" w:sz="4" w:space="0" w:color="000000"/>
              <w:right w:val="single" w:sz="4" w:space="0" w:color="000000"/>
            </w:tcBorders>
            <w:vAlign w:val="center"/>
          </w:tcPr>
          <w:p w14:paraId="5E36BA26"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050" w:type="dxa"/>
            <w:tcBorders>
              <w:top w:val="single" w:sz="4" w:space="0" w:color="000000"/>
              <w:left w:val="single" w:sz="4" w:space="0" w:color="000000"/>
              <w:bottom w:val="single" w:sz="4" w:space="0" w:color="000000"/>
              <w:right w:val="single" w:sz="4" w:space="0" w:color="000000"/>
            </w:tcBorders>
            <w:vAlign w:val="center"/>
          </w:tcPr>
          <w:p w14:paraId="7490325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90" w:type="dxa"/>
            <w:tcBorders>
              <w:top w:val="single" w:sz="4" w:space="0" w:color="000000"/>
              <w:left w:val="single" w:sz="4" w:space="0" w:color="000000"/>
              <w:bottom w:val="single" w:sz="4" w:space="0" w:color="000000"/>
              <w:right w:val="single" w:sz="4" w:space="0" w:color="000000"/>
            </w:tcBorders>
            <w:vAlign w:val="center"/>
          </w:tcPr>
          <w:p w14:paraId="5AE770E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005" w:type="dxa"/>
            <w:tcBorders>
              <w:top w:val="single" w:sz="4" w:space="0" w:color="000000"/>
              <w:left w:val="single" w:sz="4" w:space="0" w:color="000000"/>
              <w:bottom w:val="single" w:sz="4" w:space="0" w:color="000000"/>
              <w:right w:val="single" w:sz="4" w:space="0" w:color="000000"/>
            </w:tcBorders>
            <w:vAlign w:val="center"/>
          </w:tcPr>
          <w:p w14:paraId="7BE3CE65"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D71EF86"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6FEEB2E" w14:textId="77777777" w:rsidR="00D003E6" w:rsidRDefault="00D003E6">
            <w:pPr>
              <w:jc w:val="right"/>
              <w:rPr>
                <w:rFonts w:ascii="宋体" w:eastAsia="宋体" w:hAnsi="宋体" w:cs="宋体"/>
                <w:color w:val="000000"/>
                <w:sz w:val="21"/>
                <w:szCs w:val="21"/>
              </w:rPr>
            </w:pPr>
          </w:p>
        </w:tc>
      </w:tr>
      <w:tr w:rsidR="00D003E6" w14:paraId="0E2B0548"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24E58A62"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2640" w:type="dxa"/>
            <w:tcBorders>
              <w:top w:val="single" w:sz="4" w:space="0" w:color="000000"/>
              <w:left w:val="single" w:sz="4" w:space="0" w:color="000000"/>
              <w:bottom w:val="single" w:sz="4" w:space="0" w:color="000000"/>
              <w:right w:val="single" w:sz="4" w:space="0" w:color="000000"/>
            </w:tcBorders>
            <w:vAlign w:val="center"/>
          </w:tcPr>
          <w:p w14:paraId="14FA85D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行政单位医疗</w:t>
            </w:r>
          </w:p>
        </w:tc>
        <w:tc>
          <w:tcPr>
            <w:tcW w:w="945" w:type="dxa"/>
            <w:tcBorders>
              <w:top w:val="single" w:sz="4" w:space="0" w:color="000000"/>
              <w:left w:val="single" w:sz="4" w:space="0" w:color="000000"/>
              <w:bottom w:val="single" w:sz="4" w:space="0" w:color="000000"/>
              <w:right w:val="single" w:sz="4" w:space="0" w:color="000000"/>
            </w:tcBorders>
            <w:vAlign w:val="center"/>
          </w:tcPr>
          <w:p w14:paraId="69ECE0A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050" w:type="dxa"/>
            <w:tcBorders>
              <w:top w:val="single" w:sz="4" w:space="0" w:color="000000"/>
              <w:left w:val="single" w:sz="4" w:space="0" w:color="000000"/>
              <w:bottom w:val="single" w:sz="4" w:space="0" w:color="000000"/>
              <w:right w:val="single" w:sz="4" w:space="0" w:color="000000"/>
            </w:tcBorders>
            <w:vAlign w:val="center"/>
          </w:tcPr>
          <w:p w14:paraId="3F72F07C"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990" w:type="dxa"/>
            <w:tcBorders>
              <w:top w:val="single" w:sz="4" w:space="0" w:color="000000"/>
              <w:left w:val="single" w:sz="4" w:space="0" w:color="000000"/>
              <w:bottom w:val="single" w:sz="4" w:space="0" w:color="000000"/>
              <w:right w:val="single" w:sz="4" w:space="0" w:color="000000"/>
            </w:tcBorders>
            <w:vAlign w:val="center"/>
          </w:tcPr>
          <w:p w14:paraId="3780970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005" w:type="dxa"/>
            <w:tcBorders>
              <w:top w:val="single" w:sz="4" w:space="0" w:color="000000"/>
              <w:left w:val="single" w:sz="4" w:space="0" w:color="000000"/>
              <w:bottom w:val="single" w:sz="4" w:space="0" w:color="000000"/>
              <w:right w:val="single" w:sz="4" w:space="0" w:color="000000"/>
            </w:tcBorders>
            <w:vAlign w:val="center"/>
          </w:tcPr>
          <w:p w14:paraId="5B2E69B7"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E9A7596"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69DC8BF" w14:textId="77777777" w:rsidR="00D003E6" w:rsidRDefault="00D003E6">
            <w:pPr>
              <w:jc w:val="right"/>
              <w:rPr>
                <w:rFonts w:ascii="宋体" w:eastAsia="宋体" w:hAnsi="宋体" w:cs="宋体"/>
                <w:color w:val="000000"/>
                <w:sz w:val="21"/>
                <w:szCs w:val="21"/>
              </w:rPr>
            </w:pPr>
          </w:p>
        </w:tc>
      </w:tr>
      <w:tr w:rsidR="00D003E6" w14:paraId="38A510AB"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23764FFC" w14:textId="77777777" w:rsidR="00D003E6" w:rsidRDefault="00D003E6">
            <w:pPr>
              <w:jc w:val="left"/>
              <w:rPr>
                <w:rFonts w:ascii="宋体" w:eastAsia="宋体" w:hAnsi="宋体" w:cs="宋体"/>
                <w:color w:val="000000"/>
                <w:sz w:val="21"/>
                <w:szCs w:val="21"/>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0CE72C33"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B97561B" w14:textId="77777777" w:rsidR="00D003E6" w:rsidRDefault="00D003E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17CEF86B"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A1CD398"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EEE6D4C"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BE3D8D8"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F02C74F" w14:textId="77777777" w:rsidR="00D003E6" w:rsidRDefault="00D003E6">
            <w:pPr>
              <w:jc w:val="right"/>
              <w:rPr>
                <w:rFonts w:ascii="宋体" w:eastAsia="宋体" w:hAnsi="宋体" w:cs="宋体"/>
                <w:color w:val="000000"/>
                <w:sz w:val="21"/>
                <w:szCs w:val="21"/>
              </w:rPr>
            </w:pPr>
          </w:p>
        </w:tc>
      </w:tr>
      <w:tr w:rsidR="00D003E6" w14:paraId="0D60DB04"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2F7D4A56" w14:textId="77777777" w:rsidR="00D003E6" w:rsidRDefault="00D003E6">
            <w:pPr>
              <w:jc w:val="left"/>
              <w:rPr>
                <w:rFonts w:ascii="宋体" w:eastAsia="宋体" w:hAnsi="宋体" w:cs="宋体"/>
                <w:color w:val="000000"/>
                <w:sz w:val="21"/>
                <w:szCs w:val="21"/>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74999364"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2B84E7A" w14:textId="77777777" w:rsidR="00D003E6" w:rsidRDefault="00D003E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33A76E92"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9499F1F"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86A380F"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DF58272"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E9A37F0" w14:textId="77777777" w:rsidR="00D003E6" w:rsidRDefault="00D003E6">
            <w:pPr>
              <w:jc w:val="right"/>
              <w:rPr>
                <w:rFonts w:ascii="宋体" w:eastAsia="宋体" w:hAnsi="宋体" w:cs="宋体"/>
                <w:color w:val="000000"/>
                <w:sz w:val="21"/>
                <w:szCs w:val="21"/>
              </w:rPr>
            </w:pPr>
          </w:p>
        </w:tc>
      </w:tr>
      <w:tr w:rsidR="00D003E6" w14:paraId="0BCADB2E"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57BEE059" w14:textId="77777777" w:rsidR="00D003E6" w:rsidRDefault="00D003E6">
            <w:pPr>
              <w:jc w:val="left"/>
              <w:rPr>
                <w:rFonts w:ascii="宋体" w:eastAsia="宋体" w:hAnsi="宋体" w:cs="宋体"/>
                <w:color w:val="000000"/>
                <w:sz w:val="21"/>
                <w:szCs w:val="21"/>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50B1A380"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9DA584A" w14:textId="77777777" w:rsidR="00D003E6" w:rsidRDefault="00D003E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879F336"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97440C6"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BE5C3D2"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8962B9A"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4138464" w14:textId="77777777" w:rsidR="00D003E6" w:rsidRDefault="00D003E6">
            <w:pPr>
              <w:jc w:val="right"/>
              <w:rPr>
                <w:rFonts w:ascii="宋体" w:eastAsia="宋体" w:hAnsi="宋体" w:cs="宋体"/>
                <w:color w:val="000000"/>
                <w:sz w:val="21"/>
                <w:szCs w:val="21"/>
              </w:rPr>
            </w:pPr>
          </w:p>
        </w:tc>
      </w:tr>
      <w:tr w:rsidR="00D003E6" w14:paraId="53DE11A0"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004727F1" w14:textId="77777777" w:rsidR="00D003E6" w:rsidRDefault="00D003E6">
            <w:pPr>
              <w:jc w:val="left"/>
              <w:rPr>
                <w:rFonts w:ascii="宋体" w:eastAsia="宋体" w:hAnsi="宋体" w:cs="宋体"/>
                <w:color w:val="000000"/>
                <w:sz w:val="21"/>
                <w:szCs w:val="21"/>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44D3ECD1"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130E479" w14:textId="77777777" w:rsidR="00D003E6" w:rsidRDefault="00D003E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1BB9AFF4"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D9FEDBF"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3B708484"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6988468"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41C7C6D" w14:textId="77777777" w:rsidR="00D003E6" w:rsidRDefault="00D003E6">
            <w:pPr>
              <w:jc w:val="right"/>
              <w:rPr>
                <w:rFonts w:ascii="宋体" w:eastAsia="宋体" w:hAnsi="宋体" w:cs="宋体"/>
                <w:color w:val="000000"/>
                <w:sz w:val="21"/>
                <w:szCs w:val="21"/>
              </w:rPr>
            </w:pPr>
          </w:p>
        </w:tc>
      </w:tr>
      <w:tr w:rsidR="00D003E6" w14:paraId="0E70AEE7" w14:textId="77777777">
        <w:trPr>
          <w:trHeight w:val="414"/>
        </w:trPr>
        <w:tc>
          <w:tcPr>
            <w:tcW w:w="1020" w:type="dxa"/>
            <w:tcBorders>
              <w:top w:val="single" w:sz="4" w:space="0" w:color="000000"/>
              <w:left w:val="single" w:sz="4" w:space="0" w:color="000000"/>
              <w:bottom w:val="single" w:sz="4" w:space="0" w:color="000000"/>
              <w:right w:val="single" w:sz="4" w:space="0" w:color="000000"/>
            </w:tcBorders>
            <w:vAlign w:val="center"/>
          </w:tcPr>
          <w:p w14:paraId="09571187" w14:textId="77777777" w:rsidR="00D003E6" w:rsidRDefault="00D003E6">
            <w:pPr>
              <w:jc w:val="left"/>
              <w:rPr>
                <w:rFonts w:ascii="宋体" w:eastAsia="宋体" w:hAnsi="宋体" w:cs="宋体"/>
                <w:color w:val="000000"/>
                <w:sz w:val="21"/>
                <w:szCs w:val="21"/>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6C4818D2"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4ED13A5" w14:textId="77777777" w:rsidR="00D003E6" w:rsidRDefault="00D003E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36177563"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CFF25A4"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353D3C8"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1F052E8"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BA97169" w14:textId="77777777" w:rsidR="00D003E6" w:rsidRDefault="00D003E6">
            <w:pPr>
              <w:jc w:val="right"/>
              <w:rPr>
                <w:rFonts w:ascii="宋体" w:eastAsia="宋体" w:hAnsi="宋体" w:cs="宋体"/>
                <w:color w:val="000000"/>
                <w:sz w:val="21"/>
                <w:szCs w:val="21"/>
              </w:rPr>
            </w:pPr>
          </w:p>
        </w:tc>
      </w:tr>
      <w:tr w:rsidR="00D003E6" w14:paraId="3B3B8950" w14:textId="77777777">
        <w:trPr>
          <w:trHeight w:val="425"/>
        </w:trPr>
        <w:tc>
          <w:tcPr>
            <w:tcW w:w="1020" w:type="dxa"/>
            <w:tcBorders>
              <w:top w:val="single" w:sz="4" w:space="0" w:color="000000"/>
              <w:left w:val="single" w:sz="4" w:space="0" w:color="000000"/>
              <w:bottom w:val="single" w:sz="4" w:space="0" w:color="000000"/>
              <w:right w:val="single" w:sz="4" w:space="0" w:color="000000"/>
            </w:tcBorders>
            <w:vAlign w:val="center"/>
          </w:tcPr>
          <w:p w14:paraId="13F27AA9" w14:textId="77777777" w:rsidR="00D003E6" w:rsidRDefault="00D003E6">
            <w:pPr>
              <w:jc w:val="left"/>
              <w:rPr>
                <w:rFonts w:ascii="宋体" w:eastAsia="宋体" w:hAnsi="宋体" w:cs="宋体"/>
                <w:color w:val="000000"/>
                <w:sz w:val="21"/>
                <w:szCs w:val="21"/>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58585559" w14:textId="77777777" w:rsidR="00D003E6" w:rsidRDefault="00D003E6">
            <w:pPr>
              <w:jc w:val="left"/>
              <w:rPr>
                <w:rFonts w:ascii="宋体" w:eastAsia="宋体" w:hAnsi="宋体" w:cs="宋体"/>
                <w:color w:val="000000"/>
                <w:sz w:val="21"/>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4FCF1AC3" w14:textId="77777777" w:rsidR="00D003E6" w:rsidRDefault="00D003E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742861A"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E1F766D" w14:textId="77777777" w:rsidR="00D003E6" w:rsidRDefault="00D003E6">
            <w:pPr>
              <w:jc w:val="right"/>
              <w:rPr>
                <w:rFonts w:ascii="宋体" w:eastAsia="宋体" w:hAnsi="宋体" w:cs="宋体"/>
                <w:color w:val="00000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080F0B6B" w14:textId="77777777" w:rsidR="00D003E6" w:rsidRDefault="00D003E6">
            <w:pPr>
              <w:jc w:val="right"/>
              <w:rPr>
                <w:rFonts w:ascii="宋体" w:eastAsia="宋体" w:hAnsi="宋体" w:cs="宋体"/>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435B6DA" w14:textId="77777777" w:rsidR="00D003E6" w:rsidRDefault="00D003E6">
            <w:pPr>
              <w:jc w:val="right"/>
              <w:rPr>
                <w:rFonts w:ascii="宋体" w:eastAsia="宋体" w:hAnsi="宋体" w:cs="宋体"/>
                <w:color w:val="000000"/>
                <w:sz w:val="21"/>
                <w:szCs w:val="21"/>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BB49EC3" w14:textId="77777777" w:rsidR="00D003E6" w:rsidRDefault="00D003E6">
            <w:pPr>
              <w:jc w:val="right"/>
              <w:rPr>
                <w:rFonts w:ascii="宋体" w:eastAsia="宋体" w:hAnsi="宋体" w:cs="宋体"/>
                <w:color w:val="000000"/>
                <w:sz w:val="21"/>
                <w:szCs w:val="21"/>
              </w:rPr>
            </w:pPr>
          </w:p>
        </w:tc>
      </w:tr>
    </w:tbl>
    <w:p w14:paraId="760FA02B" w14:textId="77777777" w:rsidR="00D003E6" w:rsidRDefault="0032374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14:paraId="50809738" w14:textId="77777777" w:rsidR="00D003E6" w:rsidRDefault="00D003E6"/>
    <w:p w14:paraId="70361416" w14:textId="77777777" w:rsidR="00D003E6" w:rsidRDefault="00D003E6"/>
    <w:p w14:paraId="65AD7A8A"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14:paraId="4B42E55C"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公开06表</w:t>
      </w:r>
    </w:p>
    <w:p w14:paraId="6065E378"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8817" w:type="dxa"/>
        <w:tblLayout w:type="fixed"/>
        <w:tblCellMar>
          <w:top w:w="15" w:type="dxa"/>
          <w:left w:w="15" w:type="dxa"/>
          <w:bottom w:w="15" w:type="dxa"/>
          <w:right w:w="15" w:type="dxa"/>
        </w:tblCellMar>
        <w:tblLook w:val="04A0" w:firstRow="1" w:lastRow="0" w:firstColumn="1" w:lastColumn="0" w:noHBand="0" w:noVBand="1"/>
      </w:tblPr>
      <w:tblGrid>
        <w:gridCol w:w="1048"/>
        <w:gridCol w:w="2445"/>
        <w:gridCol w:w="1455"/>
        <w:gridCol w:w="1351"/>
        <w:gridCol w:w="1363"/>
        <w:gridCol w:w="1155"/>
      </w:tblGrid>
      <w:tr w:rsidR="00D003E6" w14:paraId="168451F6" w14:textId="77777777">
        <w:trPr>
          <w:trHeight w:val="434"/>
        </w:trPr>
        <w:tc>
          <w:tcPr>
            <w:tcW w:w="3493" w:type="dxa"/>
            <w:gridSpan w:val="2"/>
            <w:tcBorders>
              <w:top w:val="single" w:sz="4" w:space="0" w:color="000000"/>
              <w:left w:val="single" w:sz="4" w:space="0" w:color="000000"/>
              <w:bottom w:val="single" w:sz="4" w:space="0" w:color="000000"/>
              <w:right w:val="single" w:sz="4" w:space="0" w:color="000000"/>
            </w:tcBorders>
            <w:vAlign w:val="center"/>
          </w:tcPr>
          <w:p w14:paraId="3FD465C2"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5250A448"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14:paraId="7ABB521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14:paraId="7F48564D"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1523B93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D003E6" w14:paraId="3E339D74" w14:textId="77777777">
        <w:trPr>
          <w:trHeight w:val="670"/>
        </w:trPr>
        <w:tc>
          <w:tcPr>
            <w:tcW w:w="1048" w:type="dxa"/>
            <w:tcBorders>
              <w:top w:val="single" w:sz="4" w:space="0" w:color="000000"/>
              <w:left w:val="single" w:sz="4" w:space="0" w:color="000000"/>
              <w:bottom w:val="single" w:sz="4" w:space="0" w:color="000000"/>
              <w:right w:val="single" w:sz="4" w:space="0" w:color="000000"/>
            </w:tcBorders>
            <w:vAlign w:val="center"/>
          </w:tcPr>
          <w:p w14:paraId="6D4916F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445" w:type="dxa"/>
            <w:tcBorders>
              <w:top w:val="single" w:sz="4" w:space="0" w:color="000000"/>
              <w:left w:val="single" w:sz="4" w:space="0" w:color="000000"/>
              <w:bottom w:val="single" w:sz="4" w:space="0" w:color="000000"/>
              <w:right w:val="single" w:sz="4" w:space="0" w:color="000000"/>
            </w:tcBorders>
            <w:vAlign w:val="center"/>
          </w:tcPr>
          <w:p w14:paraId="28020DD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1D8E4E9" w14:textId="77777777" w:rsidR="00D003E6" w:rsidRDefault="00D003E6">
            <w:pPr>
              <w:jc w:val="center"/>
              <w:rPr>
                <w:rFonts w:ascii="宋体" w:eastAsia="宋体" w:hAnsi="宋体" w:cs="宋体"/>
                <w:b/>
                <w:color w:val="000000"/>
                <w:sz w:val="21"/>
                <w:szCs w:val="21"/>
              </w:rPr>
            </w:pPr>
          </w:p>
        </w:tc>
        <w:tc>
          <w:tcPr>
            <w:tcW w:w="1351" w:type="dxa"/>
            <w:vMerge/>
            <w:tcBorders>
              <w:top w:val="single" w:sz="4" w:space="0" w:color="000000"/>
              <w:left w:val="single" w:sz="4" w:space="0" w:color="000000"/>
              <w:bottom w:val="single" w:sz="4" w:space="0" w:color="000000"/>
              <w:right w:val="single" w:sz="4" w:space="0" w:color="000000"/>
            </w:tcBorders>
            <w:vAlign w:val="center"/>
          </w:tcPr>
          <w:p w14:paraId="28D2C49E" w14:textId="77777777" w:rsidR="00D003E6" w:rsidRDefault="00D003E6">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14:paraId="38CDB28C" w14:textId="77777777" w:rsidR="00D003E6" w:rsidRDefault="00D003E6">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464773D5" w14:textId="77777777" w:rsidR="00D003E6" w:rsidRDefault="00D003E6">
            <w:pPr>
              <w:jc w:val="center"/>
              <w:rPr>
                <w:rFonts w:ascii="宋体" w:eastAsia="宋体" w:hAnsi="宋体" w:cs="宋体"/>
                <w:b/>
                <w:color w:val="000000"/>
                <w:sz w:val="21"/>
                <w:szCs w:val="21"/>
              </w:rPr>
            </w:pPr>
          </w:p>
        </w:tc>
      </w:tr>
      <w:tr w:rsidR="00D003E6" w14:paraId="2E88BD30" w14:textId="77777777">
        <w:trPr>
          <w:trHeight w:val="434"/>
        </w:trPr>
        <w:tc>
          <w:tcPr>
            <w:tcW w:w="3493" w:type="dxa"/>
            <w:gridSpan w:val="2"/>
            <w:tcBorders>
              <w:top w:val="single" w:sz="4" w:space="0" w:color="000000"/>
              <w:left w:val="single" w:sz="4" w:space="0" w:color="000000"/>
              <w:bottom w:val="single" w:sz="4" w:space="0" w:color="000000"/>
              <w:right w:val="single" w:sz="4" w:space="0" w:color="000000"/>
            </w:tcBorders>
            <w:vAlign w:val="center"/>
          </w:tcPr>
          <w:p w14:paraId="5D2C344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55" w:type="dxa"/>
            <w:tcBorders>
              <w:left w:val="single" w:sz="4" w:space="0" w:color="000000"/>
              <w:bottom w:val="single" w:sz="4" w:space="0" w:color="000000"/>
              <w:right w:val="single" w:sz="4" w:space="0" w:color="000000"/>
            </w:tcBorders>
            <w:vAlign w:val="center"/>
          </w:tcPr>
          <w:p w14:paraId="03DE1FB3" w14:textId="77777777" w:rsidR="00D003E6" w:rsidRDefault="00323742">
            <w:pPr>
              <w:jc w:val="center"/>
              <w:rPr>
                <w:rFonts w:ascii="宋体" w:eastAsia="宋体" w:hAnsi="宋体" w:cs="宋体"/>
                <w:b/>
                <w:color w:val="000000"/>
                <w:sz w:val="21"/>
                <w:szCs w:val="21"/>
              </w:rPr>
            </w:pPr>
            <w:r>
              <w:rPr>
                <w:rFonts w:ascii="宋体" w:eastAsia="宋体" w:hAnsi="宋体" w:cs="宋体" w:hint="eastAsia"/>
                <w:b/>
                <w:color w:val="000000"/>
                <w:sz w:val="21"/>
                <w:szCs w:val="21"/>
              </w:rPr>
              <w:t>450.56</w:t>
            </w:r>
          </w:p>
        </w:tc>
        <w:tc>
          <w:tcPr>
            <w:tcW w:w="1351" w:type="dxa"/>
            <w:tcBorders>
              <w:left w:val="single" w:sz="4" w:space="0" w:color="000000"/>
              <w:bottom w:val="single" w:sz="4" w:space="0" w:color="000000"/>
              <w:right w:val="single" w:sz="4" w:space="0" w:color="000000"/>
            </w:tcBorders>
            <w:vAlign w:val="center"/>
          </w:tcPr>
          <w:p w14:paraId="7B72C754" w14:textId="77777777" w:rsidR="00D003E6" w:rsidRDefault="00323742">
            <w:pPr>
              <w:jc w:val="center"/>
              <w:rPr>
                <w:rFonts w:ascii="宋体" w:eastAsia="宋体" w:hAnsi="宋体" w:cs="宋体"/>
                <w:b/>
                <w:color w:val="000000"/>
                <w:sz w:val="21"/>
                <w:szCs w:val="21"/>
              </w:rPr>
            </w:pPr>
            <w:r>
              <w:rPr>
                <w:rFonts w:ascii="宋体" w:eastAsia="宋体" w:hAnsi="宋体" w:cs="宋体" w:hint="eastAsia"/>
                <w:b/>
                <w:color w:val="000000"/>
                <w:sz w:val="21"/>
                <w:szCs w:val="21"/>
              </w:rPr>
              <w:t>391.34</w:t>
            </w:r>
          </w:p>
        </w:tc>
        <w:tc>
          <w:tcPr>
            <w:tcW w:w="1363" w:type="dxa"/>
            <w:tcBorders>
              <w:left w:val="single" w:sz="4" w:space="0" w:color="000000"/>
              <w:bottom w:val="single" w:sz="4" w:space="0" w:color="000000"/>
              <w:right w:val="single" w:sz="4" w:space="0" w:color="000000"/>
            </w:tcBorders>
            <w:vAlign w:val="center"/>
          </w:tcPr>
          <w:p w14:paraId="7D55CF48" w14:textId="77777777" w:rsidR="00D003E6" w:rsidRDefault="00323742">
            <w:pPr>
              <w:jc w:val="center"/>
              <w:rPr>
                <w:rFonts w:ascii="宋体" w:eastAsia="宋体" w:hAnsi="宋体" w:cs="宋体"/>
                <w:b/>
                <w:color w:val="000000"/>
                <w:sz w:val="21"/>
                <w:szCs w:val="21"/>
              </w:rPr>
            </w:pPr>
            <w:r>
              <w:rPr>
                <w:rFonts w:ascii="宋体" w:eastAsia="宋体" w:hAnsi="宋体" w:cs="宋体" w:hint="eastAsia"/>
                <w:b/>
                <w:color w:val="000000"/>
                <w:sz w:val="21"/>
                <w:szCs w:val="21"/>
              </w:rPr>
              <w:t>59.22</w:t>
            </w:r>
          </w:p>
        </w:tc>
        <w:tc>
          <w:tcPr>
            <w:tcW w:w="1155" w:type="dxa"/>
            <w:tcBorders>
              <w:left w:val="single" w:sz="4" w:space="0" w:color="000000"/>
              <w:bottom w:val="single" w:sz="4" w:space="0" w:color="000000"/>
              <w:right w:val="single" w:sz="4" w:space="0" w:color="000000"/>
            </w:tcBorders>
            <w:vAlign w:val="center"/>
          </w:tcPr>
          <w:p w14:paraId="5FFE0167" w14:textId="77777777" w:rsidR="00D003E6" w:rsidRDefault="00D003E6">
            <w:pPr>
              <w:jc w:val="center"/>
              <w:rPr>
                <w:rFonts w:ascii="宋体" w:eastAsia="宋体" w:hAnsi="宋体" w:cs="宋体"/>
                <w:b/>
                <w:color w:val="000000"/>
                <w:sz w:val="21"/>
                <w:szCs w:val="21"/>
              </w:rPr>
            </w:pPr>
          </w:p>
        </w:tc>
      </w:tr>
      <w:tr w:rsidR="00D003E6" w14:paraId="4230E14A"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4ECE9C13"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w:t>
            </w:r>
          </w:p>
        </w:tc>
        <w:tc>
          <w:tcPr>
            <w:tcW w:w="2445" w:type="dxa"/>
            <w:tcBorders>
              <w:top w:val="single" w:sz="4" w:space="0" w:color="000000"/>
              <w:left w:val="single" w:sz="4" w:space="0" w:color="000000"/>
              <w:bottom w:val="single" w:sz="4" w:space="0" w:color="000000"/>
              <w:right w:val="single" w:sz="4" w:space="0" w:color="000000"/>
            </w:tcBorders>
            <w:vAlign w:val="center"/>
          </w:tcPr>
          <w:p w14:paraId="6746633C"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工资福利支出</w:t>
            </w:r>
          </w:p>
        </w:tc>
        <w:tc>
          <w:tcPr>
            <w:tcW w:w="1455" w:type="dxa"/>
            <w:tcBorders>
              <w:top w:val="single" w:sz="4" w:space="0" w:color="000000"/>
              <w:left w:val="single" w:sz="4" w:space="0" w:color="000000"/>
              <w:bottom w:val="single" w:sz="4" w:space="0" w:color="000000"/>
              <w:right w:val="single" w:sz="4" w:space="0" w:color="000000"/>
            </w:tcBorders>
            <w:vAlign w:val="center"/>
          </w:tcPr>
          <w:p w14:paraId="1259E8F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369.63</w:t>
            </w:r>
          </w:p>
        </w:tc>
        <w:tc>
          <w:tcPr>
            <w:tcW w:w="1351" w:type="dxa"/>
            <w:tcBorders>
              <w:top w:val="single" w:sz="4" w:space="0" w:color="000000"/>
              <w:left w:val="single" w:sz="4" w:space="0" w:color="000000"/>
              <w:bottom w:val="single" w:sz="4" w:space="0" w:color="000000"/>
              <w:right w:val="single" w:sz="4" w:space="0" w:color="000000"/>
            </w:tcBorders>
            <w:vAlign w:val="center"/>
          </w:tcPr>
          <w:p w14:paraId="1E4A077F"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369.63</w:t>
            </w:r>
          </w:p>
        </w:tc>
        <w:tc>
          <w:tcPr>
            <w:tcW w:w="1363" w:type="dxa"/>
            <w:tcBorders>
              <w:top w:val="single" w:sz="4" w:space="0" w:color="000000"/>
              <w:left w:val="single" w:sz="4" w:space="0" w:color="000000"/>
              <w:bottom w:val="single" w:sz="4" w:space="0" w:color="000000"/>
              <w:right w:val="single" w:sz="4" w:space="0" w:color="000000"/>
            </w:tcBorders>
            <w:vAlign w:val="center"/>
          </w:tcPr>
          <w:p w14:paraId="190E517B"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55893F4" w14:textId="77777777" w:rsidR="00D003E6" w:rsidRDefault="00D003E6">
            <w:pPr>
              <w:jc w:val="right"/>
              <w:rPr>
                <w:rFonts w:ascii="宋体" w:eastAsia="宋体" w:hAnsi="宋体" w:cs="宋体"/>
                <w:color w:val="000000"/>
                <w:sz w:val="21"/>
                <w:szCs w:val="21"/>
              </w:rPr>
            </w:pPr>
          </w:p>
        </w:tc>
      </w:tr>
      <w:tr w:rsidR="00D003E6" w14:paraId="2A4E287A"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683FB211"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30101</w:t>
            </w:r>
          </w:p>
        </w:tc>
        <w:tc>
          <w:tcPr>
            <w:tcW w:w="2445" w:type="dxa"/>
            <w:tcBorders>
              <w:top w:val="single" w:sz="4" w:space="0" w:color="000000"/>
              <w:left w:val="single" w:sz="4" w:space="0" w:color="000000"/>
              <w:bottom w:val="single" w:sz="4" w:space="0" w:color="000000"/>
              <w:right w:val="single" w:sz="4" w:space="0" w:color="000000"/>
            </w:tcBorders>
            <w:vAlign w:val="center"/>
          </w:tcPr>
          <w:p w14:paraId="6E9F1C60"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基本工资</w:t>
            </w:r>
          </w:p>
        </w:tc>
        <w:tc>
          <w:tcPr>
            <w:tcW w:w="1455" w:type="dxa"/>
            <w:tcBorders>
              <w:top w:val="single" w:sz="4" w:space="0" w:color="000000"/>
              <w:left w:val="single" w:sz="4" w:space="0" w:color="000000"/>
              <w:bottom w:val="single" w:sz="4" w:space="0" w:color="000000"/>
              <w:right w:val="single" w:sz="4" w:space="0" w:color="000000"/>
            </w:tcBorders>
            <w:vAlign w:val="center"/>
          </w:tcPr>
          <w:p w14:paraId="691085C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103.48</w:t>
            </w:r>
          </w:p>
        </w:tc>
        <w:tc>
          <w:tcPr>
            <w:tcW w:w="1351" w:type="dxa"/>
            <w:tcBorders>
              <w:top w:val="single" w:sz="4" w:space="0" w:color="000000"/>
              <w:left w:val="single" w:sz="4" w:space="0" w:color="000000"/>
              <w:bottom w:val="single" w:sz="4" w:space="0" w:color="000000"/>
              <w:right w:val="single" w:sz="4" w:space="0" w:color="000000"/>
            </w:tcBorders>
            <w:vAlign w:val="center"/>
          </w:tcPr>
          <w:p w14:paraId="39E9540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103.48</w:t>
            </w:r>
          </w:p>
        </w:tc>
        <w:tc>
          <w:tcPr>
            <w:tcW w:w="1363" w:type="dxa"/>
            <w:tcBorders>
              <w:top w:val="single" w:sz="4" w:space="0" w:color="000000"/>
              <w:left w:val="single" w:sz="4" w:space="0" w:color="000000"/>
              <w:bottom w:val="single" w:sz="4" w:space="0" w:color="000000"/>
              <w:right w:val="single" w:sz="4" w:space="0" w:color="000000"/>
            </w:tcBorders>
            <w:vAlign w:val="center"/>
          </w:tcPr>
          <w:p w14:paraId="474A3D01"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061337BE" w14:textId="77777777" w:rsidR="00D003E6" w:rsidRDefault="00D003E6">
            <w:pPr>
              <w:jc w:val="right"/>
              <w:rPr>
                <w:rFonts w:ascii="宋体" w:eastAsia="宋体" w:hAnsi="宋体" w:cs="宋体"/>
                <w:color w:val="000000"/>
                <w:sz w:val="21"/>
                <w:szCs w:val="21"/>
              </w:rPr>
            </w:pPr>
          </w:p>
        </w:tc>
      </w:tr>
      <w:tr w:rsidR="00D003E6" w14:paraId="0055B30F"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1373897E"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30102</w:t>
            </w:r>
          </w:p>
        </w:tc>
        <w:tc>
          <w:tcPr>
            <w:tcW w:w="2445" w:type="dxa"/>
            <w:tcBorders>
              <w:top w:val="single" w:sz="4" w:space="0" w:color="000000"/>
              <w:left w:val="single" w:sz="4" w:space="0" w:color="000000"/>
              <w:bottom w:val="single" w:sz="4" w:space="0" w:color="000000"/>
              <w:right w:val="single" w:sz="4" w:space="0" w:color="000000"/>
            </w:tcBorders>
            <w:vAlign w:val="center"/>
          </w:tcPr>
          <w:p w14:paraId="526E70F4"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津贴补贴</w:t>
            </w:r>
          </w:p>
        </w:tc>
        <w:tc>
          <w:tcPr>
            <w:tcW w:w="1455" w:type="dxa"/>
            <w:tcBorders>
              <w:top w:val="single" w:sz="4" w:space="0" w:color="000000"/>
              <w:left w:val="single" w:sz="4" w:space="0" w:color="000000"/>
              <w:bottom w:val="single" w:sz="4" w:space="0" w:color="000000"/>
              <w:right w:val="single" w:sz="4" w:space="0" w:color="000000"/>
            </w:tcBorders>
            <w:vAlign w:val="center"/>
          </w:tcPr>
          <w:p w14:paraId="71F013BC"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109.96</w:t>
            </w:r>
          </w:p>
        </w:tc>
        <w:tc>
          <w:tcPr>
            <w:tcW w:w="1351" w:type="dxa"/>
            <w:tcBorders>
              <w:top w:val="single" w:sz="4" w:space="0" w:color="000000"/>
              <w:left w:val="single" w:sz="4" w:space="0" w:color="000000"/>
              <w:bottom w:val="single" w:sz="4" w:space="0" w:color="000000"/>
              <w:right w:val="single" w:sz="4" w:space="0" w:color="000000"/>
            </w:tcBorders>
            <w:vAlign w:val="center"/>
          </w:tcPr>
          <w:p w14:paraId="2231FDFF"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109.96</w:t>
            </w:r>
          </w:p>
        </w:tc>
        <w:tc>
          <w:tcPr>
            <w:tcW w:w="1363" w:type="dxa"/>
            <w:tcBorders>
              <w:top w:val="single" w:sz="4" w:space="0" w:color="000000"/>
              <w:left w:val="single" w:sz="4" w:space="0" w:color="000000"/>
              <w:bottom w:val="single" w:sz="4" w:space="0" w:color="000000"/>
              <w:right w:val="single" w:sz="4" w:space="0" w:color="000000"/>
            </w:tcBorders>
            <w:vAlign w:val="center"/>
          </w:tcPr>
          <w:p w14:paraId="72E9EC49"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131AA5C2" w14:textId="77777777" w:rsidR="00D003E6" w:rsidRDefault="00D003E6">
            <w:pPr>
              <w:jc w:val="right"/>
              <w:rPr>
                <w:rFonts w:ascii="宋体" w:eastAsia="宋体" w:hAnsi="宋体" w:cs="宋体"/>
                <w:color w:val="000000"/>
                <w:sz w:val="21"/>
                <w:szCs w:val="21"/>
              </w:rPr>
            </w:pPr>
          </w:p>
        </w:tc>
      </w:tr>
      <w:tr w:rsidR="00D003E6" w14:paraId="2280B9A3"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72C30709"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30103</w:t>
            </w:r>
          </w:p>
        </w:tc>
        <w:tc>
          <w:tcPr>
            <w:tcW w:w="2445" w:type="dxa"/>
            <w:tcBorders>
              <w:top w:val="single" w:sz="4" w:space="0" w:color="000000"/>
              <w:left w:val="single" w:sz="4" w:space="0" w:color="000000"/>
              <w:bottom w:val="single" w:sz="4" w:space="0" w:color="000000"/>
              <w:right w:val="single" w:sz="4" w:space="0" w:color="000000"/>
            </w:tcBorders>
            <w:vAlign w:val="center"/>
          </w:tcPr>
          <w:p w14:paraId="3EF1D42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奖金</w:t>
            </w:r>
          </w:p>
        </w:tc>
        <w:tc>
          <w:tcPr>
            <w:tcW w:w="1455" w:type="dxa"/>
            <w:tcBorders>
              <w:top w:val="single" w:sz="4" w:space="0" w:color="000000"/>
              <w:left w:val="single" w:sz="4" w:space="0" w:color="000000"/>
              <w:bottom w:val="single" w:sz="4" w:space="0" w:color="000000"/>
              <w:right w:val="single" w:sz="4" w:space="0" w:color="000000"/>
            </w:tcBorders>
            <w:vAlign w:val="center"/>
          </w:tcPr>
          <w:p w14:paraId="5E64324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82.04</w:t>
            </w:r>
          </w:p>
        </w:tc>
        <w:tc>
          <w:tcPr>
            <w:tcW w:w="1351" w:type="dxa"/>
            <w:tcBorders>
              <w:top w:val="single" w:sz="4" w:space="0" w:color="000000"/>
              <w:left w:val="single" w:sz="4" w:space="0" w:color="000000"/>
              <w:bottom w:val="single" w:sz="4" w:space="0" w:color="000000"/>
              <w:right w:val="single" w:sz="4" w:space="0" w:color="000000"/>
            </w:tcBorders>
            <w:vAlign w:val="center"/>
          </w:tcPr>
          <w:p w14:paraId="44E9DFC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82.04</w:t>
            </w:r>
          </w:p>
        </w:tc>
        <w:tc>
          <w:tcPr>
            <w:tcW w:w="1363" w:type="dxa"/>
            <w:tcBorders>
              <w:top w:val="single" w:sz="4" w:space="0" w:color="000000"/>
              <w:left w:val="single" w:sz="4" w:space="0" w:color="000000"/>
              <w:bottom w:val="single" w:sz="4" w:space="0" w:color="000000"/>
              <w:right w:val="single" w:sz="4" w:space="0" w:color="000000"/>
            </w:tcBorders>
            <w:vAlign w:val="center"/>
          </w:tcPr>
          <w:p w14:paraId="5B39C2A8"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1ED952D" w14:textId="77777777" w:rsidR="00D003E6" w:rsidRDefault="00D003E6">
            <w:pPr>
              <w:jc w:val="right"/>
              <w:rPr>
                <w:rFonts w:ascii="宋体" w:eastAsia="宋体" w:hAnsi="宋体" w:cs="宋体"/>
                <w:color w:val="000000"/>
                <w:sz w:val="21"/>
                <w:szCs w:val="21"/>
              </w:rPr>
            </w:pPr>
          </w:p>
        </w:tc>
      </w:tr>
      <w:tr w:rsidR="00D003E6" w14:paraId="72033BE1"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3F5E7755"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30107</w:t>
            </w:r>
          </w:p>
        </w:tc>
        <w:tc>
          <w:tcPr>
            <w:tcW w:w="2445" w:type="dxa"/>
            <w:tcBorders>
              <w:top w:val="single" w:sz="4" w:space="0" w:color="000000"/>
              <w:left w:val="single" w:sz="4" w:space="0" w:color="000000"/>
              <w:bottom w:val="single" w:sz="4" w:space="0" w:color="000000"/>
              <w:right w:val="single" w:sz="4" w:space="0" w:color="000000"/>
            </w:tcBorders>
            <w:vAlign w:val="center"/>
          </w:tcPr>
          <w:p w14:paraId="2614DEE8"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绩效工资</w:t>
            </w:r>
          </w:p>
        </w:tc>
        <w:tc>
          <w:tcPr>
            <w:tcW w:w="1455" w:type="dxa"/>
            <w:tcBorders>
              <w:top w:val="single" w:sz="4" w:space="0" w:color="000000"/>
              <w:left w:val="single" w:sz="4" w:space="0" w:color="000000"/>
              <w:bottom w:val="single" w:sz="4" w:space="0" w:color="000000"/>
              <w:right w:val="single" w:sz="4" w:space="0" w:color="000000"/>
            </w:tcBorders>
            <w:vAlign w:val="center"/>
          </w:tcPr>
          <w:p w14:paraId="09B83AC2"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1.07</w:t>
            </w:r>
          </w:p>
        </w:tc>
        <w:tc>
          <w:tcPr>
            <w:tcW w:w="1351" w:type="dxa"/>
            <w:tcBorders>
              <w:top w:val="single" w:sz="4" w:space="0" w:color="000000"/>
              <w:left w:val="single" w:sz="4" w:space="0" w:color="000000"/>
              <w:bottom w:val="single" w:sz="4" w:space="0" w:color="000000"/>
              <w:right w:val="single" w:sz="4" w:space="0" w:color="000000"/>
            </w:tcBorders>
            <w:vAlign w:val="center"/>
          </w:tcPr>
          <w:p w14:paraId="7BB2DB1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1.07</w:t>
            </w:r>
          </w:p>
        </w:tc>
        <w:tc>
          <w:tcPr>
            <w:tcW w:w="1363" w:type="dxa"/>
            <w:tcBorders>
              <w:top w:val="single" w:sz="4" w:space="0" w:color="000000"/>
              <w:left w:val="single" w:sz="4" w:space="0" w:color="000000"/>
              <w:bottom w:val="single" w:sz="4" w:space="0" w:color="000000"/>
              <w:right w:val="single" w:sz="4" w:space="0" w:color="000000"/>
            </w:tcBorders>
            <w:vAlign w:val="center"/>
          </w:tcPr>
          <w:p w14:paraId="178C37E2"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9489EDB" w14:textId="77777777" w:rsidR="00D003E6" w:rsidRDefault="00D003E6">
            <w:pPr>
              <w:jc w:val="right"/>
              <w:rPr>
                <w:rFonts w:ascii="宋体" w:eastAsia="宋体" w:hAnsi="宋体" w:cs="宋体"/>
                <w:color w:val="000000"/>
                <w:sz w:val="21"/>
                <w:szCs w:val="21"/>
              </w:rPr>
            </w:pPr>
          </w:p>
        </w:tc>
      </w:tr>
      <w:tr w:rsidR="00D003E6" w14:paraId="2672C66A"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011D1E8E"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30108</w:t>
            </w:r>
          </w:p>
        </w:tc>
        <w:tc>
          <w:tcPr>
            <w:tcW w:w="2445" w:type="dxa"/>
            <w:tcBorders>
              <w:top w:val="single" w:sz="4" w:space="0" w:color="000000"/>
              <w:left w:val="single" w:sz="4" w:space="0" w:color="000000"/>
              <w:bottom w:val="single" w:sz="4" w:space="0" w:color="000000"/>
              <w:right w:val="single" w:sz="4" w:space="0" w:color="000000"/>
            </w:tcBorders>
            <w:vAlign w:val="center"/>
          </w:tcPr>
          <w:p w14:paraId="5529CBC8"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3F7B9937"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351" w:type="dxa"/>
            <w:tcBorders>
              <w:top w:val="single" w:sz="4" w:space="0" w:color="000000"/>
              <w:left w:val="single" w:sz="4" w:space="0" w:color="000000"/>
              <w:bottom w:val="single" w:sz="4" w:space="0" w:color="000000"/>
              <w:right w:val="single" w:sz="4" w:space="0" w:color="000000"/>
            </w:tcBorders>
            <w:vAlign w:val="center"/>
          </w:tcPr>
          <w:p w14:paraId="03B1A4F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29.89</w:t>
            </w:r>
          </w:p>
        </w:tc>
        <w:tc>
          <w:tcPr>
            <w:tcW w:w="1363" w:type="dxa"/>
            <w:tcBorders>
              <w:top w:val="single" w:sz="4" w:space="0" w:color="000000"/>
              <w:left w:val="single" w:sz="4" w:space="0" w:color="000000"/>
              <w:bottom w:val="single" w:sz="4" w:space="0" w:color="000000"/>
              <w:right w:val="single" w:sz="4" w:space="0" w:color="000000"/>
            </w:tcBorders>
            <w:vAlign w:val="center"/>
          </w:tcPr>
          <w:p w14:paraId="5111F38A"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38B8D93D" w14:textId="77777777" w:rsidR="00D003E6" w:rsidRDefault="00D003E6">
            <w:pPr>
              <w:jc w:val="right"/>
              <w:rPr>
                <w:rFonts w:ascii="宋体" w:eastAsia="宋体" w:hAnsi="宋体" w:cs="宋体"/>
                <w:color w:val="000000"/>
                <w:sz w:val="21"/>
                <w:szCs w:val="21"/>
              </w:rPr>
            </w:pPr>
          </w:p>
        </w:tc>
      </w:tr>
      <w:tr w:rsidR="00D003E6" w14:paraId="2E2F0153"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1C328E67"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30110</w:t>
            </w:r>
          </w:p>
        </w:tc>
        <w:tc>
          <w:tcPr>
            <w:tcW w:w="2445" w:type="dxa"/>
            <w:tcBorders>
              <w:top w:val="single" w:sz="4" w:space="0" w:color="000000"/>
              <w:left w:val="single" w:sz="4" w:space="0" w:color="000000"/>
              <w:bottom w:val="single" w:sz="4" w:space="0" w:color="000000"/>
              <w:right w:val="single" w:sz="4" w:space="0" w:color="000000"/>
            </w:tcBorders>
            <w:vAlign w:val="center"/>
          </w:tcPr>
          <w:p w14:paraId="5A8DBA3E"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职工基本医疗保险缴费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0A2EB88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351" w:type="dxa"/>
            <w:tcBorders>
              <w:top w:val="single" w:sz="4" w:space="0" w:color="000000"/>
              <w:left w:val="single" w:sz="4" w:space="0" w:color="000000"/>
              <w:bottom w:val="single" w:sz="4" w:space="0" w:color="000000"/>
              <w:right w:val="single" w:sz="4" w:space="0" w:color="000000"/>
            </w:tcBorders>
            <w:vAlign w:val="center"/>
          </w:tcPr>
          <w:p w14:paraId="3D6A3BB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7.46</w:t>
            </w:r>
          </w:p>
        </w:tc>
        <w:tc>
          <w:tcPr>
            <w:tcW w:w="1363" w:type="dxa"/>
            <w:tcBorders>
              <w:top w:val="single" w:sz="4" w:space="0" w:color="000000"/>
              <w:left w:val="single" w:sz="4" w:space="0" w:color="000000"/>
              <w:bottom w:val="single" w:sz="4" w:space="0" w:color="000000"/>
              <w:right w:val="single" w:sz="4" w:space="0" w:color="000000"/>
            </w:tcBorders>
            <w:vAlign w:val="center"/>
          </w:tcPr>
          <w:p w14:paraId="2F8163B9"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11DB894D" w14:textId="77777777" w:rsidR="00D003E6" w:rsidRDefault="00D003E6">
            <w:pPr>
              <w:jc w:val="right"/>
              <w:rPr>
                <w:rFonts w:ascii="宋体" w:eastAsia="宋体" w:hAnsi="宋体" w:cs="宋体"/>
                <w:color w:val="000000"/>
                <w:sz w:val="21"/>
                <w:szCs w:val="21"/>
              </w:rPr>
            </w:pPr>
          </w:p>
        </w:tc>
      </w:tr>
      <w:tr w:rsidR="00D003E6" w14:paraId="6421BBFE"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5C52A963"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30113</w:t>
            </w:r>
          </w:p>
        </w:tc>
        <w:tc>
          <w:tcPr>
            <w:tcW w:w="2445" w:type="dxa"/>
            <w:tcBorders>
              <w:top w:val="single" w:sz="4" w:space="0" w:color="000000"/>
              <w:left w:val="single" w:sz="4" w:space="0" w:color="000000"/>
              <w:bottom w:val="single" w:sz="4" w:space="0" w:color="000000"/>
              <w:right w:val="single" w:sz="4" w:space="0" w:color="000000"/>
            </w:tcBorders>
            <w:vAlign w:val="center"/>
          </w:tcPr>
          <w:p w14:paraId="6A392BCE"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住房公积金</w:t>
            </w:r>
          </w:p>
        </w:tc>
        <w:tc>
          <w:tcPr>
            <w:tcW w:w="1455" w:type="dxa"/>
            <w:tcBorders>
              <w:top w:val="single" w:sz="4" w:space="0" w:color="000000"/>
              <w:left w:val="single" w:sz="4" w:space="0" w:color="000000"/>
              <w:bottom w:val="single" w:sz="4" w:space="0" w:color="000000"/>
              <w:right w:val="single" w:sz="4" w:space="0" w:color="000000"/>
            </w:tcBorders>
            <w:vAlign w:val="center"/>
          </w:tcPr>
          <w:p w14:paraId="2E526CCE"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35.73</w:t>
            </w:r>
          </w:p>
        </w:tc>
        <w:tc>
          <w:tcPr>
            <w:tcW w:w="1351" w:type="dxa"/>
            <w:tcBorders>
              <w:top w:val="single" w:sz="4" w:space="0" w:color="000000"/>
              <w:left w:val="single" w:sz="4" w:space="0" w:color="000000"/>
              <w:bottom w:val="single" w:sz="4" w:space="0" w:color="000000"/>
              <w:right w:val="single" w:sz="4" w:space="0" w:color="000000"/>
            </w:tcBorders>
            <w:vAlign w:val="center"/>
          </w:tcPr>
          <w:p w14:paraId="2B24F50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35.73</w:t>
            </w:r>
          </w:p>
        </w:tc>
        <w:tc>
          <w:tcPr>
            <w:tcW w:w="1363" w:type="dxa"/>
            <w:tcBorders>
              <w:top w:val="single" w:sz="4" w:space="0" w:color="000000"/>
              <w:left w:val="single" w:sz="4" w:space="0" w:color="000000"/>
              <w:bottom w:val="single" w:sz="4" w:space="0" w:color="000000"/>
              <w:right w:val="single" w:sz="4" w:space="0" w:color="000000"/>
            </w:tcBorders>
            <w:vAlign w:val="center"/>
          </w:tcPr>
          <w:p w14:paraId="43D9C1DF"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13EF732A" w14:textId="77777777" w:rsidR="00D003E6" w:rsidRDefault="00D003E6">
            <w:pPr>
              <w:jc w:val="right"/>
              <w:rPr>
                <w:rFonts w:ascii="宋体" w:eastAsia="宋体" w:hAnsi="宋体" w:cs="宋体"/>
                <w:color w:val="000000"/>
                <w:sz w:val="21"/>
                <w:szCs w:val="21"/>
              </w:rPr>
            </w:pPr>
          </w:p>
        </w:tc>
      </w:tr>
      <w:tr w:rsidR="00D003E6" w14:paraId="5F657131"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7D35DFC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302</w:t>
            </w:r>
          </w:p>
        </w:tc>
        <w:tc>
          <w:tcPr>
            <w:tcW w:w="2445" w:type="dxa"/>
            <w:tcBorders>
              <w:top w:val="single" w:sz="4" w:space="0" w:color="000000"/>
              <w:left w:val="single" w:sz="4" w:space="0" w:color="000000"/>
              <w:bottom w:val="single" w:sz="4" w:space="0" w:color="000000"/>
              <w:right w:val="single" w:sz="4" w:space="0" w:color="000000"/>
            </w:tcBorders>
            <w:vAlign w:val="center"/>
          </w:tcPr>
          <w:p w14:paraId="16D6D3B3"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商品和服务支出</w:t>
            </w:r>
          </w:p>
        </w:tc>
        <w:tc>
          <w:tcPr>
            <w:tcW w:w="1455" w:type="dxa"/>
            <w:tcBorders>
              <w:top w:val="single" w:sz="4" w:space="0" w:color="000000"/>
              <w:left w:val="single" w:sz="4" w:space="0" w:color="000000"/>
              <w:bottom w:val="single" w:sz="4" w:space="0" w:color="000000"/>
              <w:right w:val="single" w:sz="4" w:space="0" w:color="000000"/>
            </w:tcBorders>
            <w:vAlign w:val="center"/>
          </w:tcPr>
          <w:p w14:paraId="4A843DFD"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59.22</w:t>
            </w:r>
          </w:p>
        </w:tc>
        <w:tc>
          <w:tcPr>
            <w:tcW w:w="1351" w:type="dxa"/>
            <w:tcBorders>
              <w:top w:val="single" w:sz="4" w:space="0" w:color="000000"/>
              <w:left w:val="single" w:sz="4" w:space="0" w:color="000000"/>
              <w:bottom w:val="single" w:sz="4" w:space="0" w:color="000000"/>
              <w:right w:val="single" w:sz="4" w:space="0" w:color="000000"/>
            </w:tcBorders>
            <w:vAlign w:val="center"/>
          </w:tcPr>
          <w:p w14:paraId="4E4AE315"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9F6841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59.22</w:t>
            </w:r>
          </w:p>
        </w:tc>
        <w:tc>
          <w:tcPr>
            <w:tcW w:w="1155" w:type="dxa"/>
            <w:tcBorders>
              <w:top w:val="single" w:sz="4" w:space="0" w:color="000000"/>
              <w:left w:val="single" w:sz="4" w:space="0" w:color="000000"/>
              <w:bottom w:val="single" w:sz="4" w:space="0" w:color="000000"/>
              <w:right w:val="single" w:sz="4" w:space="0" w:color="000000"/>
            </w:tcBorders>
            <w:vAlign w:val="center"/>
          </w:tcPr>
          <w:p w14:paraId="7136D3BA" w14:textId="77777777" w:rsidR="00D003E6" w:rsidRDefault="00D003E6">
            <w:pPr>
              <w:jc w:val="right"/>
              <w:rPr>
                <w:rFonts w:ascii="宋体" w:eastAsia="宋体" w:hAnsi="宋体" w:cs="宋体"/>
                <w:color w:val="000000"/>
                <w:sz w:val="21"/>
                <w:szCs w:val="21"/>
              </w:rPr>
            </w:pPr>
          </w:p>
        </w:tc>
      </w:tr>
      <w:tr w:rsidR="00D003E6" w14:paraId="244D8BF3"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51B450E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30201</w:t>
            </w:r>
          </w:p>
        </w:tc>
        <w:tc>
          <w:tcPr>
            <w:tcW w:w="2445" w:type="dxa"/>
            <w:tcBorders>
              <w:top w:val="single" w:sz="4" w:space="0" w:color="000000"/>
              <w:left w:val="single" w:sz="4" w:space="0" w:color="000000"/>
              <w:bottom w:val="single" w:sz="4" w:space="0" w:color="000000"/>
              <w:right w:val="single" w:sz="4" w:space="0" w:color="000000"/>
            </w:tcBorders>
            <w:vAlign w:val="center"/>
          </w:tcPr>
          <w:p w14:paraId="0D914BB3"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办公费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1A11BCF7"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8.13</w:t>
            </w:r>
          </w:p>
        </w:tc>
        <w:tc>
          <w:tcPr>
            <w:tcW w:w="1351" w:type="dxa"/>
            <w:tcBorders>
              <w:top w:val="single" w:sz="4" w:space="0" w:color="000000"/>
              <w:left w:val="single" w:sz="4" w:space="0" w:color="000000"/>
              <w:bottom w:val="single" w:sz="4" w:space="0" w:color="000000"/>
              <w:right w:val="single" w:sz="4" w:space="0" w:color="000000"/>
            </w:tcBorders>
            <w:vAlign w:val="center"/>
          </w:tcPr>
          <w:p w14:paraId="358B0647"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17CB4A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8.13</w:t>
            </w:r>
          </w:p>
        </w:tc>
        <w:tc>
          <w:tcPr>
            <w:tcW w:w="1155" w:type="dxa"/>
            <w:tcBorders>
              <w:top w:val="single" w:sz="4" w:space="0" w:color="000000"/>
              <w:left w:val="single" w:sz="4" w:space="0" w:color="000000"/>
              <w:bottom w:val="single" w:sz="4" w:space="0" w:color="000000"/>
              <w:right w:val="single" w:sz="4" w:space="0" w:color="000000"/>
            </w:tcBorders>
            <w:vAlign w:val="center"/>
          </w:tcPr>
          <w:p w14:paraId="182A2802" w14:textId="77777777" w:rsidR="00D003E6" w:rsidRDefault="00D003E6">
            <w:pPr>
              <w:jc w:val="right"/>
              <w:rPr>
                <w:rFonts w:ascii="宋体" w:eastAsia="宋体" w:hAnsi="宋体" w:cs="宋体"/>
                <w:color w:val="000000"/>
                <w:sz w:val="21"/>
                <w:szCs w:val="21"/>
              </w:rPr>
            </w:pPr>
          </w:p>
        </w:tc>
      </w:tr>
      <w:tr w:rsidR="00D003E6" w14:paraId="46AA95B8"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4DFEBE18"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30202</w:t>
            </w:r>
          </w:p>
        </w:tc>
        <w:tc>
          <w:tcPr>
            <w:tcW w:w="2445" w:type="dxa"/>
            <w:tcBorders>
              <w:top w:val="single" w:sz="4" w:space="0" w:color="000000"/>
              <w:left w:val="single" w:sz="4" w:space="0" w:color="000000"/>
              <w:bottom w:val="single" w:sz="4" w:space="0" w:color="000000"/>
              <w:right w:val="single" w:sz="4" w:space="0" w:color="000000"/>
            </w:tcBorders>
            <w:vAlign w:val="center"/>
          </w:tcPr>
          <w:p w14:paraId="40CF903C"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印刷费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75DD2EC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0.98</w:t>
            </w:r>
          </w:p>
        </w:tc>
        <w:tc>
          <w:tcPr>
            <w:tcW w:w="1351" w:type="dxa"/>
            <w:tcBorders>
              <w:top w:val="single" w:sz="4" w:space="0" w:color="000000"/>
              <w:left w:val="single" w:sz="4" w:space="0" w:color="000000"/>
              <w:bottom w:val="single" w:sz="4" w:space="0" w:color="000000"/>
              <w:right w:val="single" w:sz="4" w:space="0" w:color="000000"/>
            </w:tcBorders>
            <w:vAlign w:val="center"/>
          </w:tcPr>
          <w:p w14:paraId="41577D9A"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47A4E8B"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0.98</w:t>
            </w:r>
          </w:p>
        </w:tc>
        <w:tc>
          <w:tcPr>
            <w:tcW w:w="1155" w:type="dxa"/>
            <w:tcBorders>
              <w:top w:val="single" w:sz="4" w:space="0" w:color="000000"/>
              <w:left w:val="single" w:sz="4" w:space="0" w:color="000000"/>
              <w:bottom w:val="single" w:sz="4" w:space="0" w:color="000000"/>
              <w:right w:val="single" w:sz="4" w:space="0" w:color="000000"/>
            </w:tcBorders>
            <w:vAlign w:val="center"/>
          </w:tcPr>
          <w:p w14:paraId="7323FCEA" w14:textId="77777777" w:rsidR="00D003E6" w:rsidRDefault="00D003E6">
            <w:pPr>
              <w:jc w:val="right"/>
              <w:rPr>
                <w:rFonts w:ascii="宋体" w:eastAsia="宋体" w:hAnsi="宋体" w:cs="宋体"/>
                <w:color w:val="000000"/>
                <w:sz w:val="21"/>
                <w:szCs w:val="21"/>
              </w:rPr>
            </w:pPr>
          </w:p>
        </w:tc>
      </w:tr>
      <w:tr w:rsidR="00D003E6" w14:paraId="3667F0AE"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193E7F4D"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30211</w:t>
            </w:r>
          </w:p>
        </w:tc>
        <w:tc>
          <w:tcPr>
            <w:tcW w:w="2445" w:type="dxa"/>
            <w:tcBorders>
              <w:top w:val="single" w:sz="4" w:space="0" w:color="000000"/>
              <w:left w:val="single" w:sz="4" w:space="0" w:color="000000"/>
              <w:bottom w:val="single" w:sz="4" w:space="0" w:color="000000"/>
              <w:right w:val="single" w:sz="4" w:space="0" w:color="000000"/>
            </w:tcBorders>
            <w:vAlign w:val="center"/>
          </w:tcPr>
          <w:p w14:paraId="0DA65D14"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差旅费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424D9345"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6.63</w:t>
            </w:r>
          </w:p>
        </w:tc>
        <w:tc>
          <w:tcPr>
            <w:tcW w:w="1351" w:type="dxa"/>
            <w:tcBorders>
              <w:top w:val="single" w:sz="4" w:space="0" w:color="000000"/>
              <w:left w:val="single" w:sz="4" w:space="0" w:color="000000"/>
              <w:bottom w:val="single" w:sz="4" w:space="0" w:color="000000"/>
              <w:right w:val="single" w:sz="4" w:space="0" w:color="000000"/>
            </w:tcBorders>
            <w:vAlign w:val="center"/>
          </w:tcPr>
          <w:p w14:paraId="35179117"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6425DCB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6.63</w:t>
            </w:r>
          </w:p>
        </w:tc>
        <w:tc>
          <w:tcPr>
            <w:tcW w:w="1155" w:type="dxa"/>
            <w:tcBorders>
              <w:top w:val="single" w:sz="4" w:space="0" w:color="000000"/>
              <w:left w:val="single" w:sz="4" w:space="0" w:color="000000"/>
              <w:bottom w:val="single" w:sz="4" w:space="0" w:color="000000"/>
              <w:right w:val="single" w:sz="4" w:space="0" w:color="000000"/>
            </w:tcBorders>
            <w:vAlign w:val="center"/>
          </w:tcPr>
          <w:p w14:paraId="1B9175FB" w14:textId="77777777" w:rsidR="00D003E6" w:rsidRDefault="00D003E6">
            <w:pPr>
              <w:jc w:val="right"/>
              <w:rPr>
                <w:rFonts w:ascii="宋体" w:eastAsia="宋体" w:hAnsi="宋体" w:cs="宋体"/>
                <w:color w:val="000000"/>
                <w:sz w:val="21"/>
                <w:szCs w:val="21"/>
              </w:rPr>
            </w:pPr>
          </w:p>
        </w:tc>
      </w:tr>
      <w:tr w:rsidR="00D003E6" w14:paraId="23012D83"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4C891C86"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30216</w:t>
            </w:r>
          </w:p>
        </w:tc>
        <w:tc>
          <w:tcPr>
            <w:tcW w:w="2445" w:type="dxa"/>
            <w:tcBorders>
              <w:top w:val="single" w:sz="4" w:space="0" w:color="000000"/>
              <w:left w:val="single" w:sz="4" w:space="0" w:color="000000"/>
              <w:bottom w:val="single" w:sz="4" w:space="0" w:color="000000"/>
              <w:right w:val="single" w:sz="4" w:space="0" w:color="000000"/>
            </w:tcBorders>
            <w:vAlign w:val="center"/>
          </w:tcPr>
          <w:p w14:paraId="43182E4D"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培训费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11B50FD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1.03</w:t>
            </w:r>
          </w:p>
        </w:tc>
        <w:tc>
          <w:tcPr>
            <w:tcW w:w="1351" w:type="dxa"/>
            <w:tcBorders>
              <w:top w:val="single" w:sz="4" w:space="0" w:color="000000"/>
              <w:left w:val="single" w:sz="4" w:space="0" w:color="000000"/>
              <w:bottom w:val="single" w:sz="4" w:space="0" w:color="000000"/>
              <w:right w:val="single" w:sz="4" w:space="0" w:color="000000"/>
            </w:tcBorders>
            <w:vAlign w:val="center"/>
          </w:tcPr>
          <w:p w14:paraId="6A2DC36F"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78AF5DB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1.03</w:t>
            </w:r>
          </w:p>
        </w:tc>
        <w:tc>
          <w:tcPr>
            <w:tcW w:w="1155" w:type="dxa"/>
            <w:tcBorders>
              <w:top w:val="single" w:sz="4" w:space="0" w:color="000000"/>
              <w:left w:val="single" w:sz="4" w:space="0" w:color="000000"/>
              <w:bottom w:val="single" w:sz="4" w:space="0" w:color="000000"/>
              <w:right w:val="single" w:sz="4" w:space="0" w:color="000000"/>
            </w:tcBorders>
            <w:vAlign w:val="center"/>
          </w:tcPr>
          <w:p w14:paraId="7AAB91B1" w14:textId="77777777" w:rsidR="00D003E6" w:rsidRDefault="00D003E6">
            <w:pPr>
              <w:jc w:val="right"/>
              <w:rPr>
                <w:rFonts w:ascii="宋体" w:eastAsia="宋体" w:hAnsi="宋体" w:cs="宋体"/>
                <w:color w:val="000000"/>
                <w:sz w:val="21"/>
                <w:szCs w:val="21"/>
              </w:rPr>
            </w:pPr>
          </w:p>
        </w:tc>
      </w:tr>
      <w:tr w:rsidR="00D003E6" w14:paraId="14DE9B09"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7F3BB7F4"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30228</w:t>
            </w:r>
          </w:p>
        </w:tc>
        <w:tc>
          <w:tcPr>
            <w:tcW w:w="2445" w:type="dxa"/>
            <w:tcBorders>
              <w:top w:val="single" w:sz="4" w:space="0" w:color="000000"/>
              <w:left w:val="single" w:sz="4" w:space="0" w:color="000000"/>
              <w:bottom w:val="single" w:sz="4" w:space="0" w:color="000000"/>
              <w:right w:val="single" w:sz="4" w:space="0" w:color="000000"/>
            </w:tcBorders>
            <w:vAlign w:val="center"/>
          </w:tcPr>
          <w:p w14:paraId="310D02C7"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工会经费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5B305EF0"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5.00</w:t>
            </w:r>
          </w:p>
        </w:tc>
        <w:tc>
          <w:tcPr>
            <w:tcW w:w="1351" w:type="dxa"/>
            <w:tcBorders>
              <w:top w:val="single" w:sz="4" w:space="0" w:color="000000"/>
              <w:left w:val="single" w:sz="4" w:space="0" w:color="000000"/>
              <w:bottom w:val="single" w:sz="4" w:space="0" w:color="000000"/>
              <w:right w:val="single" w:sz="4" w:space="0" w:color="000000"/>
            </w:tcBorders>
            <w:vAlign w:val="center"/>
          </w:tcPr>
          <w:p w14:paraId="69B70470"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D32221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5.00</w:t>
            </w:r>
          </w:p>
        </w:tc>
        <w:tc>
          <w:tcPr>
            <w:tcW w:w="1155" w:type="dxa"/>
            <w:tcBorders>
              <w:top w:val="single" w:sz="4" w:space="0" w:color="000000"/>
              <w:left w:val="single" w:sz="4" w:space="0" w:color="000000"/>
              <w:bottom w:val="single" w:sz="4" w:space="0" w:color="000000"/>
              <w:right w:val="single" w:sz="4" w:space="0" w:color="000000"/>
            </w:tcBorders>
            <w:vAlign w:val="center"/>
          </w:tcPr>
          <w:p w14:paraId="7751B6CC" w14:textId="77777777" w:rsidR="00D003E6" w:rsidRDefault="00D003E6">
            <w:pPr>
              <w:jc w:val="right"/>
              <w:rPr>
                <w:rFonts w:ascii="宋体" w:eastAsia="宋体" w:hAnsi="宋体" w:cs="宋体"/>
                <w:color w:val="000000"/>
                <w:sz w:val="21"/>
                <w:szCs w:val="21"/>
              </w:rPr>
            </w:pPr>
          </w:p>
        </w:tc>
      </w:tr>
      <w:tr w:rsidR="00D003E6" w14:paraId="764E3DF5"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3AEE638A"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30231</w:t>
            </w:r>
          </w:p>
        </w:tc>
        <w:tc>
          <w:tcPr>
            <w:tcW w:w="2445" w:type="dxa"/>
            <w:tcBorders>
              <w:top w:val="single" w:sz="4" w:space="0" w:color="000000"/>
              <w:left w:val="single" w:sz="4" w:space="0" w:color="000000"/>
              <w:bottom w:val="single" w:sz="4" w:space="0" w:color="000000"/>
              <w:right w:val="single" w:sz="4" w:space="0" w:color="000000"/>
            </w:tcBorders>
            <w:vAlign w:val="center"/>
          </w:tcPr>
          <w:p w14:paraId="666D729B"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公务用车运行维护费</w:t>
            </w:r>
          </w:p>
        </w:tc>
        <w:tc>
          <w:tcPr>
            <w:tcW w:w="1455" w:type="dxa"/>
            <w:tcBorders>
              <w:top w:val="single" w:sz="4" w:space="0" w:color="000000"/>
              <w:left w:val="single" w:sz="4" w:space="0" w:color="000000"/>
              <w:bottom w:val="single" w:sz="4" w:space="0" w:color="000000"/>
              <w:right w:val="single" w:sz="4" w:space="0" w:color="000000"/>
            </w:tcBorders>
            <w:vAlign w:val="center"/>
          </w:tcPr>
          <w:p w14:paraId="0FD29D7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16.56</w:t>
            </w:r>
          </w:p>
        </w:tc>
        <w:tc>
          <w:tcPr>
            <w:tcW w:w="1351" w:type="dxa"/>
            <w:tcBorders>
              <w:top w:val="single" w:sz="4" w:space="0" w:color="000000"/>
              <w:left w:val="single" w:sz="4" w:space="0" w:color="000000"/>
              <w:bottom w:val="single" w:sz="4" w:space="0" w:color="000000"/>
              <w:right w:val="single" w:sz="4" w:space="0" w:color="000000"/>
            </w:tcBorders>
            <w:vAlign w:val="center"/>
          </w:tcPr>
          <w:p w14:paraId="1DEFD36C"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148E8D0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16.56</w:t>
            </w:r>
          </w:p>
        </w:tc>
        <w:tc>
          <w:tcPr>
            <w:tcW w:w="1155" w:type="dxa"/>
            <w:tcBorders>
              <w:top w:val="single" w:sz="4" w:space="0" w:color="000000"/>
              <w:left w:val="single" w:sz="4" w:space="0" w:color="000000"/>
              <w:bottom w:val="single" w:sz="4" w:space="0" w:color="000000"/>
              <w:right w:val="single" w:sz="4" w:space="0" w:color="000000"/>
            </w:tcBorders>
            <w:vAlign w:val="center"/>
          </w:tcPr>
          <w:p w14:paraId="3BC45719" w14:textId="77777777" w:rsidR="00D003E6" w:rsidRDefault="00D003E6">
            <w:pPr>
              <w:jc w:val="right"/>
              <w:rPr>
                <w:rFonts w:ascii="宋体" w:eastAsia="宋体" w:hAnsi="宋体" w:cs="宋体"/>
                <w:color w:val="000000"/>
                <w:sz w:val="21"/>
                <w:szCs w:val="21"/>
              </w:rPr>
            </w:pPr>
          </w:p>
        </w:tc>
      </w:tr>
      <w:tr w:rsidR="00D003E6" w14:paraId="3C94C789"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32ABE514" w14:textId="77777777" w:rsidR="00D003E6" w:rsidRDefault="0032374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30239</w:t>
            </w:r>
          </w:p>
        </w:tc>
        <w:tc>
          <w:tcPr>
            <w:tcW w:w="2445" w:type="dxa"/>
            <w:tcBorders>
              <w:top w:val="single" w:sz="4" w:space="0" w:color="000000"/>
              <w:left w:val="single" w:sz="4" w:space="0" w:color="000000"/>
              <w:bottom w:val="single" w:sz="4" w:space="0" w:color="000000"/>
              <w:right w:val="single" w:sz="4" w:space="0" w:color="000000"/>
            </w:tcBorders>
            <w:vAlign w:val="center"/>
          </w:tcPr>
          <w:p w14:paraId="077FFA86"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其他交通费用</w:t>
            </w:r>
          </w:p>
        </w:tc>
        <w:tc>
          <w:tcPr>
            <w:tcW w:w="1455" w:type="dxa"/>
            <w:tcBorders>
              <w:top w:val="single" w:sz="4" w:space="0" w:color="000000"/>
              <w:left w:val="single" w:sz="4" w:space="0" w:color="000000"/>
              <w:bottom w:val="single" w:sz="4" w:space="0" w:color="000000"/>
              <w:right w:val="single" w:sz="4" w:space="0" w:color="000000"/>
            </w:tcBorders>
            <w:vAlign w:val="center"/>
          </w:tcPr>
          <w:p w14:paraId="53BA9A61"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20.89</w:t>
            </w:r>
          </w:p>
        </w:tc>
        <w:tc>
          <w:tcPr>
            <w:tcW w:w="1351" w:type="dxa"/>
            <w:tcBorders>
              <w:top w:val="single" w:sz="4" w:space="0" w:color="000000"/>
              <w:left w:val="single" w:sz="4" w:space="0" w:color="000000"/>
              <w:bottom w:val="single" w:sz="4" w:space="0" w:color="000000"/>
              <w:right w:val="single" w:sz="4" w:space="0" w:color="000000"/>
            </w:tcBorders>
            <w:vAlign w:val="center"/>
          </w:tcPr>
          <w:p w14:paraId="38C161D1" w14:textId="77777777" w:rsidR="00D003E6" w:rsidRDefault="00D003E6">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6DD25BF3"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20.89</w:t>
            </w:r>
          </w:p>
        </w:tc>
        <w:tc>
          <w:tcPr>
            <w:tcW w:w="1155" w:type="dxa"/>
            <w:tcBorders>
              <w:top w:val="single" w:sz="4" w:space="0" w:color="000000"/>
              <w:left w:val="single" w:sz="4" w:space="0" w:color="000000"/>
              <w:bottom w:val="single" w:sz="4" w:space="0" w:color="000000"/>
              <w:right w:val="single" w:sz="4" w:space="0" w:color="000000"/>
            </w:tcBorders>
            <w:vAlign w:val="center"/>
          </w:tcPr>
          <w:p w14:paraId="3A1E6EFE" w14:textId="77777777" w:rsidR="00D003E6" w:rsidRDefault="00D003E6">
            <w:pPr>
              <w:jc w:val="right"/>
              <w:rPr>
                <w:rFonts w:ascii="宋体" w:eastAsia="宋体" w:hAnsi="宋体" w:cs="宋体"/>
                <w:color w:val="000000"/>
                <w:sz w:val="21"/>
                <w:szCs w:val="21"/>
              </w:rPr>
            </w:pPr>
          </w:p>
        </w:tc>
      </w:tr>
      <w:tr w:rsidR="00D003E6" w14:paraId="4AB9F402"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32B7B4A1" w14:textId="77777777" w:rsidR="00D003E6" w:rsidRDefault="0032374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303</w:t>
            </w:r>
          </w:p>
        </w:tc>
        <w:tc>
          <w:tcPr>
            <w:tcW w:w="2445" w:type="dxa"/>
            <w:tcBorders>
              <w:top w:val="single" w:sz="4" w:space="0" w:color="000000"/>
              <w:left w:val="single" w:sz="4" w:space="0" w:color="000000"/>
              <w:bottom w:val="single" w:sz="4" w:space="0" w:color="000000"/>
              <w:right w:val="single" w:sz="4" w:space="0" w:color="000000"/>
            </w:tcBorders>
            <w:vAlign w:val="center"/>
          </w:tcPr>
          <w:p w14:paraId="4C994081"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对个人和家庭的补助</w:t>
            </w:r>
          </w:p>
        </w:tc>
        <w:tc>
          <w:tcPr>
            <w:tcW w:w="1455" w:type="dxa"/>
            <w:tcBorders>
              <w:top w:val="single" w:sz="4" w:space="0" w:color="000000"/>
              <w:left w:val="single" w:sz="4" w:space="0" w:color="000000"/>
              <w:bottom w:val="single" w:sz="4" w:space="0" w:color="000000"/>
              <w:right w:val="single" w:sz="4" w:space="0" w:color="000000"/>
            </w:tcBorders>
            <w:vAlign w:val="center"/>
          </w:tcPr>
          <w:p w14:paraId="2E4C81A9"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21.72</w:t>
            </w:r>
          </w:p>
        </w:tc>
        <w:tc>
          <w:tcPr>
            <w:tcW w:w="1351" w:type="dxa"/>
            <w:tcBorders>
              <w:top w:val="single" w:sz="4" w:space="0" w:color="000000"/>
              <w:left w:val="single" w:sz="4" w:space="0" w:color="000000"/>
              <w:bottom w:val="single" w:sz="4" w:space="0" w:color="000000"/>
              <w:right w:val="single" w:sz="4" w:space="0" w:color="000000"/>
            </w:tcBorders>
            <w:vAlign w:val="center"/>
          </w:tcPr>
          <w:p w14:paraId="4817005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21.72</w:t>
            </w:r>
          </w:p>
        </w:tc>
        <w:tc>
          <w:tcPr>
            <w:tcW w:w="1363" w:type="dxa"/>
            <w:tcBorders>
              <w:top w:val="single" w:sz="4" w:space="0" w:color="000000"/>
              <w:left w:val="single" w:sz="4" w:space="0" w:color="000000"/>
              <w:bottom w:val="single" w:sz="4" w:space="0" w:color="000000"/>
              <w:right w:val="single" w:sz="4" w:space="0" w:color="000000"/>
            </w:tcBorders>
            <w:vAlign w:val="center"/>
          </w:tcPr>
          <w:p w14:paraId="3575028A"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64EF486A" w14:textId="77777777" w:rsidR="00D003E6" w:rsidRDefault="00D003E6">
            <w:pPr>
              <w:jc w:val="right"/>
              <w:rPr>
                <w:rFonts w:ascii="宋体" w:eastAsia="宋体" w:hAnsi="宋体" w:cs="宋体"/>
                <w:color w:val="000000"/>
                <w:sz w:val="21"/>
                <w:szCs w:val="21"/>
              </w:rPr>
            </w:pPr>
          </w:p>
        </w:tc>
      </w:tr>
      <w:tr w:rsidR="00D003E6" w14:paraId="0DF38CCA" w14:textId="77777777">
        <w:trPr>
          <w:trHeight w:val="434"/>
        </w:trPr>
        <w:tc>
          <w:tcPr>
            <w:tcW w:w="1048" w:type="dxa"/>
            <w:tcBorders>
              <w:top w:val="single" w:sz="4" w:space="0" w:color="000000"/>
              <w:left w:val="single" w:sz="4" w:space="0" w:color="000000"/>
              <w:bottom w:val="single" w:sz="4" w:space="0" w:color="000000"/>
              <w:right w:val="single" w:sz="4" w:space="0" w:color="000000"/>
            </w:tcBorders>
            <w:vAlign w:val="center"/>
          </w:tcPr>
          <w:p w14:paraId="5AD2C0F9" w14:textId="77777777" w:rsidR="00D003E6" w:rsidRDefault="0032374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30304</w:t>
            </w:r>
          </w:p>
        </w:tc>
        <w:tc>
          <w:tcPr>
            <w:tcW w:w="2445" w:type="dxa"/>
            <w:tcBorders>
              <w:top w:val="single" w:sz="4" w:space="0" w:color="000000"/>
              <w:left w:val="single" w:sz="4" w:space="0" w:color="000000"/>
              <w:bottom w:val="single" w:sz="4" w:space="0" w:color="000000"/>
              <w:right w:val="single" w:sz="4" w:space="0" w:color="000000"/>
            </w:tcBorders>
            <w:vAlign w:val="center"/>
          </w:tcPr>
          <w:p w14:paraId="6241FEE6"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抚恤金</w:t>
            </w:r>
          </w:p>
        </w:tc>
        <w:tc>
          <w:tcPr>
            <w:tcW w:w="1455" w:type="dxa"/>
            <w:tcBorders>
              <w:top w:val="single" w:sz="4" w:space="0" w:color="000000"/>
              <w:left w:val="single" w:sz="4" w:space="0" w:color="000000"/>
              <w:bottom w:val="single" w:sz="4" w:space="0" w:color="000000"/>
              <w:right w:val="single" w:sz="4" w:space="0" w:color="000000"/>
            </w:tcBorders>
            <w:vAlign w:val="center"/>
          </w:tcPr>
          <w:p w14:paraId="18DCB3B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21.36</w:t>
            </w:r>
          </w:p>
        </w:tc>
        <w:tc>
          <w:tcPr>
            <w:tcW w:w="1351" w:type="dxa"/>
            <w:tcBorders>
              <w:top w:val="single" w:sz="4" w:space="0" w:color="000000"/>
              <w:left w:val="single" w:sz="4" w:space="0" w:color="000000"/>
              <w:bottom w:val="single" w:sz="4" w:space="0" w:color="000000"/>
              <w:right w:val="single" w:sz="4" w:space="0" w:color="000000"/>
            </w:tcBorders>
            <w:vAlign w:val="center"/>
          </w:tcPr>
          <w:p w14:paraId="65E75E7A"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21.36</w:t>
            </w:r>
          </w:p>
        </w:tc>
        <w:tc>
          <w:tcPr>
            <w:tcW w:w="1363" w:type="dxa"/>
            <w:tcBorders>
              <w:top w:val="single" w:sz="4" w:space="0" w:color="000000"/>
              <w:left w:val="single" w:sz="4" w:space="0" w:color="000000"/>
              <w:bottom w:val="single" w:sz="4" w:space="0" w:color="000000"/>
              <w:right w:val="single" w:sz="4" w:space="0" w:color="000000"/>
            </w:tcBorders>
            <w:vAlign w:val="center"/>
          </w:tcPr>
          <w:p w14:paraId="782056D8"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0BB08539" w14:textId="77777777" w:rsidR="00D003E6" w:rsidRDefault="00D003E6">
            <w:pPr>
              <w:jc w:val="right"/>
              <w:rPr>
                <w:rFonts w:ascii="宋体" w:eastAsia="宋体" w:hAnsi="宋体" w:cs="宋体"/>
                <w:color w:val="000000"/>
                <w:sz w:val="21"/>
                <w:szCs w:val="21"/>
              </w:rPr>
            </w:pPr>
          </w:p>
        </w:tc>
      </w:tr>
      <w:tr w:rsidR="00D003E6" w14:paraId="64A4CFB8" w14:textId="77777777">
        <w:trPr>
          <w:trHeight w:val="444"/>
        </w:trPr>
        <w:tc>
          <w:tcPr>
            <w:tcW w:w="1048" w:type="dxa"/>
            <w:tcBorders>
              <w:top w:val="single" w:sz="4" w:space="0" w:color="000000"/>
              <w:left w:val="single" w:sz="4" w:space="0" w:color="000000"/>
              <w:bottom w:val="single" w:sz="4" w:space="0" w:color="000000"/>
              <w:right w:val="single" w:sz="4" w:space="0" w:color="000000"/>
            </w:tcBorders>
            <w:vAlign w:val="center"/>
          </w:tcPr>
          <w:p w14:paraId="536CD3E2" w14:textId="77777777" w:rsidR="00D003E6" w:rsidRDefault="0032374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30399</w:t>
            </w:r>
          </w:p>
        </w:tc>
        <w:tc>
          <w:tcPr>
            <w:tcW w:w="2445" w:type="dxa"/>
            <w:tcBorders>
              <w:top w:val="single" w:sz="4" w:space="0" w:color="000000"/>
              <w:left w:val="single" w:sz="4" w:space="0" w:color="000000"/>
              <w:bottom w:val="single" w:sz="4" w:space="0" w:color="000000"/>
              <w:right w:val="single" w:sz="4" w:space="0" w:color="000000"/>
            </w:tcBorders>
            <w:vAlign w:val="center"/>
          </w:tcPr>
          <w:p w14:paraId="11096F47" w14:textId="77777777" w:rsidR="00D003E6" w:rsidRDefault="00323742">
            <w:pPr>
              <w:jc w:val="left"/>
              <w:rPr>
                <w:rFonts w:ascii="宋体" w:eastAsia="宋体" w:hAnsi="宋体" w:cs="宋体"/>
                <w:color w:val="000000"/>
                <w:sz w:val="21"/>
                <w:szCs w:val="21"/>
              </w:rPr>
            </w:pPr>
            <w:r>
              <w:rPr>
                <w:rFonts w:ascii="宋体" w:eastAsia="宋体" w:hAnsi="宋体" w:cs="宋体" w:hint="eastAsia"/>
                <w:color w:val="000000"/>
                <w:sz w:val="21"/>
                <w:szCs w:val="21"/>
              </w:rPr>
              <w:t>其他对个人和家庭的补助</w:t>
            </w:r>
          </w:p>
        </w:tc>
        <w:tc>
          <w:tcPr>
            <w:tcW w:w="1455" w:type="dxa"/>
            <w:tcBorders>
              <w:top w:val="single" w:sz="4" w:space="0" w:color="000000"/>
              <w:left w:val="single" w:sz="4" w:space="0" w:color="000000"/>
              <w:bottom w:val="single" w:sz="4" w:space="0" w:color="000000"/>
              <w:right w:val="single" w:sz="4" w:space="0" w:color="000000"/>
            </w:tcBorders>
            <w:vAlign w:val="center"/>
          </w:tcPr>
          <w:p w14:paraId="31FEB908"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0.36</w:t>
            </w:r>
          </w:p>
        </w:tc>
        <w:tc>
          <w:tcPr>
            <w:tcW w:w="1351" w:type="dxa"/>
            <w:tcBorders>
              <w:top w:val="single" w:sz="4" w:space="0" w:color="000000"/>
              <w:left w:val="single" w:sz="4" w:space="0" w:color="000000"/>
              <w:bottom w:val="single" w:sz="4" w:space="0" w:color="000000"/>
              <w:right w:val="single" w:sz="4" w:space="0" w:color="000000"/>
            </w:tcBorders>
            <w:vAlign w:val="center"/>
          </w:tcPr>
          <w:p w14:paraId="140D3144" w14:textId="77777777" w:rsidR="00D003E6" w:rsidRDefault="00323742">
            <w:pPr>
              <w:jc w:val="right"/>
              <w:rPr>
                <w:rFonts w:ascii="宋体" w:eastAsia="宋体" w:hAnsi="宋体" w:cs="宋体"/>
                <w:color w:val="000000"/>
                <w:sz w:val="21"/>
                <w:szCs w:val="21"/>
              </w:rPr>
            </w:pPr>
            <w:r>
              <w:rPr>
                <w:rFonts w:ascii="宋体" w:eastAsia="宋体" w:hAnsi="宋体" w:cs="宋体" w:hint="eastAsia"/>
                <w:color w:val="000000"/>
                <w:sz w:val="21"/>
                <w:szCs w:val="21"/>
              </w:rPr>
              <w:t>0.36</w:t>
            </w:r>
          </w:p>
        </w:tc>
        <w:tc>
          <w:tcPr>
            <w:tcW w:w="1363" w:type="dxa"/>
            <w:tcBorders>
              <w:top w:val="single" w:sz="4" w:space="0" w:color="000000"/>
              <w:left w:val="single" w:sz="4" w:space="0" w:color="000000"/>
              <w:bottom w:val="single" w:sz="4" w:space="0" w:color="000000"/>
              <w:right w:val="single" w:sz="4" w:space="0" w:color="000000"/>
            </w:tcBorders>
            <w:vAlign w:val="center"/>
          </w:tcPr>
          <w:p w14:paraId="5927AA82" w14:textId="77777777" w:rsidR="00D003E6" w:rsidRDefault="00D003E6">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61C52EE4" w14:textId="77777777" w:rsidR="00D003E6" w:rsidRDefault="00D003E6">
            <w:pPr>
              <w:jc w:val="right"/>
              <w:rPr>
                <w:rFonts w:ascii="宋体" w:eastAsia="宋体" w:hAnsi="宋体" w:cs="宋体"/>
                <w:color w:val="000000"/>
                <w:sz w:val="21"/>
                <w:szCs w:val="21"/>
              </w:rPr>
            </w:pPr>
          </w:p>
        </w:tc>
      </w:tr>
    </w:tbl>
    <w:p w14:paraId="21C1BF74" w14:textId="77777777" w:rsidR="00D003E6" w:rsidRDefault="0032374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14:paraId="20DA976A" w14:textId="77777777" w:rsidR="00D003E6" w:rsidRDefault="00D003E6"/>
    <w:p w14:paraId="7CEF81EA" w14:textId="77777777" w:rsidR="00D003E6" w:rsidRDefault="00D003E6"/>
    <w:p w14:paraId="0B57E7FF"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14:paraId="466BCA06" w14:textId="77777777" w:rsidR="00D003E6" w:rsidRDefault="00323742">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14:paraId="30321E59"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 xml:space="preserve">   公开07表</w:t>
      </w:r>
    </w:p>
    <w:p w14:paraId="0DC311D4"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D003E6" w14:paraId="35FCA32B" w14:textId="7777777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14:paraId="0F8FAF29"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14:paraId="163F73C4"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14:paraId="1B48DEB4"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55945138"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D003E6" w14:paraId="062E5261"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380C6996" w14:textId="77777777" w:rsidR="00D003E6" w:rsidRDefault="00D003E6">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4F3B657A"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34B0C5D3"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7CA1F49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14:paraId="6C30FC86"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2E549F63" w14:textId="77777777" w:rsidR="00D003E6" w:rsidRDefault="00D003E6">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7F73526E" w14:textId="77777777" w:rsidR="00D003E6" w:rsidRDefault="00D003E6">
            <w:pPr>
              <w:jc w:val="center"/>
              <w:rPr>
                <w:rFonts w:ascii="宋体" w:eastAsia="宋体" w:hAnsi="宋体" w:cs="宋体"/>
                <w:b/>
                <w:color w:val="000000"/>
                <w:sz w:val="21"/>
                <w:szCs w:val="21"/>
              </w:rPr>
            </w:pPr>
          </w:p>
        </w:tc>
      </w:tr>
      <w:tr w:rsidR="00D003E6" w14:paraId="3E913517" w14:textId="7777777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14:paraId="3A1B1600" w14:textId="77777777" w:rsidR="00D003E6" w:rsidRDefault="00D003E6">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C27D1C5" w14:textId="77777777" w:rsidR="00D003E6" w:rsidRDefault="00D003E6">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5EA74F40" w14:textId="77777777" w:rsidR="00D003E6" w:rsidRDefault="00D003E6">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14:paraId="53983E8A" w14:textId="77777777" w:rsidR="00D003E6" w:rsidRDefault="00D003E6">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12A40A6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14:paraId="3A2EE156"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14:paraId="33877FA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7037FFBA" w14:textId="77777777" w:rsidR="00D003E6" w:rsidRDefault="00D003E6">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2F5A8446" w14:textId="77777777" w:rsidR="00D003E6" w:rsidRDefault="00D003E6">
            <w:pPr>
              <w:jc w:val="center"/>
              <w:rPr>
                <w:rFonts w:ascii="宋体" w:eastAsia="宋体" w:hAnsi="宋体" w:cs="宋体"/>
                <w:b/>
                <w:color w:val="000000"/>
                <w:sz w:val="21"/>
                <w:szCs w:val="21"/>
              </w:rPr>
            </w:pPr>
          </w:p>
        </w:tc>
      </w:tr>
      <w:tr w:rsidR="00D003E6" w14:paraId="24930F86"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63AE8E04" w14:textId="77777777" w:rsidR="00D003E6" w:rsidRDefault="00D003E6">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A8B276A"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14:paraId="0773DFEF"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14:paraId="03627FD0"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14:paraId="74CDF393"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14:paraId="1C064444"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14:paraId="3775B3E7"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39837E88"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14:paraId="049A0A8A" w14:textId="77777777" w:rsidR="00D003E6" w:rsidRDefault="0032374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D003E6" w14:paraId="6AE121CC" w14:textId="7777777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14:paraId="38C754C8"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520C52F9"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19.20</w:t>
            </w:r>
          </w:p>
        </w:tc>
        <w:tc>
          <w:tcPr>
            <w:tcW w:w="1117" w:type="dxa"/>
            <w:tcBorders>
              <w:top w:val="single" w:sz="4" w:space="0" w:color="000000"/>
              <w:left w:val="single" w:sz="4" w:space="0" w:color="000000"/>
              <w:bottom w:val="single" w:sz="4" w:space="0" w:color="000000"/>
              <w:right w:val="single" w:sz="4" w:space="0" w:color="000000"/>
            </w:tcBorders>
            <w:vAlign w:val="center"/>
          </w:tcPr>
          <w:p w14:paraId="3DD7FDE3" w14:textId="77777777" w:rsidR="00D003E6" w:rsidRDefault="00D003E6">
            <w:pPr>
              <w:jc w:val="right"/>
              <w:rPr>
                <w:rFonts w:ascii="宋体" w:eastAsia="宋体" w:hAnsi="宋体" w:cs="宋体"/>
                <w:bCs/>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2233C8BB"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2.10</w:t>
            </w:r>
          </w:p>
        </w:tc>
        <w:tc>
          <w:tcPr>
            <w:tcW w:w="878" w:type="dxa"/>
            <w:tcBorders>
              <w:top w:val="single" w:sz="4" w:space="0" w:color="000000"/>
              <w:left w:val="single" w:sz="4" w:space="0" w:color="000000"/>
              <w:bottom w:val="single" w:sz="4" w:space="0" w:color="000000"/>
              <w:right w:val="single" w:sz="4" w:space="0" w:color="000000"/>
            </w:tcBorders>
            <w:vAlign w:val="center"/>
          </w:tcPr>
          <w:p w14:paraId="37A86A8D"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17.10</w:t>
            </w:r>
          </w:p>
        </w:tc>
        <w:tc>
          <w:tcPr>
            <w:tcW w:w="998" w:type="dxa"/>
            <w:tcBorders>
              <w:top w:val="single" w:sz="4" w:space="0" w:color="000000"/>
              <w:left w:val="single" w:sz="4" w:space="0" w:color="000000"/>
              <w:bottom w:val="single" w:sz="4" w:space="0" w:color="000000"/>
              <w:right w:val="single" w:sz="4" w:space="0" w:color="000000"/>
            </w:tcBorders>
            <w:vAlign w:val="center"/>
          </w:tcPr>
          <w:p w14:paraId="530C7B0A" w14:textId="77777777" w:rsidR="00D003E6" w:rsidRDefault="00D003E6">
            <w:pPr>
              <w:jc w:val="right"/>
              <w:rPr>
                <w:rFonts w:ascii="宋体" w:eastAsia="宋体" w:hAnsi="宋体" w:cs="宋体"/>
                <w:bCs/>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20D903FA"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17.10</w:t>
            </w:r>
          </w:p>
        </w:tc>
        <w:tc>
          <w:tcPr>
            <w:tcW w:w="772" w:type="dxa"/>
            <w:tcBorders>
              <w:top w:val="single" w:sz="4" w:space="0" w:color="000000"/>
              <w:left w:val="single" w:sz="4" w:space="0" w:color="000000"/>
              <w:bottom w:val="single" w:sz="4" w:space="0" w:color="000000"/>
              <w:right w:val="single" w:sz="4" w:space="0" w:color="000000"/>
            </w:tcBorders>
            <w:vAlign w:val="center"/>
          </w:tcPr>
          <w:p w14:paraId="407A6364"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0.66</w:t>
            </w:r>
          </w:p>
        </w:tc>
        <w:tc>
          <w:tcPr>
            <w:tcW w:w="962" w:type="dxa"/>
            <w:tcBorders>
              <w:top w:val="single" w:sz="4" w:space="0" w:color="000000"/>
              <w:left w:val="single" w:sz="4" w:space="0" w:color="000000"/>
              <w:bottom w:val="single" w:sz="4" w:space="0" w:color="000000"/>
              <w:right w:val="single" w:sz="4" w:space="0" w:color="000000"/>
            </w:tcBorders>
            <w:vAlign w:val="center"/>
          </w:tcPr>
          <w:p w14:paraId="3243B770" w14:textId="77777777" w:rsidR="00D003E6" w:rsidRDefault="00D003E6">
            <w:pPr>
              <w:jc w:val="right"/>
              <w:rPr>
                <w:rFonts w:ascii="宋体" w:eastAsia="宋体" w:hAnsi="宋体" w:cs="宋体"/>
                <w:bCs/>
                <w:color w:val="000000"/>
                <w:sz w:val="21"/>
                <w:szCs w:val="21"/>
              </w:rPr>
            </w:pPr>
          </w:p>
        </w:tc>
      </w:tr>
      <w:tr w:rsidR="00D003E6" w14:paraId="3DF6233A" w14:textId="7777777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14:paraId="59DA6E58"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2BC7FAB7"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16.56</w:t>
            </w:r>
          </w:p>
        </w:tc>
        <w:tc>
          <w:tcPr>
            <w:tcW w:w="1117" w:type="dxa"/>
            <w:tcBorders>
              <w:top w:val="single" w:sz="4" w:space="0" w:color="000000"/>
              <w:left w:val="single" w:sz="4" w:space="0" w:color="000000"/>
              <w:bottom w:val="single" w:sz="4" w:space="0" w:color="000000"/>
              <w:right w:val="single" w:sz="4" w:space="0" w:color="000000"/>
            </w:tcBorders>
            <w:vAlign w:val="center"/>
          </w:tcPr>
          <w:p w14:paraId="31EA02AB" w14:textId="77777777" w:rsidR="00D003E6" w:rsidRDefault="00D003E6">
            <w:pPr>
              <w:jc w:val="right"/>
              <w:rPr>
                <w:rFonts w:ascii="宋体" w:eastAsia="宋体" w:hAnsi="宋体" w:cs="宋体"/>
                <w:bCs/>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797518D5" w14:textId="77777777" w:rsidR="00D003E6" w:rsidRDefault="00D003E6">
            <w:pPr>
              <w:jc w:val="right"/>
              <w:rPr>
                <w:rFonts w:ascii="宋体" w:eastAsia="宋体" w:hAnsi="宋体" w:cs="宋体"/>
                <w:bCs/>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1C46A4DC"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16.56</w:t>
            </w:r>
          </w:p>
        </w:tc>
        <w:tc>
          <w:tcPr>
            <w:tcW w:w="998" w:type="dxa"/>
            <w:tcBorders>
              <w:top w:val="single" w:sz="4" w:space="0" w:color="000000"/>
              <w:left w:val="single" w:sz="4" w:space="0" w:color="000000"/>
              <w:bottom w:val="single" w:sz="4" w:space="0" w:color="000000"/>
              <w:right w:val="single" w:sz="4" w:space="0" w:color="000000"/>
            </w:tcBorders>
            <w:vAlign w:val="center"/>
          </w:tcPr>
          <w:p w14:paraId="5D2F3A9A" w14:textId="77777777" w:rsidR="00D003E6" w:rsidRDefault="00D003E6">
            <w:pPr>
              <w:jc w:val="right"/>
              <w:rPr>
                <w:rFonts w:ascii="宋体" w:eastAsia="宋体" w:hAnsi="宋体" w:cs="宋体"/>
                <w:bCs/>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77E80600"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16.56</w:t>
            </w:r>
          </w:p>
        </w:tc>
        <w:tc>
          <w:tcPr>
            <w:tcW w:w="772" w:type="dxa"/>
            <w:tcBorders>
              <w:top w:val="single" w:sz="4" w:space="0" w:color="000000"/>
              <w:left w:val="single" w:sz="4" w:space="0" w:color="000000"/>
              <w:bottom w:val="single" w:sz="4" w:space="0" w:color="000000"/>
              <w:right w:val="single" w:sz="4" w:space="0" w:color="000000"/>
            </w:tcBorders>
            <w:vAlign w:val="center"/>
          </w:tcPr>
          <w:p w14:paraId="1B3B28F6" w14:textId="77777777" w:rsidR="00D003E6" w:rsidRDefault="00D003E6">
            <w:pPr>
              <w:jc w:val="right"/>
              <w:rPr>
                <w:rFonts w:ascii="宋体" w:eastAsia="宋体" w:hAnsi="宋体" w:cs="宋体"/>
                <w:bCs/>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479F1BB1" w14:textId="77777777" w:rsidR="00D003E6" w:rsidRDefault="00323742">
            <w:pPr>
              <w:jc w:val="right"/>
              <w:rPr>
                <w:rFonts w:ascii="宋体" w:eastAsia="宋体" w:hAnsi="宋体" w:cs="宋体"/>
                <w:bCs/>
                <w:color w:val="000000"/>
                <w:sz w:val="21"/>
                <w:szCs w:val="21"/>
              </w:rPr>
            </w:pPr>
            <w:r>
              <w:rPr>
                <w:rFonts w:ascii="宋体" w:eastAsia="宋体" w:hAnsi="宋体" w:cs="宋体" w:hint="eastAsia"/>
                <w:bCs/>
                <w:color w:val="000000"/>
                <w:sz w:val="21"/>
                <w:szCs w:val="21"/>
              </w:rPr>
              <w:t>1.03</w:t>
            </w:r>
          </w:p>
        </w:tc>
      </w:tr>
    </w:tbl>
    <w:p w14:paraId="26B23E51" w14:textId="77777777" w:rsidR="00D003E6" w:rsidRDefault="0032374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14:paraId="1F0D5F87" w14:textId="77777777" w:rsidR="00D003E6" w:rsidRDefault="00D003E6"/>
    <w:p w14:paraId="5F167710" w14:textId="77777777" w:rsidR="00D003E6" w:rsidRDefault="00D003E6"/>
    <w:p w14:paraId="7BE2836A" w14:textId="77777777" w:rsidR="00D003E6" w:rsidRDefault="00D003E6"/>
    <w:p w14:paraId="3BD87B36" w14:textId="77777777" w:rsidR="00D003E6" w:rsidRDefault="00D003E6"/>
    <w:p w14:paraId="7AFB8A46" w14:textId="77777777" w:rsidR="00D003E6" w:rsidRDefault="00D003E6"/>
    <w:p w14:paraId="1EF4A075" w14:textId="77777777" w:rsidR="00D003E6" w:rsidRDefault="00D003E6"/>
    <w:p w14:paraId="29BC7A41" w14:textId="77777777" w:rsidR="00D003E6" w:rsidRDefault="00D003E6"/>
    <w:p w14:paraId="3EAAC99C" w14:textId="77777777" w:rsidR="00D003E6" w:rsidRDefault="00D003E6"/>
    <w:p w14:paraId="39052FC7" w14:textId="77777777" w:rsidR="00D003E6" w:rsidRDefault="00D003E6"/>
    <w:p w14:paraId="1706B16C" w14:textId="77777777" w:rsidR="00D003E6" w:rsidRDefault="00D003E6"/>
    <w:p w14:paraId="76D144B0" w14:textId="77777777" w:rsidR="00D003E6" w:rsidRDefault="00D003E6"/>
    <w:p w14:paraId="55450694" w14:textId="77777777" w:rsidR="00D003E6" w:rsidRDefault="00323742">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14:paraId="541A324F"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公开08表</w:t>
      </w:r>
    </w:p>
    <w:p w14:paraId="0C08D2AD" w14:textId="77777777" w:rsidR="00D003E6" w:rsidRDefault="00323742">
      <w:pPr>
        <w:rPr>
          <w:rFonts w:ascii="宋体" w:eastAsia="宋体" w:hAnsi="宋体" w:cs="宋体"/>
          <w:b/>
          <w:bCs/>
          <w:sz w:val="21"/>
          <w:szCs w:val="21"/>
        </w:rPr>
      </w:pPr>
      <w:r>
        <w:rPr>
          <w:rFonts w:ascii="宋体" w:eastAsia="宋体" w:hAnsi="宋体" w:cs="宋体" w:hint="eastAsia"/>
          <w:b/>
          <w:bCs/>
          <w:sz w:val="21"/>
          <w:szCs w:val="21"/>
        </w:rPr>
        <w:t>编制部门：中国共产党西安市阎良区委员会办公室（本级）             金额单位：万元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990"/>
        <w:gridCol w:w="930"/>
        <w:gridCol w:w="1049"/>
        <w:gridCol w:w="1024"/>
        <w:gridCol w:w="1471"/>
      </w:tblGrid>
      <w:tr w:rsidR="00D003E6" w14:paraId="106FAF82" w14:textId="7777777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4986DF62"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563496B4"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3A866B0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14:paraId="51C3E99E"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14:paraId="63E62D96"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D003E6" w14:paraId="72DD98F7" w14:textId="77777777">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14:paraId="27ACC3CD"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14:paraId="29E0647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14:paraId="207A1C25" w14:textId="77777777" w:rsidR="00D003E6" w:rsidRDefault="00D003E6">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079669CC" w14:textId="77777777" w:rsidR="00D003E6" w:rsidRDefault="00D003E6">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0656CFC"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14:paraId="3E12CA07"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14:paraId="71DD3725"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14:paraId="4E998705" w14:textId="77777777" w:rsidR="00D003E6" w:rsidRDefault="00D003E6">
            <w:pPr>
              <w:jc w:val="center"/>
              <w:rPr>
                <w:rFonts w:ascii="宋体" w:eastAsia="宋体" w:hAnsi="宋体" w:cs="宋体"/>
                <w:b/>
                <w:color w:val="000000"/>
                <w:sz w:val="21"/>
                <w:szCs w:val="21"/>
              </w:rPr>
            </w:pPr>
          </w:p>
        </w:tc>
      </w:tr>
      <w:tr w:rsidR="00D003E6" w14:paraId="625569DF" w14:textId="7777777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3A4226E1" w14:textId="77777777" w:rsidR="00D003E6" w:rsidRDefault="0032374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14:paraId="16DA55FD" w14:textId="77777777" w:rsidR="00D003E6" w:rsidRDefault="00D003E6">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12192FE" w14:textId="77777777" w:rsidR="00D003E6" w:rsidRDefault="00D003E6">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1010EA13" w14:textId="77777777" w:rsidR="00D003E6" w:rsidRDefault="00D003E6">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3F09F89" w14:textId="77777777" w:rsidR="00D003E6" w:rsidRDefault="00D003E6">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7125334B" w14:textId="77777777" w:rsidR="00D003E6" w:rsidRDefault="00D003E6">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B2DAD12" w14:textId="77777777" w:rsidR="00D003E6" w:rsidRDefault="00D003E6">
            <w:pPr>
              <w:jc w:val="center"/>
              <w:rPr>
                <w:rFonts w:ascii="宋体" w:eastAsia="宋体" w:hAnsi="宋体" w:cs="宋体"/>
                <w:b/>
                <w:color w:val="000000"/>
                <w:sz w:val="21"/>
                <w:szCs w:val="21"/>
              </w:rPr>
            </w:pPr>
          </w:p>
        </w:tc>
      </w:tr>
      <w:tr w:rsidR="00D003E6" w14:paraId="6579D8BF"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01CB8428"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7999479"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9E1CAA9"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628AB1B"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139125D"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5822E50"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0E377334"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04B57F4" w14:textId="77777777" w:rsidR="00D003E6" w:rsidRDefault="00D003E6">
            <w:pPr>
              <w:jc w:val="right"/>
              <w:rPr>
                <w:rFonts w:ascii="宋体" w:eastAsia="宋体" w:hAnsi="宋体" w:cs="宋体"/>
                <w:color w:val="000000"/>
                <w:sz w:val="21"/>
                <w:szCs w:val="21"/>
              </w:rPr>
            </w:pPr>
          </w:p>
        </w:tc>
      </w:tr>
      <w:tr w:rsidR="00D003E6" w14:paraId="61867E39"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0E7CFE91"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C3EC71B"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F694D1F"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5C070E8"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2B85B89"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59C55C8"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0993D0A6"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6B82595" w14:textId="77777777" w:rsidR="00D003E6" w:rsidRDefault="00D003E6">
            <w:pPr>
              <w:jc w:val="right"/>
              <w:rPr>
                <w:rFonts w:ascii="宋体" w:eastAsia="宋体" w:hAnsi="宋体" w:cs="宋体"/>
                <w:color w:val="000000"/>
                <w:sz w:val="21"/>
                <w:szCs w:val="21"/>
              </w:rPr>
            </w:pPr>
          </w:p>
        </w:tc>
      </w:tr>
      <w:tr w:rsidR="00D003E6" w14:paraId="24FF8AA0"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7FA53A47"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00B9B361"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F232DD5"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3A23AEB"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1BB1605"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148B70D"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4DA343AA"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B67B7B6" w14:textId="77777777" w:rsidR="00D003E6" w:rsidRDefault="00D003E6">
            <w:pPr>
              <w:jc w:val="right"/>
              <w:rPr>
                <w:rFonts w:ascii="宋体" w:eastAsia="宋体" w:hAnsi="宋体" w:cs="宋体"/>
                <w:color w:val="000000"/>
                <w:sz w:val="21"/>
                <w:szCs w:val="21"/>
              </w:rPr>
            </w:pPr>
          </w:p>
        </w:tc>
      </w:tr>
      <w:tr w:rsidR="00D003E6" w14:paraId="621E16D1"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7A75D6DE"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5C0EC13"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52D5E42"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885DD25"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281C61C"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799E8B3"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68114A4"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101837C" w14:textId="77777777" w:rsidR="00D003E6" w:rsidRDefault="00D003E6">
            <w:pPr>
              <w:jc w:val="right"/>
              <w:rPr>
                <w:rFonts w:ascii="宋体" w:eastAsia="宋体" w:hAnsi="宋体" w:cs="宋体"/>
                <w:color w:val="000000"/>
                <w:sz w:val="21"/>
                <w:szCs w:val="21"/>
              </w:rPr>
            </w:pPr>
          </w:p>
        </w:tc>
      </w:tr>
      <w:tr w:rsidR="00D003E6" w14:paraId="60AE65C1"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75E49FC"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7491E44"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B1AE8C1"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25FE39F"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3AC0461"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930F13B"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35A31ECE"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DE18B6B" w14:textId="77777777" w:rsidR="00D003E6" w:rsidRDefault="00D003E6">
            <w:pPr>
              <w:jc w:val="right"/>
              <w:rPr>
                <w:rFonts w:ascii="宋体" w:eastAsia="宋体" w:hAnsi="宋体" w:cs="宋体"/>
                <w:color w:val="000000"/>
                <w:sz w:val="21"/>
                <w:szCs w:val="21"/>
              </w:rPr>
            </w:pPr>
          </w:p>
        </w:tc>
      </w:tr>
      <w:tr w:rsidR="00D003E6" w14:paraId="7EF73C49"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1D828DCF"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486F8DE"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9063F1B"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FAFBC36"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3D42F72"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E2CFB5D"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6EB3D52E"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40640F9" w14:textId="77777777" w:rsidR="00D003E6" w:rsidRDefault="00D003E6">
            <w:pPr>
              <w:jc w:val="right"/>
              <w:rPr>
                <w:rFonts w:ascii="宋体" w:eastAsia="宋体" w:hAnsi="宋体" w:cs="宋体"/>
                <w:color w:val="000000"/>
                <w:sz w:val="21"/>
                <w:szCs w:val="21"/>
              </w:rPr>
            </w:pPr>
          </w:p>
        </w:tc>
      </w:tr>
      <w:tr w:rsidR="00D003E6" w14:paraId="017BFD65"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6DD0C6AF"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D6325AD"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FA952A9"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DD4FE20"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6F25FE91"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FA40514"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7263823D"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E886447" w14:textId="77777777" w:rsidR="00D003E6" w:rsidRDefault="00D003E6">
            <w:pPr>
              <w:jc w:val="right"/>
              <w:rPr>
                <w:rFonts w:ascii="宋体" w:eastAsia="宋体" w:hAnsi="宋体" w:cs="宋体"/>
                <w:color w:val="000000"/>
                <w:sz w:val="21"/>
                <w:szCs w:val="21"/>
              </w:rPr>
            </w:pPr>
          </w:p>
        </w:tc>
      </w:tr>
      <w:tr w:rsidR="00D003E6" w14:paraId="0EC4CDC4"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0CB4BA13"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0C532F17"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E424F92"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0F37DCE"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182DF6F8"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668453D"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5934FC87"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0C8B496" w14:textId="77777777" w:rsidR="00D003E6" w:rsidRDefault="00D003E6">
            <w:pPr>
              <w:jc w:val="right"/>
              <w:rPr>
                <w:rFonts w:ascii="宋体" w:eastAsia="宋体" w:hAnsi="宋体" w:cs="宋体"/>
                <w:color w:val="000000"/>
                <w:sz w:val="21"/>
                <w:szCs w:val="21"/>
              </w:rPr>
            </w:pPr>
          </w:p>
        </w:tc>
      </w:tr>
      <w:tr w:rsidR="00D003E6" w14:paraId="5999FDE3"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2F168191"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0D755558"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957D740"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9E99A9F"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41DDC6F0"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425C4B8"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67F8B762"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BA02436" w14:textId="77777777" w:rsidR="00D003E6" w:rsidRDefault="00D003E6">
            <w:pPr>
              <w:jc w:val="right"/>
              <w:rPr>
                <w:rFonts w:ascii="宋体" w:eastAsia="宋体" w:hAnsi="宋体" w:cs="宋体"/>
                <w:color w:val="000000"/>
                <w:sz w:val="21"/>
                <w:szCs w:val="21"/>
              </w:rPr>
            </w:pPr>
          </w:p>
        </w:tc>
      </w:tr>
      <w:tr w:rsidR="00D003E6" w14:paraId="5B10C738"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03ADD83E"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F4D6FC8"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8C61A69"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2EFDDF4"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472288C5"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2E5D114"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59298C7" w14:textId="77777777" w:rsidR="00D003E6" w:rsidRDefault="00D003E6">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33FBB9B9" w14:textId="77777777" w:rsidR="00D003E6" w:rsidRDefault="00D003E6">
            <w:pPr>
              <w:jc w:val="right"/>
              <w:rPr>
                <w:rFonts w:ascii="宋体" w:eastAsia="宋体" w:hAnsi="宋体" w:cs="宋体"/>
                <w:color w:val="000000"/>
                <w:sz w:val="21"/>
                <w:szCs w:val="21"/>
              </w:rPr>
            </w:pPr>
          </w:p>
        </w:tc>
      </w:tr>
      <w:tr w:rsidR="00D003E6" w14:paraId="278F9C37"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2DB7A775"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99FED7F"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767119C"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81B3383"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6693F803"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59E799C"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3BAC2C70"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731AB90" w14:textId="77777777" w:rsidR="00D003E6" w:rsidRDefault="00D003E6">
            <w:pPr>
              <w:jc w:val="right"/>
              <w:rPr>
                <w:rFonts w:ascii="宋体" w:eastAsia="宋体" w:hAnsi="宋体" w:cs="宋体"/>
                <w:color w:val="000000"/>
                <w:sz w:val="21"/>
                <w:szCs w:val="21"/>
              </w:rPr>
            </w:pPr>
          </w:p>
        </w:tc>
      </w:tr>
      <w:tr w:rsidR="00D003E6" w14:paraId="7F85F446"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4B68A8D8"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09224F86"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4516E1F"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2FA55B5"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18B6CE4F"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815601A"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27149027"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5AEADF50" w14:textId="77777777" w:rsidR="00D003E6" w:rsidRDefault="00D003E6">
            <w:pPr>
              <w:jc w:val="right"/>
              <w:rPr>
                <w:rFonts w:ascii="宋体" w:eastAsia="宋体" w:hAnsi="宋体" w:cs="宋体"/>
                <w:color w:val="000000"/>
                <w:sz w:val="21"/>
                <w:szCs w:val="21"/>
              </w:rPr>
            </w:pPr>
          </w:p>
        </w:tc>
      </w:tr>
      <w:tr w:rsidR="00D003E6" w14:paraId="1A2CE97A"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50F91711"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EF6C7E8"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C5FFC3A"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95C1B1A"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D88B314"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04AB8B1"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5D9C4181"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E89DE95" w14:textId="77777777" w:rsidR="00D003E6" w:rsidRDefault="00D003E6">
            <w:pPr>
              <w:jc w:val="right"/>
              <w:rPr>
                <w:rFonts w:ascii="宋体" w:eastAsia="宋体" w:hAnsi="宋体" w:cs="宋体"/>
                <w:color w:val="000000"/>
                <w:sz w:val="21"/>
                <w:szCs w:val="21"/>
              </w:rPr>
            </w:pPr>
          </w:p>
        </w:tc>
      </w:tr>
      <w:tr w:rsidR="00D003E6" w14:paraId="14EF5137"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48059DA6"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A7DC937"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9D09A3"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1879712"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9BB53BF"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288A7CB"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2F99F5AE"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072F35F" w14:textId="77777777" w:rsidR="00D003E6" w:rsidRDefault="00D003E6">
            <w:pPr>
              <w:jc w:val="right"/>
              <w:rPr>
                <w:rFonts w:ascii="宋体" w:eastAsia="宋体" w:hAnsi="宋体" w:cs="宋体"/>
                <w:color w:val="000000"/>
                <w:sz w:val="21"/>
                <w:szCs w:val="21"/>
              </w:rPr>
            </w:pPr>
          </w:p>
        </w:tc>
      </w:tr>
      <w:tr w:rsidR="00D003E6" w14:paraId="65B2F49A"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C0B6C52"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D474841"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2AB9D82"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CC67166"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3F9227C"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7ACAD04"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06762E40"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ED8FEC6" w14:textId="77777777" w:rsidR="00D003E6" w:rsidRDefault="00D003E6">
            <w:pPr>
              <w:jc w:val="right"/>
              <w:rPr>
                <w:rFonts w:ascii="宋体" w:eastAsia="宋体" w:hAnsi="宋体" w:cs="宋体"/>
                <w:color w:val="000000"/>
                <w:sz w:val="21"/>
                <w:szCs w:val="21"/>
              </w:rPr>
            </w:pPr>
          </w:p>
        </w:tc>
      </w:tr>
      <w:tr w:rsidR="00D003E6" w14:paraId="251AEEC0" w14:textId="77777777">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14:paraId="1D5EAFC2" w14:textId="77777777" w:rsidR="00D003E6" w:rsidRDefault="00D003E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48969F6"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6B2DCF5" w14:textId="77777777" w:rsidR="00D003E6" w:rsidRDefault="00D003E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6D36DA3" w14:textId="77777777" w:rsidR="00D003E6" w:rsidRDefault="00D003E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821B664" w14:textId="77777777" w:rsidR="00D003E6" w:rsidRDefault="00D003E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05F12AA" w14:textId="77777777" w:rsidR="00D003E6" w:rsidRDefault="00D003E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1A5BD2CF" w14:textId="77777777" w:rsidR="00D003E6" w:rsidRDefault="00D003E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FB31AE0" w14:textId="77777777" w:rsidR="00D003E6" w:rsidRDefault="00D003E6">
            <w:pPr>
              <w:jc w:val="right"/>
              <w:rPr>
                <w:rFonts w:ascii="宋体" w:eastAsia="宋体" w:hAnsi="宋体" w:cs="宋体"/>
                <w:color w:val="000000"/>
                <w:sz w:val="21"/>
                <w:szCs w:val="21"/>
              </w:rPr>
            </w:pPr>
          </w:p>
        </w:tc>
      </w:tr>
    </w:tbl>
    <w:p w14:paraId="1545FA65" w14:textId="77777777" w:rsidR="00D003E6" w:rsidRDefault="0032374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14:paraId="38A3A279" w14:textId="77777777" w:rsidR="00D003E6" w:rsidRDefault="00D003E6"/>
    <w:p w14:paraId="789CD51E" w14:textId="77777777" w:rsidR="00D003E6" w:rsidRDefault="00D003E6"/>
    <w:p w14:paraId="33A8E5F2" w14:textId="060BE084" w:rsidR="00D003E6" w:rsidRDefault="00323742">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14:paraId="718A4D1A" w14:textId="77777777" w:rsidR="00D003E6" w:rsidRDefault="00D003E6">
      <w:pPr>
        <w:spacing w:line="560" w:lineRule="exact"/>
        <w:rPr>
          <w:rFonts w:ascii="黑体" w:eastAsia="黑体" w:hAnsi="宋体"/>
          <w:color w:val="000000"/>
          <w:kern w:val="0"/>
          <w:sz w:val="44"/>
          <w:szCs w:val="44"/>
          <w:lang w:bidi="ar"/>
        </w:rPr>
      </w:pPr>
    </w:p>
    <w:p w14:paraId="61BCD6A1" w14:textId="6FC68C1F" w:rsidR="00D003E6" w:rsidRDefault="00323742">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 xml:space="preserve">一、收入支出决算总体情况说明 </w:t>
      </w:r>
    </w:p>
    <w:p w14:paraId="47EBA8E9" w14:textId="12173FCB" w:rsidR="00D003E6" w:rsidRDefault="00323742">
      <w:pPr>
        <w:adjustRightInd w:val="0"/>
        <w:snapToGrid w:val="0"/>
        <w:spacing w:line="620" w:lineRule="exact"/>
        <w:ind w:firstLineChars="200" w:firstLine="640"/>
        <w:rPr>
          <w:rFonts w:ascii="仿宋_GB2312" w:eastAsia="仿宋_GB2312" w:hAnsi="仿宋"/>
          <w:color w:val="0000FF"/>
          <w:szCs w:val="32"/>
        </w:rPr>
      </w:pPr>
      <w:r>
        <w:rPr>
          <w:rFonts w:ascii="仿宋_GB2312" w:eastAsia="仿宋_GB2312" w:hAnsi="仿宋" w:hint="eastAsia"/>
          <w:szCs w:val="32"/>
        </w:rPr>
        <w:t>2019年度收入合计648.39万元，比上年增长129.01万元，</w:t>
      </w:r>
      <w:r>
        <w:rPr>
          <w:rFonts w:ascii="仿宋_GB2312" w:eastAsia="仿宋_GB2312" w:hint="eastAsia"/>
          <w:szCs w:val="32"/>
        </w:rPr>
        <w:t>主要原因是</w:t>
      </w:r>
      <w:bookmarkStart w:id="0" w:name="_Hlk54620625"/>
      <w:r>
        <w:rPr>
          <w:rFonts w:ascii="仿宋_GB2312" w:eastAsia="仿宋_GB2312" w:hint="eastAsia"/>
          <w:szCs w:val="32"/>
        </w:rPr>
        <w:t>人员工资支出</w:t>
      </w:r>
      <w:r w:rsidR="00025CD1">
        <w:rPr>
          <w:rFonts w:ascii="仿宋_GB2312" w:eastAsia="仿宋_GB2312" w:hint="eastAsia"/>
          <w:szCs w:val="32"/>
        </w:rPr>
        <w:t>和项目支出</w:t>
      </w:r>
      <w:r>
        <w:rPr>
          <w:rFonts w:ascii="仿宋_GB2312" w:eastAsia="仿宋_GB2312" w:hint="eastAsia"/>
          <w:szCs w:val="32"/>
        </w:rPr>
        <w:t>增加</w:t>
      </w:r>
      <w:bookmarkEnd w:id="0"/>
      <w:r>
        <w:rPr>
          <w:rFonts w:ascii="仿宋_GB2312" w:eastAsia="仿宋_GB2312" w:hint="eastAsia"/>
          <w:szCs w:val="32"/>
        </w:rPr>
        <w:t>。</w:t>
      </w:r>
    </w:p>
    <w:p w14:paraId="36BBBF26" w14:textId="40D3139B" w:rsidR="00D003E6" w:rsidRDefault="00323742">
      <w:pPr>
        <w:adjustRightInd w:val="0"/>
        <w:snapToGrid w:val="0"/>
        <w:spacing w:line="620" w:lineRule="exact"/>
        <w:ind w:firstLineChars="200" w:firstLine="640"/>
        <w:rPr>
          <w:rFonts w:ascii="仿宋_GB2312" w:eastAsia="仿宋_GB2312"/>
          <w:szCs w:val="32"/>
        </w:rPr>
      </w:pPr>
      <w:r>
        <w:rPr>
          <w:rFonts w:ascii="仿宋_GB2312" w:eastAsia="仿宋_GB2312" w:hAnsi="仿宋" w:hint="eastAsia"/>
          <w:szCs w:val="32"/>
        </w:rPr>
        <w:t>2019度年支出合计648.39万元，比上年增长129.01万元，</w:t>
      </w:r>
      <w:r>
        <w:rPr>
          <w:rFonts w:ascii="仿宋_GB2312" w:eastAsia="仿宋_GB2312" w:hint="eastAsia"/>
          <w:szCs w:val="32"/>
        </w:rPr>
        <w:t>主要原因是</w:t>
      </w:r>
      <w:r w:rsidR="00025CD1" w:rsidRPr="00025CD1">
        <w:rPr>
          <w:rFonts w:ascii="仿宋_GB2312" w:eastAsia="仿宋_GB2312" w:hint="eastAsia"/>
          <w:szCs w:val="32"/>
        </w:rPr>
        <w:t>人员工资支出和项目支出增加</w:t>
      </w:r>
      <w:r>
        <w:rPr>
          <w:rFonts w:ascii="仿宋_GB2312" w:eastAsia="仿宋_GB2312" w:hint="eastAsia"/>
          <w:szCs w:val="32"/>
        </w:rPr>
        <w:t>。</w:t>
      </w:r>
    </w:p>
    <w:p w14:paraId="45A1CDF0" w14:textId="5FC17115" w:rsidR="00F8046B" w:rsidRDefault="00F8046B">
      <w:pPr>
        <w:widowControl/>
        <w:spacing w:line="560" w:lineRule="exact"/>
        <w:ind w:firstLineChars="200" w:firstLine="640"/>
        <w:jc w:val="left"/>
        <w:rPr>
          <w:rFonts w:ascii="黑体" w:eastAsia="黑体" w:hAnsi="黑体"/>
          <w:noProof/>
          <w:color w:val="000000"/>
          <w:kern w:val="0"/>
          <w:szCs w:val="32"/>
          <w:lang w:bidi="ar"/>
        </w:rPr>
      </w:pPr>
      <w:r>
        <w:rPr>
          <w:rFonts w:ascii="黑体" w:eastAsia="黑体" w:hAnsi="黑体"/>
          <w:noProof/>
          <w:color w:val="000000"/>
          <w:kern w:val="0"/>
          <w:szCs w:val="32"/>
          <w:lang w:bidi="ar"/>
        </w:rPr>
        <w:drawing>
          <wp:anchor distT="0" distB="0" distL="114300" distR="114300" simplePos="0" relativeHeight="251655168" behindDoc="0" locked="0" layoutInCell="1" allowOverlap="1" wp14:anchorId="2C34735E" wp14:editId="215FB1B0">
            <wp:simplePos x="0" y="0"/>
            <wp:positionH relativeFrom="column">
              <wp:posOffset>342900</wp:posOffset>
            </wp:positionH>
            <wp:positionV relativeFrom="paragraph">
              <wp:posOffset>51435</wp:posOffset>
            </wp:positionV>
            <wp:extent cx="4578350" cy="275590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anchor>
        </w:drawing>
      </w:r>
    </w:p>
    <w:p w14:paraId="4BB1BD0E" w14:textId="464F0792" w:rsidR="00F8046B" w:rsidRDefault="00F8046B">
      <w:pPr>
        <w:widowControl/>
        <w:spacing w:line="560" w:lineRule="exact"/>
        <w:ind w:firstLineChars="200" w:firstLine="640"/>
        <w:jc w:val="left"/>
        <w:rPr>
          <w:rFonts w:ascii="黑体" w:eastAsia="黑体" w:hAnsi="黑体"/>
          <w:noProof/>
          <w:color w:val="000000"/>
          <w:kern w:val="0"/>
          <w:szCs w:val="32"/>
          <w:lang w:bidi="ar"/>
        </w:rPr>
      </w:pPr>
    </w:p>
    <w:p w14:paraId="1C168066" w14:textId="1372EDFA" w:rsidR="00B54755" w:rsidRDefault="00B54755">
      <w:pPr>
        <w:widowControl/>
        <w:spacing w:line="560" w:lineRule="exact"/>
        <w:ind w:firstLineChars="200" w:firstLine="640"/>
        <w:jc w:val="left"/>
        <w:rPr>
          <w:rFonts w:ascii="黑体" w:eastAsia="黑体" w:hAnsi="黑体"/>
          <w:color w:val="000000"/>
          <w:kern w:val="0"/>
          <w:szCs w:val="32"/>
          <w:lang w:bidi="ar"/>
        </w:rPr>
      </w:pPr>
    </w:p>
    <w:p w14:paraId="3D133353"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5F1572EC"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3101DCDB"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40335303"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205674DA"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7E288377"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5BA0D9BD" w14:textId="2FCD9DB9" w:rsidR="00D003E6" w:rsidRDefault="00323742">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二、收入决算情况说明</w:t>
      </w:r>
    </w:p>
    <w:p w14:paraId="2EBD55EE" w14:textId="77777777" w:rsidR="00D003E6" w:rsidRDefault="00323742">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宋体" w:cs="仿宋_GB2312" w:hint="eastAsia"/>
          <w:color w:val="000000"/>
          <w:kern w:val="0"/>
          <w:szCs w:val="32"/>
          <w:lang w:bidi="ar"/>
        </w:rPr>
        <w:t>2019</w:t>
      </w:r>
      <w:r>
        <w:rPr>
          <w:rFonts w:ascii="仿宋_GB2312" w:eastAsia="仿宋_GB2312" w:hAnsi="宋体" w:cs="仿宋_GB2312"/>
          <w:color w:val="000000"/>
          <w:kern w:val="0"/>
          <w:szCs w:val="32"/>
          <w:lang w:bidi="ar"/>
        </w:rPr>
        <w:t>年</w:t>
      </w:r>
      <w:r>
        <w:rPr>
          <w:rFonts w:ascii="仿宋_GB2312" w:eastAsia="仿宋_GB2312" w:hAnsi="仿宋" w:hint="eastAsia"/>
          <w:szCs w:val="32"/>
        </w:rPr>
        <w:t>度</w:t>
      </w:r>
      <w:r>
        <w:rPr>
          <w:rFonts w:ascii="仿宋_GB2312" w:eastAsia="仿宋_GB2312" w:hAnsi="宋体" w:cs="仿宋_GB2312"/>
          <w:color w:val="000000"/>
          <w:kern w:val="0"/>
          <w:szCs w:val="32"/>
          <w:lang w:bidi="ar"/>
        </w:rPr>
        <w:t>收入合计</w:t>
      </w:r>
      <w:r>
        <w:rPr>
          <w:rFonts w:ascii="仿宋_GB2312" w:eastAsia="仿宋_GB2312" w:hAnsi="宋体" w:cs="仿宋_GB2312" w:hint="eastAsia"/>
          <w:color w:val="000000"/>
          <w:kern w:val="0"/>
          <w:szCs w:val="32"/>
          <w:lang w:bidi="ar"/>
        </w:rPr>
        <w:t>648.39</w:t>
      </w:r>
      <w:r>
        <w:rPr>
          <w:rFonts w:ascii="仿宋_GB2312" w:eastAsia="仿宋_GB2312" w:hAnsi="宋体" w:cs="仿宋_GB2312"/>
          <w:color w:val="000000"/>
          <w:kern w:val="0"/>
          <w:szCs w:val="32"/>
          <w:lang w:bidi="ar"/>
        </w:rPr>
        <w:t>万元，其中：财政拨款收入</w:t>
      </w:r>
      <w:r>
        <w:rPr>
          <w:rFonts w:ascii="仿宋_GB2312" w:eastAsia="仿宋_GB2312" w:hAnsi="宋体" w:cs="仿宋_GB2312" w:hint="eastAsia"/>
          <w:color w:val="000000"/>
          <w:kern w:val="0"/>
          <w:szCs w:val="32"/>
          <w:lang w:bidi="ar"/>
        </w:rPr>
        <w:t>648.39</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100</w:t>
      </w:r>
      <w:r>
        <w:rPr>
          <w:rFonts w:ascii="仿宋_GB2312" w:eastAsia="仿宋_GB2312" w:hAnsi="宋体" w:cs="仿宋_GB2312"/>
          <w:color w:val="000000"/>
          <w:kern w:val="0"/>
          <w:szCs w:val="32"/>
          <w:lang w:bidi="ar"/>
        </w:rPr>
        <w:t>%；事业收入</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%；经营收入</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%；其他收入</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w:t>
      </w:r>
      <w:r>
        <w:rPr>
          <w:rFonts w:ascii="仿宋_GB2312" w:eastAsia="仿宋_GB2312" w:hAnsi="宋体" w:cs="仿宋_GB2312" w:hint="eastAsia"/>
          <w:color w:val="000000"/>
          <w:kern w:val="0"/>
          <w:szCs w:val="32"/>
          <w:lang w:bidi="ar"/>
        </w:rPr>
        <w:t>。</w:t>
      </w:r>
    </w:p>
    <w:p w14:paraId="30966441" w14:textId="77777777" w:rsidR="00D003E6" w:rsidRDefault="00323742">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lang w:bidi="ar"/>
        </w:rPr>
        <w:t xml:space="preserve">三、支出决算情况说明  </w:t>
      </w:r>
    </w:p>
    <w:p w14:paraId="124D24DD" w14:textId="6F3083C7" w:rsidR="00D003E6" w:rsidRDefault="00323742">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宋体" w:cs="仿宋_GB2312" w:hint="eastAsia"/>
          <w:color w:val="000000"/>
          <w:kern w:val="0"/>
          <w:szCs w:val="32"/>
          <w:lang w:bidi="ar"/>
        </w:rPr>
        <w:t>2019</w:t>
      </w:r>
      <w:r>
        <w:rPr>
          <w:rFonts w:ascii="仿宋_GB2312" w:eastAsia="仿宋_GB2312" w:hAnsi="宋体" w:cs="仿宋_GB2312"/>
          <w:color w:val="000000"/>
          <w:kern w:val="0"/>
          <w:szCs w:val="32"/>
          <w:lang w:bidi="ar"/>
        </w:rPr>
        <w:t>年</w:t>
      </w:r>
      <w:r>
        <w:rPr>
          <w:rFonts w:ascii="仿宋_GB2312" w:eastAsia="仿宋_GB2312" w:hAnsi="仿宋" w:hint="eastAsia"/>
          <w:szCs w:val="32"/>
        </w:rPr>
        <w:t>度</w:t>
      </w:r>
      <w:r>
        <w:rPr>
          <w:rFonts w:ascii="仿宋_GB2312" w:eastAsia="仿宋_GB2312" w:hAnsi="宋体" w:cs="仿宋_GB2312"/>
          <w:color w:val="000000"/>
          <w:kern w:val="0"/>
          <w:szCs w:val="32"/>
          <w:lang w:bidi="ar"/>
        </w:rPr>
        <w:t>支出合计</w:t>
      </w:r>
      <w:r>
        <w:rPr>
          <w:rFonts w:ascii="仿宋_GB2312" w:eastAsia="仿宋_GB2312" w:hAnsi="宋体" w:cs="仿宋_GB2312" w:hint="eastAsia"/>
          <w:color w:val="000000"/>
          <w:kern w:val="0"/>
          <w:szCs w:val="32"/>
          <w:lang w:bidi="ar"/>
        </w:rPr>
        <w:t>648.39</w:t>
      </w:r>
      <w:r>
        <w:rPr>
          <w:rFonts w:ascii="仿宋_GB2312" w:eastAsia="仿宋_GB2312" w:hAnsi="宋体" w:cs="仿宋_GB2312"/>
          <w:color w:val="000000"/>
          <w:kern w:val="0"/>
          <w:szCs w:val="32"/>
          <w:lang w:bidi="ar"/>
        </w:rPr>
        <w:t>万元，其中：基本支出</w:t>
      </w:r>
      <w:r>
        <w:rPr>
          <w:rFonts w:ascii="仿宋_GB2312" w:eastAsia="仿宋_GB2312" w:hAnsi="宋体" w:cs="仿宋_GB2312" w:hint="eastAsia"/>
          <w:color w:val="000000"/>
          <w:kern w:val="0"/>
          <w:szCs w:val="32"/>
          <w:lang w:bidi="ar"/>
        </w:rPr>
        <w:t>450.56</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69.5</w:t>
      </w:r>
      <w:r>
        <w:rPr>
          <w:rFonts w:ascii="仿宋_GB2312" w:eastAsia="仿宋_GB2312" w:hAnsi="宋体" w:cs="仿宋_GB2312"/>
          <w:color w:val="000000"/>
          <w:kern w:val="0"/>
          <w:szCs w:val="32"/>
          <w:lang w:bidi="ar"/>
        </w:rPr>
        <w:t>%；项目支出</w:t>
      </w:r>
      <w:r>
        <w:rPr>
          <w:rFonts w:ascii="仿宋_GB2312" w:eastAsia="仿宋_GB2312" w:hAnsi="宋体" w:cs="仿宋_GB2312" w:hint="eastAsia"/>
          <w:color w:val="000000"/>
          <w:kern w:val="0"/>
          <w:szCs w:val="32"/>
          <w:lang w:bidi="ar"/>
        </w:rPr>
        <w:t>197.82</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30.5</w:t>
      </w:r>
      <w:r>
        <w:rPr>
          <w:rFonts w:ascii="仿宋_GB2312" w:eastAsia="仿宋_GB2312" w:hAnsi="宋体" w:cs="仿宋_GB2312"/>
          <w:color w:val="000000"/>
          <w:kern w:val="0"/>
          <w:szCs w:val="32"/>
          <w:lang w:bidi="ar"/>
        </w:rPr>
        <w:t>%；经营支出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w:t>
      </w:r>
    </w:p>
    <w:p w14:paraId="2CE7BEA5" w14:textId="07DC883F" w:rsidR="00F8046B" w:rsidRDefault="00025CD1">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noProof/>
          <w:color w:val="000000"/>
          <w:kern w:val="0"/>
          <w:szCs w:val="32"/>
          <w:lang w:bidi="ar"/>
        </w:rPr>
        <w:lastRenderedPageBreak/>
        <w:drawing>
          <wp:anchor distT="0" distB="0" distL="114300" distR="114300" simplePos="0" relativeHeight="251656192" behindDoc="0" locked="0" layoutInCell="1" allowOverlap="1" wp14:anchorId="58905EC6" wp14:editId="5DADDC3F">
            <wp:simplePos x="0" y="0"/>
            <wp:positionH relativeFrom="column">
              <wp:posOffset>342900</wp:posOffset>
            </wp:positionH>
            <wp:positionV relativeFrom="paragraph">
              <wp:posOffset>-38100</wp:posOffset>
            </wp:positionV>
            <wp:extent cx="4584700" cy="2755900"/>
            <wp:effectExtent l="0" t="0" r="635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r>
        <w:rPr>
          <w:rFonts w:ascii="黑体" w:eastAsia="黑体" w:hAnsi="黑体"/>
          <w:noProof/>
          <w:color w:val="000000"/>
          <w:kern w:val="0"/>
          <w:szCs w:val="32"/>
          <w:lang w:bidi="ar"/>
        </w:rPr>
        <w:drawing>
          <wp:inline distT="0" distB="0" distL="0" distR="0" wp14:anchorId="45CED9B3" wp14:editId="4BA4D4AD">
            <wp:extent cx="4584700" cy="27559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4F79530" w14:textId="77777777" w:rsidR="00F8046B" w:rsidRDefault="00F8046B">
      <w:pPr>
        <w:widowControl/>
        <w:spacing w:line="560" w:lineRule="exact"/>
        <w:ind w:firstLineChars="200" w:firstLine="640"/>
        <w:jc w:val="left"/>
        <w:rPr>
          <w:rFonts w:ascii="黑体" w:eastAsia="黑体" w:hAnsi="黑体"/>
          <w:color w:val="000000"/>
          <w:kern w:val="0"/>
          <w:szCs w:val="32"/>
          <w:lang w:bidi="ar"/>
        </w:rPr>
      </w:pPr>
    </w:p>
    <w:p w14:paraId="60788A3D" w14:textId="6A061EE8" w:rsidR="00F8046B" w:rsidRDefault="00F8046B">
      <w:pPr>
        <w:widowControl/>
        <w:spacing w:line="560" w:lineRule="exact"/>
        <w:ind w:firstLineChars="200" w:firstLine="640"/>
        <w:jc w:val="left"/>
        <w:rPr>
          <w:rFonts w:ascii="黑体" w:eastAsia="黑体" w:hAnsi="黑体"/>
          <w:color w:val="000000"/>
          <w:kern w:val="0"/>
          <w:szCs w:val="32"/>
          <w:lang w:bidi="ar"/>
        </w:rPr>
      </w:pPr>
    </w:p>
    <w:p w14:paraId="691C07F8" w14:textId="189CF235" w:rsidR="00F8046B" w:rsidRDefault="00F8046B">
      <w:pPr>
        <w:widowControl/>
        <w:spacing w:line="560" w:lineRule="exact"/>
        <w:ind w:firstLineChars="200" w:firstLine="640"/>
        <w:jc w:val="left"/>
        <w:rPr>
          <w:rFonts w:ascii="黑体" w:eastAsia="黑体" w:hAnsi="黑体"/>
          <w:color w:val="000000"/>
          <w:kern w:val="0"/>
          <w:szCs w:val="32"/>
          <w:lang w:bidi="ar"/>
        </w:rPr>
      </w:pPr>
    </w:p>
    <w:p w14:paraId="580494B9" w14:textId="42CA6342" w:rsidR="00025CD1" w:rsidRDefault="00025CD1">
      <w:pPr>
        <w:widowControl/>
        <w:spacing w:line="560" w:lineRule="exact"/>
        <w:ind w:firstLineChars="200" w:firstLine="640"/>
        <w:jc w:val="left"/>
        <w:rPr>
          <w:rFonts w:ascii="黑体" w:eastAsia="黑体" w:hAnsi="黑体"/>
          <w:color w:val="000000"/>
          <w:kern w:val="0"/>
          <w:szCs w:val="32"/>
          <w:lang w:bidi="ar"/>
        </w:rPr>
      </w:pPr>
    </w:p>
    <w:p w14:paraId="694EC3F3" w14:textId="0DC02D7A" w:rsidR="00025CD1" w:rsidRDefault="00025CD1">
      <w:pPr>
        <w:widowControl/>
        <w:spacing w:line="560" w:lineRule="exact"/>
        <w:ind w:firstLineChars="200" w:firstLine="640"/>
        <w:jc w:val="left"/>
        <w:rPr>
          <w:rFonts w:ascii="黑体" w:eastAsia="黑体" w:hAnsi="黑体"/>
          <w:color w:val="000000"/>
          <w:kern w:val="0"/>
          <w:szCs w:val="32"/>
          <w:lang w:bidi="ar"/>
        </w:rPr>
      </w:pPr>
    </w:p>
    <w:p w14:paraId="209D5FE3" w14:textId="507454A4" w:rsidR="00025CD1" w:rsidRDefault="00025CD1">
      <w:pPr>
        <w:widowControl/>
        <w:spacing w:line="560" w:lineRule="exact"/>
        <w:ind w:firstLineChars="200" w:firstLine="640"/>
        <w:jc w:val="left"/>
        <w:rPr>
          <w:rFonts w:ascii="黑体" w:eastAsia="黑体" w:hAnsi="黑体"/>
          <w:color w:val="000000"/>
          <w:kern w:val="0"/>
          <w:szCs w:val="32"/>
          <w:lang w:bidi="ar"/>
        </w:rPr>
      </w:pPr>
    </w:p>
    <w:p w14:paraId="19DFF4DE" w14:textId="77777777" w:rsidR="00025CD1" w:rsidRDefault="00025CD1">
      <w:pPr>
        <w:widowControl/>
        <w:spacing w:line="560" w:lineRule="exact"/>
        <w:ind w:firstLineChars="200" w:firstLine="640"/>
        <w:jc w:val="left"/>
        <w:rPr>
          <w:rFonts w:ascii="黑体" w:eastAsia="黑体" w:hAnsi="黑体"/>
          <w:color w:val="000000"/>
          <w:kern w:val="0"/>
          <w:szCs w:val="32"/>
          <w:lang w:bidi="ar"/>
        </w:rPr>
      </w:pPr>
    </w:p>
    <w:p w14:paraId="348BFB44" w14:textId="0B5C259F" w:rsidR="00D003E6" w:rsidRDefault="00323742">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 xml:space="preserve">四、财政拨款收入支出决算总体情况说明  </w:t>
      </w:r>
    </w:p>
    <w:p w14:paraId="3CBAA09A" w14:textId="3571C71D" w:rsidR="00D003E6" w:rsidRDefault="00323742">
      <w:pPr>
        <w:adjustRightInd w:val="0"/>
        <w:snapToGrid w:val="0"/>
        <w:spacing w:line="620" w:lineRule="exact"/>
        <w:ind w:firstLineChars="200" w:firstLine="640"/>
        <w:rPr>
          <w:rFonts w:ascii="仿宋_GB2312" w:eastAsia="仿宋_GB2312"/>
          <w:szCs w:val="32"/>
        </w:rPr>
      </w:pPr>
      <w:r>
        <w:rPr>
          <w:rFonts w:ascii="仿宋_GB2312" w:eastAsia="仿宋_GB2312" w:hAnsi="仿宋" w:hint="eastAsia"/>
          <w:szCs w:val="32"/>
        </w:rPr>
        <w:t>2019年度</w:t>
      </w:r>
      <w:r>
        <w:rPr>
          <w:rFonts w:ascii="仿宋_GB2312" w:eastAsia="仿宋_GB2312" w:hAnsi="宋体" w:cs="仿宋_GB2312"/>
          <w:color w:val="000000"/>
          <w:kern w:val="0"/>
          <w:szCs w:val="32"/>
          <w:lang w:bidi="ar"/>
        </w:rPr>
        <w:t>财政拨款</w:t>
      </w:r>
      <w:r>
        <w:rPr>
          <w:rFonts w:ascii="仿宋_GB2312" w:eastAsia="仿宋_GB2312" w:hAnsi="仿宋" w:hint="eastAsia"/>
          <w:szCs w:val="32"/>
        </w:rPr>
        <w:t>收入</w:t>
      </w:r>
      <w:r>
        <w:rPr>
          <w:rFonts w:ascii="仿宋_GB2312" w:eastAsia="仿宋_GB2312" w:hAnsi="宋体" w:cs="仿宋_GB2312" w:hint="eastAsia"/>
          <w:color w:val="000000"/>
          <w:kern w:val="0"/>
          <w:szCs w:val="32"/>
          <w:lang w:bidi="ar"/>
        </w:rPr>
        <w:t>648.39</w:t>
      </w:r>
      <w:r>
        <w:rPr>
          <w:rFonts w:ascii="仿宋_GB2312" w:eastAsia="仿宋_GB2312" w:hAnsi="宋体" w:cs="仿宋_GB2312"/>
          <w:color w:val="000000"/>
          <w:kern w:val="0"/>
          <w:szCs w:val="32"/>
          <w:lang w:bidi="ar"/>
        </w:rPr>
        <w:t>万元</w:t>
      </w:r>
      <w:r>
        <w:rPr>
          <w:rFonts w:ascii="仿宋_GB2312" w:eastAsia="仿宋_GB2312" w:hAnsi="宋体" w:cs="仿宋_GB2312" w:hint="eastAsia"/>
          <w:color w:val="000000"/>
          <w:kern w:val="0"/>
          <w:szCs w:val="32"/>
          <w:lang w:bidi="ar"/>
        </w:rPr>
        <w:t>，</w:t>
      </w:r>
      <w:r>
        <w:rPr>
          <w:rFonts w:ascii="仿宋_GB2312" w:eastAsia="仿宋_GB2312" w:hAnsi="仿宋" w:hint="eastAsia"/>
          <w:szCs w:val="32"/>
        </w:rPr>
        <w:t>比上年增长129.01万元，</w:t>
      </w:r>
      <w:bookmarkStart w:id="1" w:name="_Hlk54622705"/>
      <w:r>
        <w:rPr>
          <w:rFonts w:ascii="仿宋_GB2312" w:eastAsia="仿宋_GB2312" w:hint="eastAsia"/>
          <w:szCs w:val="32"/>
        </w:rPr>
        <w:t>主要原因是</w:t>
      </w:r>
      <w:r w:rsidR="00025CD1" w:rsidRPr="00025CD1">
        <w:rPr>
          <w:rFonts w:ascii="仿宋_GB2312" w:eastAsia="仿宋_GB2312" w:hint="eastAsia"/>
          <w:szCs w:val="32"/>
        </w:rPr>
        <w:t>人员工资支出和项目支出增加</w:t>
      </w:r>
      <w:r>
        <w:rPr>
          <w:rFonts w:ascii="仿宋_GB2312" w:eastAsia="仿宋_GB2312" w:hint="eastAsia"/>
          <w:szCs w:val="32"/>
        </w:rPr>
        <w:t>。</w:t>
      </w:r>
      <w:bookmarkEnd w:id="1"/>
    </w:p>
    <w:p w14:paraId="5EAFFA9A" w14:textId="309B91B5" w:rsidR="00D003E6" w:rsidRDefault="00323742">
      <w:pPr>
        <w:adjustRightInd w:val="0"/>
        <w:snapToGrid w:val="0"/>
        <w:spacing w:line="620" w:lineRule="exact"/>
        <w:ind w:firstLineChars="200" w:firstLine="640"/>
        <w:rPr>
          <w:rFonts w:ascii="仿宋_GB2312" w:eastAsia="仿宋_GB2312"/>
          <w:szCs w:val="32"/>
        </w:rPr>
      </w:pPr>
      <w:r>
        <w:rPr>
          <w:rFonts w:ascii="仿宋_GB2312" w:eastAsia="仿宋_GB2312" w:hAnsi="仿宋" w:hint="eastAsia"/>
          <w:szCs w:val="32"/>
        </w:rPr>
        <w:t>2019年度</w:t>
      </w:r>
      <w:r>
        <w:rPr>
          <w:rFonts w:ascii="仿宋_GB2312" w:eastAsia="仿宋_GB2312" w:hAnsi="宋体" w:cs="仿宋_GB2312"/>
          <w:color w:val="000000"/>
          <w:kern w:val="0"/>
          <w:szCs w:val="32"/>
          <w:lang w:bidi="ar"/>
        </w:rPr>
        <w:t>财政拨款</w:t>
      </w:r>
      <w:r>
        <w:rPr>
          <w:rFonts w:ascii="仿宋_GB2312" w:eastAsia="仿宋_GB2312" w:hAnsi="仿宋" w:hint="eastAsia"/>
          <w:szCs w:val="32"/>
        </w:rPr>
        <w:t>支出</w:t>
      </w:r>
      <w:r>
        <w:rPr>
          <w:rFonts w:ascii="仿宋_GB2312" w:eastAsia="仿宋_GB2312" w:hAnsi="宋体" w:cs="仿宋_GB2312" w:hint="eastAsia"/>
          <w:color w:val="000000"/>
          <w:kern w:val="0"/>
          <w:szCs w:val="32"/>
          <w:lang w:bidi="ar"/>
        </w:rPr>
        <w:t>648.39</w:t>
      </w:r>
      <w:r>
        <w:rPr>
          <w:rFonts w:ascii="仿宋_GB2312" w:eastAsia="仿宋_GB2312" w:hAnsi="宋体" w:cs="仿宋_GB2312"/>
          <w:color w:val="000000"/>
          <w:kern w:val="0"/>
          <w:szCs w:val="32"/>
          <w:lang w:bidi="ar"/>
        </w:rPr>
        <w:t>万元</w:t>
      </w:r>
      <w:r>
        <w:rPr>
          <w:rFonts w:ascii="仿宋_GB2312" w:eastAsia="仿宋_GB2312" w:hAnsi="宋体" w:cs="仿宋_GB2312" w:hint="eastAsia"/>
          <w:color w:val="000000"/>
          <w:kern w:val="0"/>
          <w:szCs w:val="32"/>
          <w:lang w:bidi="ar"/>
        </w:rPr>
        <w:t>，</w:t>
      </w:r>
      <w:r>
        <w:rPr>
          <w:rFonts w:ascii="仿宋_GB2312" w:eastAsia="仿宋_GB2312" w:hAnsi="仿宋" w:hint="eastAsia"/>
          <w:szCs w:val="32"/>
        </w:rPr>
        <w:t>比上年增长129.01万元，</w:t>
      </w:r>
      <w:r w:rsidR="00025CD1">
        <w:rPr>
          <w:rFonts w:ascii="仿宋_GB2312" w:eastAsia="仿宋_GB2312" w:hint="eastAsia"/>
          <w:szCs w:val="32"/>
        </w:rPr>
        <w:t>主要原因是</w:t>
      </w:r>
      <w:r w:rsidR="00025CD1" w:rsidRPr="00025CD1">
        <w:rPr>
          <w:rFonts w:ascii="仿宋_GB2312" w:eastAsia="仿宋_GB2312" w:hint="eastAsia"/>
          <w:szCs w:val="32"/>
        </w:rPr>
        <w:t>人员工资支出和项目支出增加</w:t>
      </w:r>
      <w:r>
        <w:rPr>
          <w:rFonts w:ascii="仿宋_GB2312" w:eastAsia="仿宋_GB2312" w:hint="eastAsia"/>
          <w:szCs w:val="32"/>
        </w:rPr>
        <w:t>。</w:t>
      </w:r>
    </w:p>
    <w:p w14:paraId="7EAB06BC" w14:textId="5B31ACBC" w:rsidR="00377F89" w:rsidRDefault="00377F89">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noProof/>
          <w:color w:val="000000"/>
          <w:kern w:val="0"/>
          <w:szCs w:val="32"/>
          <w:lang w:bidi="ar"/>
        </w:rPr>
        <w:drawing>
          <wp:anchor distT="0" distB="0" distL="114300" distR="114300" simplePos="0" relativeHeight="251658240" behindDoc="0" locked="0" layoutInCell="1" allowOverlap="1" wp14:anchorId="7867813E" wp14:editId="06F10E2F">
            <wp:simplePos x="0" y="0"/>
            <wp:positionH relativeFrom="column">
              <wp:posOffset>342900</wp:posOffset>
            </wp:positionH>
            <wp:positionV relativeFrom="paragraph">
              <wp:posOffset>12700</wp:posOffset>
            </wp:positionV>
            <wp:extent cx="4584700" cy="2755900"/>
            <wp:effectExtent l="0" t="0" r="635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p>
    <w:p w14:paraId="44F14DAA"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625D1601"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401E2924"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5AA6ECA5"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0836859C"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3F5BFD88"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4E18F726" w14:textId="77777777" w:rsidR="00377F89" w:rsidRDefault="00377F89">
      <w:pPr>
        <w:widowControl/>
        <w:spacing w:line="560" w:lineRule="exact"/>
        <w:ind w:firstLineChars="200" w:firstLine="640"/>
        <w:jc w:val="left"/>
        <w:rPr>
          <w:rFonts w:ascii="黑体" w:eastAsia="黑体" w:hAnsi="黑体"/>
          <w:color w:val="000000"/>
          <w:kern w:val="0"/>
          <w:szCs w:val="32"/>
          <w:lang w:bidi="ar"/>
        </w:rPr>
      </w:pPr>
    </w:p>
    <w:p w14:paraId="202DCACD" w14:textId="471A115D" w:rsidR="00D003E6" w:rsidRDefault="00323742">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五、一般公共预算财政拨款支出决算情况说明</w:t>
      </w:r>
    </w:p>
    <w:p w14:paraId="17C9E0AF" w14:textId="77777777" w:rsidR="00D003E6" w:rsidRDefault="00323742">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b/>
          <w:color w:val="000000"/>
          <w:kern w:val="0"/>
          <w:szCs w:val="32"/>
          <w:lang w:bidi="ar"/>
        </w:rPr>
        <w:t>（一）财政拨款支出决算总体情况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p>
    <w:p w14:paraId="18641056" w14:textId="531F8F61" w:rsidR="00D003E6" w:rsidRDefault="002315C5">
      <w:pPr>
        <w:adjustRightInd w:val="0"/>
        <w:snapToGrid w:val="0"/>
        <w:spacing w:line="620" w:lineRule="exact"/>
        <w:ind w:firstLineChars="200" w:firstLine="640"/>
        <w:rPr>
          <w:rFonts w:ascii="仿宋_GB2312" w:eastAsia="仿宋_GB2312" w:hAnsi="宋体" w:cs="仿宋_GB2312"/>
          <w:color w:val="000000"/>
          <w:kern w:val="0"/>
          <w:szCs w:val="32"/>
          <w:lang w:bidi="ar"/>
        </w:rPr>
      </w:pPr>
      <w:r>
        <w:rPr>
          <w:rFonts w:ascii="仿宋_GB2312" w:eastAsia="仿宋_GB2312" w:hAnsi="宋体" w:cs="仿宋_GB2312"/>
          <w:color w:val="000000"/>
          <w:kern w:val="0"/>
          <w:szCs w:val="32"/>
          <w:lang w:bidi="ar"/>
        </w:rPr>
        <w:t>2</w:t>
      </w:r>
      <w:r w:rsidR="00323742">
        <w:rPr>
          <w:rFonts w:ascii="仿宋_GB2312" w:eastAsia="仿宋_GB2312" w:hAnsi="宋体" w:cs="仿宋_GB2312"/>
          <w:color w:val="000000"/>
          <w:kern w:val="0"/>
          <w:szCs w:val="32"/>
          <w:lang w:bidi="ar"/>
        </w:rPr>
        <w:t>019年</w:t>
      </w:r>
      <w:r w:rsidR="00323742">
        <w:rPr>
          <w:rFonts w:ascii="仿宋_GB2312" w:eastAsia="仿宋_GB2312" w:hAnsi="仿宋" w:hint="eastAsia"/>
          <w:szCs w:val="32"/>
        </w:rPr>
        <w:t>度</w:t>
      </w:r>
      <w:r w:rsidR="00323742">
        <w:rPr>
          <w:rFonts w:ascii="仿宋_GB2312" w:eastAsia="仿宋_GB2312" w:hAnsi="宋体" w:cs="仿宋_GB2312"/>
          <w:color w:val="000000"/>
          <w:kern w:val="0"/>
          <w:szCs w:val="32"/>
          <w:lang w:bidi="ar"/>
        </w:rPr>
        <w:t>财政拨款支出</w:t>
      </w:r>
      <w:r w:rsidR="00323742">
        <w:rPr>
          <w:rFonts w:ascii="仿宋_GB2312" w:eastAsia="仿宋_GB2312" w:hAnsi="宋体" w:cs="仿宋_GB2312" w:hint="eastAsia"/>
          <w:color w:val="000000"/>
          <w:kern w:val="0"/>
          <w:szCs w:val="32"/>
          <w:lang w:bidi="ar"/>
        </w:rPr>
        <w:t>648.39</w:t>
      </w:r>
      <w:r w:rsidR="00323742">
        <w:rPr>
          <w:rFonts w:ascii="仿宋_GB2312" w:eastAsia="仿宋_GB2312" w:hAnsi="宋体" w:cs="仿宋_GB2312"/>
          <w:color w:val="000000"/>
          <w:kern w:val="0"/>
          <w:szCs w:val="32"/>
          <w:lang w:bidi="ar"/>
        </w:rPr>
        <w:t>万元，占本年支出合计</w:t>
      </w:r>
      <w:r w:rsidR="00323742">
        <w:rPr>
          <w:rFonts w:ascii="仿宋_GB2312" w:eastAsia="仿宋_GB2312" w:hAnsi="宋体" w:cs="仿宋_GB2312"/>
          <w:color w:val="000000"/>
          <w:kern w:val="0"/>
          <w:szCs w:val="32"/>
          <w:lang w:bidi="ar"/>
        </w:rPr>
        <w:lastRenderedPageBreak/>
        <w:t>的</w:t>
      </w:r>
      <w:r w:rsidR="00323742">
        <w:rPr>
          <w:rFonts w:ascii="仿宋_GB2312" w:eastAsia="仿宋_GB2312" w:hAnsi="宋体" w:cs="仿宋_GB2312" w:hint="eastAsia"/>
          <w:color w:val="000000"/>
          <w:kern w:val="0"/>
          <w:szCs w:val="32"/>
          <w:lang w:bidi="ar"/>
        </w:rPr>
        <w:t>100</w:t>
      </w:r>
      <w:r w:rsidR="00323742">
        <w:rPr>
          <w:rFonts w:ascii="仿宋_GB2312" w:eastAsia="仿宋_GB2312" w:hAnsi="宋体" w:cs="仿宋_GB2312"/>
          <w:color w:val="000000"/>
          <w:kern w:val="0"/>
          <w:szCs w:val="32"/>
          <w:lang w:bidi="ar"/>
        </w:rPr>
        <w:t>%。与</w:t>
      </w:r>
      <w:r w:rsidR="00323742">
        <w:rPr>
          <w:rFonts w:ascii="仿宋_GB2312" w:eastAsia="仿宋_GB2312" w:hAnsi="宋体" w:cs="仿宋_GB2312" w:hint="eastAsia"/>
          <w:color w:val="000000"/>
          <w:kern w:val="0"/>
          <w:szCs w:val="32"/>
          <w:lang w:bidi="ar"/>
        </w:rPr>
        <w:t>上年</w:t>
      </w:r>
      <w:r w:rsidR="00323742">
        <w:rPr>
          <w:rFonts w:ascii="仿宋_GB2312" w:eastAsia="仿宋_GB2312" w:hAnsi="宋体" w:cs="仿宋_GB2312"/>
          <w:color w:val="000000"/>
          <w:kern w:val="0"/>
          <w:szCs w:val="32"/>
          <w:lang w:bidi="ar"/>
        </w:rPr>
        <w:t>相比，财政拨款支出增加</w:t>
      </w:r>
      <w:r w:rsidR="00323742">
        <w:rPr>
          <w:rFonts w:ascii="仿宋_GB2312" w:eastAsia="仿宋_GB2312" w:hAnsi="仿宋" w:hint="eastAsia"/>
          <w:szCs w:val="32"/>
        </w:rPr>
        <w:t>129.01</w:t>
      </w:r>
      <w:r w:rsidR="00323742">
        <w:rPr>
          <w:rFonts w:ascii="仿宋_GB2312" w:eastAsia="仿宋_GB2312" w:hAnsi="宋体" w:cs="仿宋_GB2312"/>
          <w:color w:val="000000"/>
          <w:kern w:val="0"/>
          <w:szCs w:val="32"/>
          <w:lang w:bidi="ar"/>
        </w:rPr>
        <w:t>万元，增长</w:t>
      </w:r>
      <w:r w:rsidR="00323742">
        <w:rPr>
          <w:rFonts w:ascii="仿宋_GB2312" w:eastAsia="仿宋_GB2312" w:hAnsi="宋体" w:cs="仿宋_GB2312" w:hint="eastAsia"/>
          <w:color w:val="000000"/>
          <w:kern w:val="0"/>
          <w:szCs w:val="32"/>
          <w:lang w:bidi="ar"/>
        </w:rPr>
        <w:t>24.8</w:t>
      </w:r>
      <w:r w:rsidR="00323742">
        <w:rPr>
          <w:rFonts w:ascii="仿宋_GB2312" w:eastAsia="仿宋_GB2312" w:hAnsi="宋体" w:cs="仿宋_GB2312"/>
          <w:color w:val="000000"/>
          <w:kern w:val="0"/>
          <w:szCs w:val="32"/>
          <w:lang w:bidi="ar"/>
        </w:rPr>
        <w:t>%，</w:t>
      </w:r>
      <w:r w:rsidR="00025CD1" w:rsidRPr="00025CD1">
        <w:rPr>
          <w:rFonts w:ascii="仿宋_GB2312" w:eastAsia="仿宋_GB2312" w:hint="eastAsia"/>
          <w:szCs w:val="32"/>
        </w:rPr>
        <w:t>主要原因是人员工资支出和项目支出增加。</w:t>
      </w:r>
    </w:p>
    <w:p w14:paraId="51D36C09" w14:textId="77777777" w:rsidR="00D003E6" w:rsidRDefault="00323742">
      <w:pPr>
        <w:spacing w:line="560" w:lineRule="exact"/>
        <w:ind w:firstLineChars="200" w:firstLine="643"/>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w:t>
      </w:r>
      <w:r>
        <w:rPr>
          <w:rFonts w:ascii="楷体_GB2312" w:eastAsia="楷体_GB2312" w:hAnsi="宋体" w:cs="楷体_GB2312"/>
          <w:b/>
          <w:color w:val="000000"/>
          <w:kern w:val="0"/>
          <w:szCs w:val="32"/>
          <w:lang w:bidi="ar"/>
        </w:rPr>
        <w:t>财政拨款支出决算具体情况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p>
    <w:p w14:paraId="36E48956" w14:textId="77777777" w:rsidR="00D003E6" w:rsidRDefault="00323742">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宋体" w:cs="仿宋_GB2312"/>
          <w:color w:val="000000"/>
          <w:kern w:val="0"/>
          <w:szCs w:val="32"/>
          <w:lang w:bidi="ar"/>
        </w:rPr>
        <w:t>2019年</w:t>
      </w:r>
      <w:r>
        <w:rPr>
          <w:rFonts w:ascii="仿宋_GB2312" w:eastAsia="仿宋_GB2312" w:hAnsi="仿宋" w:hint="eastAsia"/>
          <w:szCs w:val="32"/>
        </w:rPr>
        <w:t>度</w:t>
      </w:r>
      <w:r>
        <w:rPr>
          <w:rFonts w:ascii="仿宋_GB2312" w:eastAsia="仿宋_GB2312" w:hAnsi="宋体" w:cs="仿宋_GB2312"/>
          <w:color w:val="000000"/>
          <w:kern w:val="0"/>
          <w:szCs w:val="32"/>
          <w:lang w:bidi="ar"/>
        </w:rPr>
        <w:t>财政拨款支出年初预算为</w:t>
      </w:r>
      <w:r>
        <w:rPr>
          <w:rFonts w:ascii="仿宋_GB2312" w:eastAsia="仿宋_GB2312" w:hAnsi="宋体" w:cs="仿宋_GB2312" w:hint="eastAsia"/>
          <w:color w:val="000000"/>
          <w:kern w:val="0"/>
          <w:szCs w:val="32"/>
          <w:lang w:bidi="ar"/>
        </w:rPr>
        <w:t>416.32</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648.39</w:t>
      </w:r>
      <w:r>
        <w:rPr>
          <w:rFonts w:ascii="仿宋_GB2312" w:eastAsia="仿宋_GB2312" w:hAnsi="宋体" w:cs="仿宋_GB2312"/>
          <w:color w:val="000000"/>
          <w:kern w:val="0"/>
          <w:szCs w:val="32"/>
          <w:lang w:bidi="ar"/>
        </w:rPr>
        <w:t>万元，完成年初预算的</w:t>
      </w:r>
      <w:r>
        <w:rPr>
          <w:rFonts w:ascii="仿宋_GB2312" w:eastAsia="仿宋_GB2312" w:hAnsi="宋体" w:cs="仿宋_GB2312" w:hint="eastAsia"/>
          <w:color w:val="000000"/>
          <w:kern w:val="0"/>
          <w:szCs w:val="32"/>
          <w:lang w:bidi="ar"/>
        </w:rPr>
        <w:t>155.7</w:t>
      </w:r>
      <w:r>
        <w:rPr>
          <w:rFonts w:ascii="仿宋_GB2312" w:eastAsia="仿宋_GB2312" w:hAnsi="宋体" w:cs="仿宋_GB2312"/>
          <w:color w:val="000000"/>
          <w:kern w:val="0"/>
          <w:szCs w:val="32"/>
          <w:lang w:bidi="ar"/>
        </w:rPr>
        <w:t>%。</w:t>
      </w:r>
      <w:r>
        <w:rPr>
          <w:rFonts w:ascii="仿宋_GB2312" w:eastAsia="仿宋_GB2312" w:hAnsi="宋体" w:cs="仿宋_GB2312" w:hint="eastAsia"/>
          <w:color w:val="000000"/>
          <w:kern w:val="0"/>
          <w:szCs w:val="32"/>
          <w:lang w:bidi="ar"/>
        </w:rPr>
        <w:t>按照政府功能分类科目，</w:t>
      </w:r>
      <w:r>
        <w:rPr>
          <w:rFonts w:ascii="仿宋_GB2312" w:eastAsia="仿宋_GB2312" w:hAnsi="宋体" w:cs="仿宋_GB2312"/>
          <w:color w:val="000000"/>
          <w:kern w:val="0"/>
          <w:szCs w:val="32"/>
          <w:lang w:bidi="ar"/>
        </w:rPr>
        <w:t>其中：</w:t>
      </w:r>
    </w:p>
    <w:p w14:paraId="41B30E88" w14:textId="403E664D" w:rsidR="008541B9" w:rsidRPr="008541B9" w:rsidRDefault="00323742">
      <w:pPr>
        <w:widowControl/>
        <w:spacing w:line="560" w:lineRule="exact"/>
        <w:ind w:firstLineChars="200" w:firstLine="643"/>
        <w:jc w:val="left"/>
        <w:rPr>
          <w:rFonts w:ascii="仿宋_GB2312" w:eastAsia="仿宋_GB2312" w:hAnsi="宋体" w:cs="仿宋_GB2312"/>
          <w:color w:val="000000"/>
          <w:kern w:val="0"/>
          <w:szCs w:val="32"/>
          <w:lang w:bidi="ar"/>
        </w:rPr>
      </w:pPr>
      <w:r>
        <w:rPr>
          <w:rFonts w:ascii="仿宋_GB2312" w:eastAsia="仿宋_GB2312" w:hAnsi="宋体" w:cs="仿宋_GB2312"/>
          <w:b/>
          <w:color w:val="000000"/>
          <w:kern w:val="0"/>
          <w:szCs w:val="32"/>
          <w:lang w:bidi="ar"/>
        </w:rPr>
        <w:t>1.一般公共服务支出（类）</w:t>
      </w:r>
      <w:r>
        <w:rPr>
          <w:rFonts w:ascii="仿宋_GB2312" w:eastAsia="仿宋_GB2312" w:hAnsi="宋体" w:cs="仿宋_GB2312" w:hint="eastAsia"/>
          <w:b/>
          <w:color w:val="000000"/>
          <w:kern w:val="0"/>
          <w:szCs w:val="32"/>
          <w:lang w:bidi="ar"/>
        </w:rPr>
        <w:t>党委办公厅（室）及相关机构事务</w:t>
      </w:r>
      <w:r>
        <w:rPr>
          <w:rFonts w:ascii="仿宋_GB2312" w:eastAsia="仿宋_GB2312" w:hAnsi="宋体" w:cs="仿宋_GB2312"/>
          <w:b/>
          <w:color w:val="000000"/>
          <w:kern w:val="0"/>
          <w:szCs w:val="32"/>
          <w:lang w:bidi="ar"/>
        </w:rPr>
        <w:t>（款）行政运行（项）</w:t>
      </w:r>
      <w:r>
        <w:rPr>
          <w:rFonts w:ascii="仿宋_GB2312" w:eastAsia="仿宋_GB2312" w:hAnsi="宋体" w:cs="仿宋_GB2312" w:hint="eastAsia"/>
          <w:b/>
          <w:color w:val="000000"/>
          <w:kern w:val="0"/>
          <w:szCs w:val="32"/>
          <w:lang w:bidi="ar"/>
        </w:rPr>
        <w:t>（2013101）</w:t>
      </w:r>
      <w:r>
        <w:rPr>
          <w:rFonts w:ascii="仿宋_GB2312" w:eastAsia="仿宋_GB2312" w:hAnsi="宋体" w:cs="仿宋_GB2312"/>
          <w:b/>
          <w:color w:val="000000"/>
          <w:kern w:val="0"/>
          <w:szCs w:val="32"/>
          <w:lang w:bidi="ar"/>
        </w:rPr>
        <w:t>。</w:t>
      </w:r>
      <w:r>
        <w:rPr>
          <w:rFonts w:ascii="仿宋_GB2312" w:eastAsia="仿宋_GB2312" w:hAnsi="宋体" w:cs="仿宋_GB2312"/>
          <w:color w:val="000000"/>
          <w:kern w:val="0"/>
          <w:szCs w:val="32"/>
          <w:lang w:bidi="ar"/>
        </w:rPr>
        <w:t>年初预算为</w:t>
      </w:r>
      <w:r>
        <w:rPr>
          <w:rFonts w:ascii="仿宋_GB2312" w:eastAsia="仿宋_GB2312" w:hAnsi="宋体" w:cs="仿宋_GB2312" w:hint="eastAsia"/>
          <w:color w:val="000000"/>
          <w:kern w:val="0"/>
          <w:szCs w:val="32"/>
          <w:lang w:bidi="ar"/>
        </w:rPr>
        <w:t>270.32</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406.81</w:t>
      </w:r>
      <w:r>
        <w:rPr>
          <w:rFonts w:ascii="仿宋_GB2312" w:eastAsia="仿宋_GB2312" w:hAnsi="宋体" w:cs="仿宋_GB2312"/>
          <w:color w:val="000000"/>
          <w:kern w:val="0"/>
          <w:szCs w:val="32"/>
          <w:lang w:bidi="ar"/>
        </w:rPr>
        <w:t>万元，完成年初预算的</w:t>
      </w:r>
      <w:r>
        <w:rPr>
          <w:rFonts w:ascii="仿宋_GB2312" w:eastAsia="仿宋_GB2312" w:hAnsi="宋体" w:cs="仿宋_GB2312" w:hint="eastAsia"/>
          <w:color w:val="000000"/>
          <w:kern w:val="0"/>
          <w:szCs w:val="32"/>
          <w:lang w:bidi="ar"/>
        </w:rPr>
        <w:t>150.5</w:t>
      </w:r>
      <w:r>
        <w:rPr>
          <w:rFonts w:ascii="仿宋_GB2312" w:eastAsia="仿宋_GB2312" w:hAnsi="宋体" w:cs="仿宋_GB2312"/>
          <w:color w:val="000000"/>
          <w:kern w:val="0"/>
          <w:szCs w:val="32"/>
          <w:lang w:bidi="ar"/>
        </w:rPr>
        <w:t>%。</w:t>
      </w:r>
      <w:bookmarkStart w:id="2" w:name="_Hlk54622893"/>
      <w:r w:rsidR="008541B9" w:rsidRPr="008541B9">
        <w:rPr>
          <w:rFonts w:ascii="仿宋_GB2312" w:eastAsia="仿宋_GB2312" w:hAnsi="宋体" w:cs="仿宋_GB2312" w:hint="eastAsia"/>
          <w:color w:val="000000"/>
          <w:kern w:val="0"/>
          <w:szCs w:val="32"/>
          <w:lang w:bidi="ar"/>
        </w:rPr>
        <w:t>主要原因</w:t>
      </w:r>
      <w:r w:rsidR="007B6490">
        <w:rPr>
          <w:rFonts w:ascii="仿宋_GB2312" w:eastAsia="仿宋_GB2312" w:hAnsi="宋体" w:cs="仿宋_GB2312" w:hint="eastAsia"/>
          <w:color w:val="000000"/>
          <w:kern w:val="0"/>
          <w:szCs w:val="32"/>
          <w:lang w:bidi="ar"/>
        </w:rPr>
        <w:t>是</w:t>
      </w:r>
      <w:r w:rsidR="008541B9">
        <w:rPr>
          <w:rFonts w:ascii="仿宋_GB2312" w:eastAsia="仿宋_GB2312" w:hAnsi="宋体" w:cs="仿宋_GB2312" w:hint="eastAsia"/>
          <w:color w:val="000000"/>
          <w:kern w:val="0"/>
          <w:szCs w:val="32"/>
          <w:lang w:bidi="ar"/>
        </w:rPr>
        <w:t>机构改革，</w:t>
      </w:r>
      <w:r w:rsidR="008541B9" w:rsidRPr="008541B9">
        <w:rPr>
          <w:rFonts w:ascii="仿宋_GB2312" w:eastAsia="仿宋_GB2312" w:hAnsi="宋体" w:cs="仿宋_GB2312" w:hint="eastAsia"/>
          <w:color w:val="000000"/>
          <w:kern w:val="0"/>
          <w:szCs w:val="32"/>
          <w:lang w:bidi="ar"/>
        </w:rPr>
        <w:t>人员工资支出和项目支出增加。</w:t>
      </w:r>
      <w:bookmarkEnd w:id="2"/>
    </w:p>
    <w:p w14:paraId="7206689F" w14:textId="77777777" w:rsidR="008541B9" w:rsidRDefault="00323742">
      <w:pPr>
        <w:widowControl/>
        <w:spacing w:line="560" w:lineRule="exact"/>
        <w:ind w:firstLineChars="200" w:firstLine="643"/>
        <w:jc w:val="left"/>
        <w:rPr>
          <w:rFonts w:ascii="仿宋_GB2312" w:eastAsia="仿宋_GB2312" w:hAnsi="宋体" w:cs="仿宋_GB2312"/>
          <w:color w:val="000000"/>
          <w:kern w:val="0"/>
          <w:szCs w:val="32"/>
          <w:lang w:bidi="ar"/>
        </w:rPr>
      </w:pPr>
      <w:r>
        <w:rPr>
          <w:rFonts w:ascii="仿宋_GB2312" w:eastAsia="仿宋_GB2312" w:hAnsi="宋体" w:cs="仿宋_GB2312"/>
          <w:b/>
          <w:color w:val="000000"/>
          <w:kern w:val="0"/>
          <w:szCs w:val="32"/>
          <w:lang w:bidi="ar"/>
        </w:rPr>
        <w:t>2.</w:t>
      </w:r>
      <w:r>
        <w:rPr>
          <w:rFonts w:ascii="仿宋_GB2312" w:eastAsia="仿宋_GB2312" w:hAnsi="宋体" w:cs="仿宋_GB2312" w:hint="eastAsia"/>
          <w:b/>
          <w:color w:val="000000"/>
          <w:kern w:val="0"/>
          <w:szCs w:val="32"/>
          <w:lang w:bidi="ar"/>
        </w:rPr>
        <w:t>一般公共服务支出（类）党委办公厅（室）及相关机构事务（款）一般行政管理事务（项）（2013102）。</w:t>
      </w:r>
      <w:r>
        <w:rPr>
          <w:rFonts w:ascii="仿宋_GB2312" w:eastAsia="仿宋_GB2312" w:hAnsi="宋体" w:cs="仿宋_GB2312"/>
          <w:color w:val="000000"/>
          <w:kern w:val="0"/>
          <w:szCs w:val="32"/>
          <w:lang w:bidi="ar"/>
        </w:rPr>
        <w:t>年初预算为</w:t>
      </w:r>
      <w:r>
        <w:rPr>
          <w:rFonts w:ascii="仿宋_GB2312" w:eastAsia="仿宋_GB2312" w:hAnsi="宋体" w:cs="仿宋_GB2312" w:hint="eastAsia"/>
          <w:color w:val="000000"/>
          <w:kern w:val="0"/>
          <w:szCs w:val="32"/>
          <w:lang w:bidi="ar"/>
        </w:rPr>
        <w:t>96</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150.33</w:t>
      </w:r>
      <w:r>
        <w:rPr>
          <w:rFonts w:ascii="仿宋_GB2312" w:eastAsia="仿宋_GB2312" w:hAnsi="宋体" w:cs="仿宋_GB2312"/>
          <w:color w:val="000000"/>
          <w:kern w:val="0"/>
          <w:szCs w:val="32"/>
          <w:lang w:bidi="ar"/>
        </w:rPr>
        <w:t>万元，完成年初预算的</w:t>
      </w:r>
      <w:r>
        <w:rPr>
          <w:rFonts w:ascii="仿宋_GB2312" w:eastAsia="仿宋_GB2312" w:hAnsi="宋体" w:cs="仿宋_GB2312" w:hint="eastAsia"/>
          <w:color w:val="000000"/>
          <w:kern w:val="0"/>
          <w:szCs w:val="32"/>
          <w:lang w:bidi="ar"/>
        </w:rPr>
        <w:t>156.6</w:t>
      </w:r>
      <w:r>
        <w:rPr>
          <w:rFonts w:ascii="仿宋_GB2312" w:eastAsia="仿宋_GB2312" w:hAnsi="宋体" w:cs="仿宋_GB2312"/>
          <w:color w:val="000000"/>
          <w:kern w:val="0"/>
          <w:szCs w:val="32"/>
          <w:lang w:bidi="ar"/>
        </w:rPr>
        <w:t>%。</w:t>
      </w:r>
      <w:r w:rsidR="008541B9" w:rsidRPr="008541B9">
        <w:rPr>
          <w:rFonts w:ascii="仿宋_GB2312" w:eastAsia="仿宋_GB2312" w:hAnsi="宋体" w:cs="仿宋_GB2312" w:hint="eastAsia"/>
          <w:color w:val="000000"/>
          <w:kern w:val="0"/>
          <w:szCs w:val="32"/>
          <w:lang w:bidi="ar"/>
        </w:rPr>
        <w:t>主要原因机构改革，人员工资支出和项目支出增加。</w:t>
      </w:r>
      <w:r w:rsidR="008541B9">
        <w:rPr>
          <w:rFonts w:ascii="仿宋_GB2312" w:eastAsia="仿宋_GB2312" w:hAnsi="宋体" w:cs="仿宋_GB2312" w:hint="eastAsia"/>
          <w:color w:val="000000"/>
          <w:kern w:val="0"/>
          <w:szCs w:val="32"/>
          <w:lang w:bidi="ar"/>
        </w:rPr>
        <w:t xml:space="preserve"> </w:t>
      </w:r>
      <w:r w:rsidR="008541B9">
        <w:rPr>
          <w:rFonts w:ascii="仿宋_GB2312" w:eastAsia="仿宋_GB2312" w:hAnsi="宋体" w:cs="仿宋_GB2312"/>
          <w:color w:val="000000"/>
          <w:kern w:val="0"/>
          <w:szCs w:val="32"/>
          <w:lang w:bidi="ar"/>
        </w:rPr>
        <w:t xml:space="preserve"> </w:t>
      </w:r>
    </w:p>
    <w:p w14:paraId="45DAEE31" w14:textId="6392836F" w:rsidR="00D003E6" w:rsidRDefault="00323742">
      <w:pPr>
        <w:widowControl/>
        <w:spacing w:line="560" w:lineRule="exact"/>
        <w:ind w:firstLineChars="200" w:firstLine="643"/>
        <w:jc w:val="left"/>
        <w:rPr>
          <w:rFonts w:ascii="仿宋_GB2312" w:eastAsia="仿宋_GB2312" w:hAnsi="宋体" w:cs="仿宋_GB2312"/>
          <w:color w:val="000000"/>
          <w:kern w:val="0"/>
          <w:szCs w:val="32"/>
          <w:lang w:bidi="ar"/>
        </w:rPr>
      </w:pPr>
      <w:r>
        <w:rPr>
          <w:rFonts w:ascii="仿宋_GB2312" w:eastAsia="仿宋_GB2312" w:hAnsi="宋体" w:cs="仿宋_GB2312" w:hint="eastAsia"/>
          <w:b/>
          <w:color w:val="000000"/>
          <w:kern w:val="0"/>
          <w:szCs w:val="32"/>
          <w:lang w:bidi="ar"/>
        </w:rPr>
        <w:t>3</w:t>
      </w:r>
      <w:r>
        <w:rPr>
          <w:rFonts w:ascii="仿宋_GB2312" w:eastAsia="仿宋_GB2312" w:hAnsi="宋体" w:cs="仿宋_GB2312"/>
          <w:b/>
          <w:color w:val="000000"/>
          <w:kern w:val="0"/>
          <w:szCs w:val="32"/>
          <w:lang w:bidi="ar"/>
        </w:rPr>
        <w:t>.一般公共服务支出（类）</w:t>
      </w:r>
      <w:r>
        <w:rPr>
          <w:rFonts w:ascii="仿宋_GB2312" w:eastAsia="仿宋_GB2312" w:hAnsi="宋体" w:cs="仿宋_GB2312" w:hint="eastAsia"/>
          <w:b/>
          <w:color w:val="000000"/>
          <w:kern w:val="0"/>
          <w:szCs w:val="32"/>
          <w:lang w:bidi="ar"/>
        </w:rPr>
        <w:t>党委办公厅（室）及相关机构事务</w:t>
      </w:r>
      <w:r>
        <w:rPr>
          <w:rFonts w:ascii="仿宋_GB2312" w:eastAsia="仿宋_GB2312" w:hAnsi="宋体" w:cs="仿宋_GB2312"/>
          <w:b/>
          <w:color w:val="000000"/>
          <w:kern w:val="0"/>
          <w:szCs w:val="32"/>
          <w:lang w:bidi="ar"/>
        </w:rPr>
        <w:t>（款）</w:t>
      </w:r>
      <w:r>
        <w:rPr>
          <w:rFonts w:ascii="仿宋_GB2312" w:eastAsia="仿宋_GB2312" w:hAnsi="宋体" w:cs="仿宋_GB2312" w:hint="eastAsia"/>
          <w:b/>
          <w:color w:val="000000"/>
          <w:kern w:val="0"/>
          <w:szCs w:val="32"/>
          <w:lang w:bidi="ar"/>
        </w:rPr>
        <w:t>机关服务</w:t>
      </w:r>
      <w:r>
        <w:rPr>
          <w:rFonts w:ascii="仿宋_GB2312" w:eastAsia="仿宋_GB2312" w:hAnsi="宋体" w:cs="仿宋_GB2312"/>
          <w:b/>
          <w:color w:val="000000"/>
          <w:kern w:val="0"/>
          <w:szCs w:val="32"/>
          <w:lang w:bidi="ar"/>
        </w:rPr>
        <w:t>（项）</w:t>
      </w:r>
      <w:r>
        <w:rPr>
          <w:rFonts w:ascii="仿宋_GB2312" w:eastAsia="仿宋_GB2312" w:hAnsi="宋体" w:cs="仿宋_GB2312" w:hint="eastAsia"/>
          <w:b/>
          <w:color w:val="000000"/>
          <w:kern w:val="0"/>
          <w:szCs w:val="32"/>
          <w:lang w:bidi="ar"/>
        </w:rPr>
        <w:t>（2013103）</w:t>
      </w:r>
      <w:r>
        <w:rPr>
          <w:rFonts w:ascii="仿宋_GB2312" w:eastAsia="仿宋_GB2312" w:hAnsi="宋体" w:cs="仿宋_GB2312"/>
          <w:b/>
          <w:color w:val="000000"/>
          <w:kern w:val="0"/>
          <w:szCs w:val="32"/>
          <w:lang w:bidi="ar"/>
        </w:rPr>
        <w:t>。</w:t>
      </w:r>
      <w:r>
        <w:rPr>
          <w:rFonts w:ascii="仿宋_GB2312" w:eastAsia="仿宋_GB2312" w:hAnsi="宋体" w:cs="仿宋_GB2312"/>
          <w:color w:val="000000"/>
          <w:kern w:val="0"/>
          <w:szCs w:val="32"/>
          <w:lang w:bidi="ar"/>
        </w:rPr>
        <w:t>年初预算为</w:t>
      </w:r>
      <w:r>
        <w:rPr>
          <w:rFonts w:ascii="仿宋_GB2312" w:eastAsia="仿宋_GB2312" w:hAnsi="宋体" w:cs="仿宋_GB2312" w:hint="eastAsia"/>
          <w:color w:val="000000"/>
          <w:kern w:val="0"/>
          <w:szCs w:val="32"/>
          <w:lang w:bidi="ar"/>
        </w:rPr>
        <w:t>50</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47.5</w:t>
      </w:r>
      <w:r>
        <w:rPr>
          <w:rFonts w:ascii="仿宋_GB2312" w:eastAsia="仿宋_GB2312" w:hAnsi="宋体" w:cs="仿宋_GB2312"/>
          <w:color w:val="000000"/>
          <w:kern w:val="0"/>
          <w:szCs w:val="32"/>
          <w:lang w:bidi="ar"/>
        </w:rPr>
        <w:t>万元，完成年初预算的</w:t>
      </w:r>
      <w:r>
        <w:rPr>
          <w:rFonts w:ascii="仿宋_GB2312" w:eastAsia="仿宋_GB2312" w:hAnsi="宋体" w:cs="仿宋_GB2312" w:hint="eastAsia"/>
          <w:color w:val="000000"/>
          <w:kern w:val="0"/>
          <w:szCs w:val="32"/>
          <w:lang w:bidi="ar"/>
        </w:rPr>
        <w:t>95</w:t>
      </w:r>
      <w:r>
        <w:rPr>
          <w:rFonts w:ascii="仿宋_GB2312" w:eastAsia="仿宋_GB2312" w:hAnsi="宋体" w:cs="仿宋_GB2312"/>
          <w:color w:val="000000"/>
          <w:kern w:val="0"/>
          <w:szCs w:val="32"/>
          <w:lang w:bidi="ar"/>
        </w:rPr>
        <w:t>%。</w:t>
      </w:r>
      <w:r w:rsidR="007B6490">
        <w:rPr>
          <w:rFonts w:ascii="仿宋_GB2312" w:eastAsia="仿宋_GB2312" w:hAnsi="宋体" w:cs="仿宋_GB2312" w:hint="eastAsia"/>
          <w:color w:val="000000"/>
          <w:kern w:val="0"/>
          <w:szCs w:val="32"/>
          <w:lang w:bidi="ar"/>
        </w:rPr>
        <w:t>主要是后勤支出减少。</w:t>
      </w:r>
    </w:p>
    <w:p w14:paraId="7AF09B93" w14:textId="3314019D" w:rsidR="00D003E6" w:rsidRDefault="00323742">
      <w:pPr>
        <w:widowControl/>
        <w:spacing w:line="560" w:lineRule="exact"/>
        <w:ind w:firstLineChars="200" w:firstLine="643"/>
        <w:jc w:val="left"/>
        <w:rPr>
          <w:rFonts w:ascii="仿宋_GB2312" w:eastAsia="仿宋_GB2312" w:hAnsi="仿宋_GB2312" w:cs="仿宋_GB2312"/>
          <w:color w:val="000000"/>
          <w:kern w:val="0"/>
          <w:sz w:val="31"/>
          <w:szCs w:val="31"/>
          <w:lang w:bidi="ar"/>
        </w:rPr>
      </w:pPr>
      <w:r>
        <w:rPr>
          <w:rFonts w:ascii="仿宋_GB2312" w:eastAsia="仿宋_GB2312" w:hAnsi="宋体" w:cs="仿宋_GB2312" w:hint="eastAsia"/>
          <w:b/>
          <w:color w:val="000000"/>
          <w:kern w:val="0"/>
          <w:szCs w:val="32"/>
          <w:lang w:bidi="ar"/>
        </w:rPr>
        <w:t>4</w:t>
      </w:r>
      <w:r>
        <w:rPr>
          <w:rFonts w:ascii="仿宋_GB2312" w:eastAsia="仿宋_GB2312" w:hAnsi="宋体" w:cs="仿宋_GB2312"/>
          <w:b/>
          <w:color w:val="000000"/>
          <w:kern w:val="0"/>
          <w:szCs w:val="32"/>
          <w:lang w:bidi="ar"/>
        </w:rPr>
        <w:t>.一般公共服务支出（类）</w:t>
      </w:r>
      <w:r>
        <w:rPr>
          <w:rFonts w:ascii="仿宋_GB2312" w:eastAsia="仿宋_GB2312" w:hAnsi="宋体" w:cs="仿宋_GB2312" w:hint="eastAsia"/>
          <w:b/>
          <w:color w:val="000000"/>
          <w:kern w:val="0"/>
          <w:szCs w:val="32"/>
          <w:lang w:bidi="ar"/>
        </w:rPr>
        <w:t>党委办公厅（室）及相关机构事务</w:t>
      </w:r>
      <w:r>
        <w:rPr>
          <w:rFonts w:ascii="仿宋_GB2312" w:eastAsia="仿宋_GB2312" w:hAnsi="宋体" w:cs="仿宋_GB2312"/>
          <w:b/>
          <w:color w:val="000000"/>
          <w:kern w:val="0"/>
          <w:szCs w:val="32"/>
          <w:lang w:bidi="ar"/>
        </w:rPr>
        <w:t>（款）</w:t>
      </w:r>
      <w:r>
        <w:rPr>
          <w:rFonts w:ascii="仿宋_GB2312" w:eastAsia="仿宋_GB2312" w:hAnsi="宋体" w:cs="仿宋_GB2312" w:hint="eastAsia"/>
          <w:b/>
          <w:color w:val="000000"/>
          <w:kern w:val="0"/>
          <w:szCs w:val="32"/>
          <w:lang w:bidi="ar"/>
        </w:rPr>
        <w:t>事业运行</w:t>
      </w:r>
      <w:r>
        <w:rPr>
          <w:rFonts w:ascii="仿宋_GB2312" w:eastAsia="仿宋_GB2312" w:hAnsi="宋体" w:cs="仿宋_GB2312"/>
          <w:b/>
          <w:color w:val="000000"/>
          <w:kern w:val="0"/>
          <w:szCs w:val="32"/>
          <w:lang w:bidi="ar"/>
        </w:rPr>
        <w:t>（项）</w:t>
      </w:r>
      <w:r>
        <w:rPr>
          <w:rFonts w:ascii="仿宋_GB2312" w:eastAsia="仿宋_GB2312" w:hAnsi="宋体" w:cs="仿宋_GB2312" w:hint="eastAsia"/>
          <w:b/>
          <w:color w:val="000000"/>
          <w:kern w:val="0"/>
          <w:szCs w:val="32"/>
          <w:lang w:bidi="ar"/>
        </w:rPr>
        <w:t>（2013150）</w:t>
      </w:r>
      <w:r>
        <w:rPr>
          <w:rFonts w:ascii="仿宋_GB2312" w:eastAsia="仿宋_GB2312" w:hAnsi="宋体" w:cs="仿宋_GB2312"/>
          <w:b/>
          <w:color w:val="000000"/>
          <w:kern w:val="0"/>
          <w:szCs w:val="32"/>
          <w:lang w:bidi="ar"/>
        </w:rPr>
        <w:t>。</w:t>
      </w:r>
      <w:r>
        <w:rPr>
          <w:rFonts w:ascii="仿宋_GB2312" w:eastAsia="仿宋_GB2312" w:hAnsi="仿宋_GB2312" w:cs="仿宋_GB2312"/>
          <w:color w:val="000000"/>
          <w:kern w:val="0"/>
          <w:sz w:val="31"/>
          <w:szCs w:val="31"/>
          <w:lang w:bidi="ar"/>
        </w:rPr>
        <w:t>年初预算为</w:t>
      </w:r>
      <w:r>
        <w:rPr>
          <w:rFonts w:ascii="仿宋_GB2312" w:eastAsia="仿宋_GB2312" w:hAnsi="仿宋_GB2312" w:cs="仿宋_GB2312" w:hint="eastAsia"/>
          <w:color w:val="000000"/>
          <w:kern w:val="0"/>
          <w:sz w:val="31"/>
          <w:szCs w:val="31"/>
          <w:lang w:bidi="ar"/>
        </w:rPr>
        <w:t>0</w:t>
      </w:r>
      <w:r>
        <w:rPr>
          <w:rFonts w:ascii="仿宋_GB2312" w:eastAsia="仿宋_GB2312" w:hAnsi="仿宋_GB2312" w:cs="仿宋_GB2312"/>
          <w:color w:val="000000"/>
          <w:kern w:val="0"/>
          <w:sz w:val="31"/>
          <w:szCs w:val="31"/>
          <w:lang w:bidi="ar"/>
        </w:rPr>
        <w:t>万元，支出决算为</w:t>
      </w:r>
      <w:r>
        <w:rPr>
          <w:rFonts w:ascii="仿宋_GB2312" w:eastAsia="仿宋_GB2312" w:hAnsi="仿宋_GB2312" w:cs="仿宋_GB2312" w:hint="eastAsia"/>
          <w:color w:val="000000"/>
          <w:kern w:val="0"/>
          <w:sz w:val="31"/>
          <w:szCs w:val="31"/>
          <w:lang w:bidi="ar"/>
        </w:rPr>
        <w:t>6.4</w:t>
      </w:r>
      <w:r>
        <w:rPr>
          <w:rFonts w:ascii="仿宋_GB2312" w:eastAsia="仿宋_GB2312" w:hAnsi="仿宋_GB2312" w:cs="仿宋_GB2312"/>
          <w:color w:val="000000"/>
          <w:kern w:val="0"/>
          <w:sz w:val="31"/>
          <w:szCs w:val="31"/>
          <w:lang w:bidi="ar"/>
        </w:rPr>
        <w:t>万元，决算数大于预算数的主要原因是</w:t>
      </w:r>
      <w:r w:rsidR="007B6490">
        <w:rPr>
          <w:rFonts w:ascii="仿宋_GB2312" w:eastAsia="仿宋_GB2312" w:hAnsi="仿宋_GB2312" w:cs="仿宋_GB2312" w:hint="eastAsia"/>
          <w:color w:val="000000"/>
          <w:kern w:val="0"/>
          <w:sz w:val="31"/>
          <w:szCs w:val="31"/>
          <w:lang w:bidi="ar"/>
        </w:rPr>
        <w:t>机构改革，</w:t>
      </w:r>
      <w:bookmarkStart w:id="3" w:name="_Hlk54623599"/>
      <w:r w:rsidR="007B6490">
        <w:rPr>
          <w:rFonts w:ascii="仿宋_GB2312" w:eastAsia="仿宋_GB2312" w:hAnsi="仿宋_GB2312" w:cs="仿宋_GB2312" w:hint="eastAsia"/>
          <w:color w:val="000000"/>
          <w:kern w:val="0"/>
          <w:sz w:val="31"/>
          <w:szCs w:val="31"/>
          <w:lang w:bidi="ar"/>
        </w:rPr>
        <w:t>新增事业科室</w:t>
      </w:r>
      <w:bookmarkEnd w:id="3"/>
      <w:r w:rsidR="007B6490">
        <w:rPr>
          <w:rFonts w:ascii="仿宋_GB2312" w:eastAsia="仿宋_GB2312" w:hAnsi="仿宋_GB2312" w:cs="仿宋_GB2312" w:hint="eastAsia"/>
          <w:color w:val="000000"/>
          <w:kern w:val="0"/>
          <w:sz w:val="31"/>
          <w:szCs w:val="31"/>
          <w:lang w:bidi="ar"/>
        </w:rPr>
        <w:t>运行支出</w:t>
      </w:r>
      <w:r>
        <w:rPr>
          <w:rFonts w:ascii="仿宋_GB2312" w:eastAsia="仿宋_GB2312" w:hAnsi="仿宋_GB2312" w:cs="仿宋_GB2312" w:hint="eastAsia"/>
          <w:color w:val="000000"/>
          <w:kern w:val="0"/>
          <w:sz w:val="31"/>
          <w:szCs w:val="31"/>
          <w:lang w:bidi="ar"/>
        </w:rPr>
        <w:t>。</w:t>
      </w:r>
    </w:p>
    <w:p w14:paraId="7B8D4511" w14:textId="6AD4F7DA" w:rsidR="00D003E6" w:rsidRDefault="00323742">
      <w:pPr>
        <w:widowControl/>
        <w:spacing w:line="560" w:lineRule="exact"/>
        <w:ind w:firstLineChars="200" w:firstLine="643"/>
        <w:jc w:val="left"/>
        <w:rPr>
          <w:rFonts w:ascii="仿宋_GB2312" w:eastAsia="仿宋_GB2312" w:hAnsi="仿宋_GB2312" w:cs="仿宋_GB2312"/>
          <w:color w:val="000000"/>
          <w:kern w:val="0"/>
          <w:sz w:val="31"/>
          <w:szCs w:val="31"/>
          <w:lang w:bidi="ar"/>
        </w:rPr>
      </w:pPr>
      <w:r>
        <w:rPr>
          <w:rFonts w:ascii="仿宋_GB2312" w:eastAsia="仿宋_GB2312" w:hAnsi="宋体" w:cs="仿宋_GB2312" w:hint="eastAsia"/>
          <w:b/>
          <w:color w:val="000000"/>
          <w:kern w:val="0"/>
          <w:szCs w:val="32"/>
          <w:lang w:bidi="ar"/>
        </w:rPr>
        <w:t>5</w:t>
      </w:r>
      <w:r>
        <w:rPr>
          <w:rFonts w:ascii="仿宋_GB2312" w:eastAsia="仿宋_GB2312" w:hAnsi="宋体" w:cs="仿宋_GB2312"/>
          <w:b/>
          <w:color w:val="000000"/>
          <w:kern w:val="0"/>
          <w:szCs w:val="32"/>
          <w:lang w:bidi="ar"/>
        </w:rPr>
        <w:t>.</w:t>
      </w:r>
      <w:r>
        <w:rPr>
          <w:rFonts w:ascii="仿宋_GB2312" w:eastAsia="仿宋_GB2312" w:hAnsi="宋体" w:cs="仿宋_GB2312" w:hint="eastAsia"/>
          <w:b/>
          <w:color w:val="000000"/>
          <w:kern w:val="0"/>
          <w:szCs w:val="32"/>
          <w:lang w:bidi="ar"/>
        </w:rPr>
        <w:t>社会保障和就业支出</w:t>
      </w:r>
      <w:r>
        <w:rPr>
          <w:rFonts w:ascii="仿宋_GB2312" w:eastAsia="仿宋_GB2312" w:hAnsi="宋体" w:cs="仿宋_GB2312"/>
          <w:b/>
          <w:color w:val="000000"/>
          <w:kern w:val="0"/>
          <w:szCs w:val="32"/>
          <w:lang w:bidi="ar"/>
        </w:rPr>
        <w:t>（类）</w:t>
      </w:r>
      <w:r>
        <w:rPr>
          <w:rFonts w:ascii="仿宋_GB2312" w:eastAsia="仿宋_GB2312" w:hAnsi="宋体" w:cs="仿宋_GB2312" w:hint="eastAsia"/>
          <w:b/>
          <w:color w:val="000000"/>
          <w:kern w:val="0"/>
          <w:szCs w:val="32"/>
          <w:lang w:bidi="ar"/>
        </w:rPr>
        <w:t>行政事业单位离退休</w:t>
      </w:r>
      <w:r>
        <w:rPr>
          <w:rFonts w:ascii="仿宋_GB2312" w:eastAsia="仿宋_GB2312" w:hAnsi="宋体" w:cs="仿宋_GB2312"/>
          <w:b/>
          <w:color w:val="000000"/>
          <w:kern w:val="0"/>
          <w:szCs w:val="32"/>
          <w:lang w:bidi="ar"/>
        </w:rPr>
        <w:t>（款）</w:t>
      </w:r>
      <w:r>
        <w:rPr>
          <w:rFonts w:ascii="仿宋_GB2312" w:eastAsia="仿宋_GB2312" w:hAnsi="宋体" w:cs="仿宋_GB2312" w:hint="eastAsia"/>
          <w:b/>
          <w:color w:val="000000"/>
          <w:kern w:val="0"/>
          <w:szCs w:val="32"/>
          <w:lang w:bidi="ar"/>
        </w:rPr>
        <w:t>机关事业单位基本养老保险缴费支出</w:t>
      </w:r>
      <w:r>
        <w:rPr>
          <w:rFonts w:ascii="仿宋_GB2312" w:eastAsia="仿宋_GB2312" w:hAnsi="宋体" w:cs="仿宋_GB2312"/>
          <w:b/>
          <w:color w:val="000000"/>
          <w:kern w:val="0"/>
          <w:szCs w:val="32"/>
          <w:lang w:bidi="ar"/>
        </w:rPr>
        <w:t>（项）</w:t>
      </w:r>
      <w:r>
        <w:rPr>
          <w:rFonts w:ascii="仿宋_GB2312" w:eastAsia="仿宋_GB2312" w:hAnsi="宋体" w:cs="仿宋_GB2312" w:hint="eastAsia"/>
          <w:b/>
          <w:color w:val="000000"/>
          <w:kern w:val="0"/>
          <w:szCs w:val="32"/>
          <w:lang w:bidi="ar"/>
        </w:rPr>
        <w:t>（2080505）</w:t>
      </w:r>
      <w:r>
        <w:rPr>
          <w:rFonts w:ascii="仿宋_GB2312" w:eastAsia="仿宋_GB2312" w:hAnsi="宋体" w:cs="仿宋_GB2312"/>
          <w:b/>
          <w:color w:val="000000"/>
          <w:kern w:val="0"/>
          <w:szCs w:val="32"/>
          <w:lang w:bidi="ar"/>
        </w:rPr>
        <w:t>。</w:t>
      </w:r>
      <w:r>
        <w:rPr>
          <w:rFonts w:ascii="仿宋_GB2312" w:eastAsia="仿宋_GB2312" w:hAnsi="仿宋_GB2312" w:cs="仿宋_GB2312"/>
          <w:color w:val="000000"/>
          <w:kern w:val="0"/>
          <w:sz w:val="31"/>
          <w:szCs w:val="31"/>
          <w:lang w:bidi="ar"/>
        </w:rPr>
        <w:lastRenderedPageBreak/>
        <w:t>年初预算为</w:t>
      </w:r>
      <w:r>
        <w:rPr>
          <w:rFonts w:ascii="仿宋_GB2312" w:eastAsia="仿宋_GB2312" w:hAnsi="仿宋_GB2312" w:cs="仿宋_GB2312" w:hint="eastAsia"/>
          <w:color w:val="000000"/>
          <w:kern w:val="0"/>
          <w:sz w:val="31"/>
          <w:szCs w:val="31"/>
          <w:lang w:bidi="ar"/>
        </w:rPr>
        <w:t>0</w:t>
      </w:r>
      <w:r>
        <w:rPr>
          <w:rFonts w:ascii="仿宋_GB2312" w:eastAsia="仿宋_GB2312" w:hAnsi="仿宋_GB2312" w:cs="仿宋_GB2312"/>
          <w:color w:val="000000"/>
          <w:kern w:val="0"/>
          <w:sz w:val="31"/>
          <w:szCs w:val="31"/>
          <w:lang w:bidi="ar"/>
        </w:rPr>
        <w:t>万元，支出决算为</w:t>
      </w:r>
      <w:r>
        <w:rPr>
          <w:rFonts w:ascii="仿宋_GB2312" w:eastAsia="仿宋_GB2312" w:hAnsi="仿宋_GB2312" w:cs="仿宋_GB2312" w:hint="eastAsia"/>
          <w:color w:val="000000"/>
          <w:kern w:val="0"/>
          <w:sz w:val="31"/>
          <w:szCs w:val="31"/>
          <w:lang w:bidi="ar"/>
        </w:rPr>
        <w:t>29.89</w:t>
      </w:r>
      <w:r>
        <w:rPr>
          <w:rFonts w:ascii="仿宋_GB2312" w:eastAsia="仿宋_GB2312" w:hAnsi="仿宋_GB2312" w:cs="仿宋_GB2312"/>
          <w:color w:val="000000"/>
          <w:kern w:val="0"/>
          <w:sz w:val="31"/>
          <w:szCs w:val="31"/>
          <w:lang w:bidi="ar"/>
        </w:rPr>
        <w:t>万元，决算数大于预算数的主要原因是</w:t>
      </w:r>
      <w:r w:rsidR="007B6490">
        <w:rPr>
          <w:rFonts w:ascii="仿宋_GB2312" w:eastAsia="仿宋_GB2312" w:hAnsi="仿宋_GB2312" w:cs="仿宋_GB2312" w:hint="eastAsia"/>
          <w:color w:val="000000"/>
          <w:kern w:val="0"/>
          <w:sz w:val="31"/>
          <w:szCs w:val="31"/>
          <w:lang w:bidi="ar"/>
        </w:rPr>
        <w:t>机构改革，</w:t>
      </w:r>
      <w:r w:rsidR="007B6490" w:rsidRPr="007B6490">
        <w:rPr>
          <w:rFonts w:ascii="仿宋_GB2312" w:eastAsia="仿宋_GB2312" w:hAnsi="仿宋_GB2312" w:cs="仿宋_GB2312" w:hint="eastAsia"/>
          <w:color w:val="000000"/>
          <w:kern w:val="0"/>
          <w:sz w:val="31"/>
          <w:szCs w:val="31"/>
          <w:lang w:bidi="ar"/>
        </w:rPr>
        <w:t>新增事业科室</w:t>
      </w:r>
      <w:r>
        <w:rPr>
          <w:rFonts w:ascii="仿宋_GB2312" w:eastAsia="仿宋_GB2312" w:hAnsi="仿宋_GB2312" w:cs="仿宋_GB2312" w:hint="eastAsia"/>
          <w:color w:val="000000"/>
          <w:kern w:val="0"/>
          <w:sz w:val="31"/>
          <w:szCs w:val="31"/>
          <w:lang w:bidi="ar"/>
        </w:rPr>
        <w:t>基本养老保险缴费</w:t>
      </w:r>
      <w:r w:rsidR="007B6490">
        <w:rPr>
          <w:rFonts w:ascii="仿宋_GB2312" w:eastAsia="仿宋_GB2312" w:hAnsi="仿宋_GB2312" w:cs="仿宋_GB2312" w:hint="eastAsia"/>
          <w:color w:val="000000"/>
          <w:kern w:val="0"/>
          <w:sz w:val="31"/>
          <w:szCs w:val="31"/>
          <w:lang w:bidi="ar"/>
        </w:rPr>
        <w:t>支出</w:t>
      </w:r>
      <w:r>
        <w:rPr>
          <w:rFonts w:ascii="仿宋_GB2312" w:eastAsia="仿宋_GB2312" w:hAnsi="仿宋_GB2312" w:cs="仿宋_GB2312" w:hint="eastAsia"/>
          <w:color w:val="000000"/>
          <w:kern w:val="0"/>
          <w:sz w:val="31"/>
          <w:szCs w:val="31"/>
          <w:lang w:bidi="ar"/>
        </w:rPr>
        <w:t>。</w:t>
      </w:r>
    </w:p>
    <w:p w14:paraId="759FA851" w14:textId="77777777" w:rsidR="00D003E6" w:rsidRDefault="00323742">
      <w:pPr>
        <w:widowControl/>
        <w:spacing w:line="560" w:lineRule="exact"/>
        <w:ind w:firstLineChars="200" w:firstLine="643"/>
        <w:jc w:val="left"/>
        <w:rPr>
          <w:rFonts w:ascii="仿宋_GB2312" w:eastAsia="仿宋_GB2312" w:hAnsi="仿宋_GB2312" w:cs="仿宋_GB2312"/>
          <w:color w:val="000000"/>
          <w:kern w:val="0"/>
          <w:sz w:val="31"/>
          <w:szCs w:val="31"/>
          <w:lang w:bidi="ar"/>
        </w:rPr>
      </w:pPr>
      <w:r>
        <w:rPr>
          <w:rFonts w:ascii="仿宋_GB2312" w:eastAsia="仿宋_GB2312" w:hAnsi="宋体" w:cs="仿宋_GB2312" w:hint="eastAsia"/>
          <w:b/>
          <w:color w:val="000000"/>
          <w:kern w:val="0"/>
          <w:szCs w:val="32"/>
          <w:lang w:bidi="ar"/>
        </w:rPr>
        <w:t>6</w:t>
      </w:r>
      <w:r>
        <w:rPr>
          <w:rFonts w:ascii="仿宋_GB2312" w:eastAsia="仿宋_GB2312" w:hAnsi="宋体" w:cs="仿宋_GB2312"/>
          <w:b/>
          <w:color w:val="000000"/>
          <w:kern w:val="0"/>
          <w:szCs w:val="32"/>
          <w:lang w:bidi="ar"/>
        </w:rPr>
        <w:t>.</w:t>
      </w:r>
      <w:r>
        <w:rPr>
          <w:rFonts w:ascii="仿宋_GB2312" w:eastAsia="仿宋_GB2312" w:hAnsi="宋体" w:cs="仿宋_GB2312" w:hint="eastAsia"/>
          <w:b/>
          <w:color w:val="000000"/>
          <w:kern w:val="0"/>
          <w:szCs w:val="32"/>
          <w:lang w:bidi="ar"/>
        </w:rPr>
        <w:t>卫生健康支出</w:t>
      </w:r>
      <w:r>
        <w:rPr>
          <w:rFonts w:ascii="仿宋_GB2312" w:eastAsia="仿宋_GB2312" w:hAnsi="宋体" w:cs="仿宋_GB2312"/>
          <w:b/>
          <w:color w:val="000000"/>
          <w:kern w:val="0"/>
          <w:szCs w:val="32"/>
          <w:lang w:bidi="ar"/>
        </w:rPr>
        <w:t>（类）</w:t>
      </w:r>
      <w:r>
        <w:rPr>
          <w:rFonts w:ascii="仿宋_GB2312" w:eastAsia="仿宋_GB2312" w:hAnsi="宋体" w:cs="仿宋_GB2312" w:hint="eastAsia"/>
          <w:b/>
          <w:color w:val="000000"/>
          <w:kern w:val="0"/>
          <w:szCs w:val="32"/>
          <w:lang w:bidi="ar"/>
        </w:rPr>
        <w:t>行政事业单位医疗</w:t>
      </w:r>
      <w:r>
        <w:rPr>
          <w:rFonts w:ascii="仿宋_GB2312" w:eastAsia="仿宋_GB2312" w:hAnsi="宋体" w:cs="仿宋_GB2312"/>
          <w:b/>
          <w:color w:val="000000"/>
          <w:kern w:val="0"/>
          <w:szCs w:val="32"/>
          <w:lang w:bidi="ar"/>
        </w:rPr>
        <w:t>（款）</w:t>
      </w:r>
      <w:r>
        <w:rPr>
          <w:rFonts w:ascii="仿宋_GB2312" w:eastAsia="仿宋_GB2312" w:hAnsi="宋体" w:cs="仿宋_GB2312" w:hint="eastAsia"/>
          <w:b/>
          <w:color w:val="000000"/>
          <w:kern w:val="0"/>
          <w:szCs w:val="32"/>
          <w:lang w:bidi="ar"/>
        </w:rPr>
        <w:t>行政单位医疗</w:t>
      </w:r>
      <w:r>
        <w:rPr>
          <w:rFonts w:ascii="仿宋_GB2312" w:eastAsia="仿宋_GB2312" w:hAnsi="宋体" w:cs="仿宋_GB2312"/>
          <w:b/>
          <w:color w:val="000000"/>
          <w:kern w:val="0"/>
          <w:szCs w:val="32"/>
          <w:lang w:bidi="ar"/>
        </w:rPr>
        <w:t>（项）</w:t>
      </w:r>
      <w:r>
        <w:rPr>
          <w:rFonts w:ascii="仿宋_GB2312" w:eastAsia="仿宋_GB2312" w:hAnsi="宋体" w:cs="仿宋_GB2312" w:hint="eastAsia"/>
          <w:b/>
          <w:color w:val="000000"/>
          <w:kern w:val="0"/>
          <w:szCs w:val="32"/>
          <w:lang w:bidi="ar"/>
        </w:rPr>
        <w:t>（2101101）</w:t>
      </w:r>
      <w:r>
        <w:rPr>
          <w:rFonts w:ascii="仿宋_GB2312" w:eastAsia="仿宋_GB2312" w:hAnsi="宋体" w:cs="仿宋_GB2312"/>
          <w:b/>
          <w:color w:val="000000"/>
          <w:kern w:val="0"/>
          <w:szCs w:val="32"/>
          <w:lang w:bidi="ar"/>
        </w:rPr>
        <w:t>。</w:t>
      </w:r>
      <w:r>
        <w:rPr>
          <w:rFonts w:ascii="仿宋_GB2312" w:eastAsia="仿宋_GB2312" w:hAnsi="仿宋_GB2312" w:cs="仿宋_GB2312"/>
          <w:color w:val="000000"/>
          <w:kern w:val="0"/>
          <w:sz w:val="31"/>
          <w:szCs w:val="31"/>
          <w:lang w:bidi="ar"/>
        </w:rPr>
        <w:t>年初预算为</w:t>
      </w:r>
      <w:r>
        <w:rPr>
          <w:rFonts w:ascii="仿宋_GB2312" w:eastAsia="仿宋_GB2312" w:hAnsi="仿宋_GB2312" w:cs="仿宋_GB2312" w:hint="eastAsia"/>
          <w:color w:val="000000"/>
          <w:kern w:val="0"/>
          <w:sz w:val="31"/>
          <w:szCs w:val="31"/>
          <w:lang w:bidi="ar"/>
        </w:rPr>
        <w:t>0</w:t>
      </w:r>
      <w:r>
        <w:rPr>
          <w:rFonts w:ascii="仿宋_GB2312" w:eastAsia="仿宋_GB2312" w:hAnsi="仿宋_GB2312" w:cs="仿宋_GB2312"/>
          <w:color w:val="000000"/>
          <w:kern w:val="0"/>
          <w:sz w:val="31"/>
          <w:szCs w:val="31"/>
          <w:lang w:bidi="ar"/>
        </w:rPr>
        <w:t>万元，支出决算为</w:t>
      </w:r>
      <w:r>
        <w:rPr>
          <w:rFonts w:ascii="仿宋_GB2312" w:eastAsia="仿宋_GB2312" w:hAnsi="仿宋_GB2312" w:cs="仿宋_GB2312" w:hint="eastAsia"/>
          <w:color w:val="000000"/>
          <w:kern w:val="0"/>
          <w:sz w:val="31"/>
          <w:szCs w:val="31"/>
          <w:lang w:bidi="ar"/>
        </w:rPr>
        <w:t>7.46</w:t>
      </w:r>
      <w:r>
        <w:rPr>
          <w:rFonts w:ascii="仿宋_GB2312" w:eastAsia="仿宋_GB2312" w:hAnsi="仿宋_GB2312" w:cs="仿宋_GB2312"/>
          <w:color w:val="000000"/>
          <w:kern w:val="0"/>
          <w:sz w:val="31"/>
          <w:szCs w:val="31"/>
          <w:lang w:bidi="ar"/>
        </w:rPr>
        <w:t>万元，决算数大于预算数的主要原因是</w:t>
      </w:r>
      <w:r>
        <w:rPr>
          <w:rFonts w:ascii="仿宋_GB2312" w:eastAsia="仿宋_GB2312" w:hAnsi="仿宋_GB2312" w:cs="仿宋_GB2312" w:hint="eastAsia"/>
          <w:color w:val="000000"/>
          <w:kern w:val="0"/>
          <w:sz w:val="31"/>
          <w:szCs w:val="31"/>
          <w:lang w:bidi="ar"/>
        </w:rPr>
        <w:t>2019年单位支出行政单位医疗费用。</w:t>
      </w:r>
    </w:p>
    <w:p w14:paraId="0909111B" w14:textId="77777777" w:rsidR="00D003E6" w:rsidRDefault="00323742">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lang w:bidi="ar"/>
        </w:rPr>
        <w:t xml:space="preserve">六、一般公共预算财政拨款基本支出决算情况说明 </w:t>
      </w:r>
    </w:p>
    <w:p w14:paraId="3BE1FF04" w14:textId="77777777"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201</w:t>
      </w:r>
      <w:r>
        <w:rPr>
          <w:rFonts w:ascii="仿宋_GB2312" w:eastAsia="仿宋_GB2312" w:hAnsi="仿宋_GB2312" w:cs="仿宋_GB2312" w:hint="eastAsia"/>
          <w:color w:val="000000"/>
          <w:kern w:val="0"/>
          <w:sz w:val="31"/>
          <w:szCs w:val="31"/>
          <w:lang w:bidi="ar"/>
        </w:rPr>
        <w:t>9</w:t>
      </w:r>
      <w:r>
        <w:rPr>
          <w:rFonts w:ascii="仿宋_GB2312" w:eastAsia="仿宋_GB2312" w:hAnsi="仿宋_GB2312" w:cs="仿宋_GB2312"/>
          <w:color w:val="000000"/>
          <w:kern w:val="0"/>
          <w:sz w:val="31"/>
          <w:szCs w:val="31"/>
          <w:lang w:bidi="ar"/>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lang w:bidi="ar"/>
        </w:rPr>
        <w:t>一般公共预算财政拨款基本支出</w:t>
      </w:r>
      <w:r>
        <w:rPr>
          <w:rFonts w:ascii="仿宋_GB2312" w:eastAsia="仿宋_GB2312" w:hAnsi="仿宋_GB2312" w:cs="仿宋_GB2312" w:hint="eastAsia"/>
          <w:color w:val="000000"/>
          <w:kern w:val="0"/>
          <w:sz w:val="31"/>
          <w:szCs w:val="31"/>
          <w:lang w:bidi="ar"/>
        </w:rPr>
        <w:t>450.56</w:t>
      </w:r>
      <w:r>
        <w:rPr>
          <w:rFonts w:ascii="仿宋_GB2312" w:eastAsia="仿宋_GB2312" w:hAnsi="仿宋_GB2312" w:cs="仿宋_GB2312"/>
          <w:color w:val="000000"/>
          <w:kern w:val="0"/>
          <w:sz w:val="31"/>
          <w:szCs w:val="31"/>
          <w:lang w:bidi="ar"/>
        </w:rPr>
        <w:t>万元，包括：人员经费支出</w:t>
      </w:r>
      <w:r>
        <w:rPr>
          <w:rFonts w:ascii="仿宋_GB2312" w:eastAsia="仿宋_GB2312" w:hAnsi="仿宋_GB2312" w:cs="仿宋_GB2312" w:hint="eastAsia"/>
          <w:color w:val="000000"/>
          <w:kern w:val="0"/>
          <w:sz w:val="31"/>
          <w:szCs w:val="31"/>
          <w:lang w:bidi="ar"/>
        </w:rPr>
        <w:t>391.34</w:t>
      </w:r>
      <w:r>
        <w:rPr>
          <w:rFonts w:ascii="仿宋_GB2312" w:eastAsia="仿宋_GB2312" w:hAnsi="仿宋_GB2312" w:cs="仿宋_GB2312"/>
          <w:color w:val="000000"/>
          <w:kern w:val="0"/>
          <w:sz w:val="31"/>
          <w:szCs w:val="31"/>
          <w:lang w:bidi="ar"/>
        </w:rPr>
        <w:t>万元和公用经费支出</w:t>
      </w:r>
      <w:r>
        <w:rPr>
          <w:rFonts w:ascii="仿宋_GB2312" w:eastAsia="仿宋_GB2312" w:hAnsi="仿宋_GB2312" w:cs="仿宋_GB2312" w:hint="eastAsia"/>
          <w:color w:val="000000"/>
          <w:kern w:val="0"/>
          <w:sz w:val="31"/>
          <w:szCs w:val="31"/>
          <w:lang w:bidi="ar"/>
        </w:rPr>
        <w:t>59.22</w:t>
      </w:r>
      <w:r>
        <w:rPr>
          <w:rFonts w:ascii="仿宋_GB2312" w:eastAsia="仿宋_GB2312" w:hAnsi="仿宋_GB2312" w:cs="仿宋_GB2312"/>
          <w:color w:val="000000"/>
          <w:kern w:val="0"/>
          <w:sz w:val="31"/>
          <w:szCs w:val="31"/>
          <w:lang w:bidi="ar"/>
        </w:rPr>
        <w:t>万元。</w:t>
      </w:r>
    </w:p>
    <w:p w14:paraId="68011DDC" w14:textId="77777777" w:rsidR="00D003E6" w:rsidRDefault="00323742">
      <w:pPr>
        <w:widowControl/>
        <w:spacing w:line="560" w:lineRule="exact"/>
        <w:ind w:firstLineChars="200" w:firstLine="643"/>
        <w:jc w:val="left"/>
        <w:rPr>
          <w:rFonts w:ascii="仿宋_GB2312" w:eastAsia="仿宋_GB2312" w:hAnsi="宋体" w:cs="仿宋_GB2312"/>
          <w:color w:val="000000"/>
          <w:kern w:val="0"/>
          <w:szCs w:val="32"/>
          <w:lang w:bidi="ar"/>
        </w:rPr>
      </w:pPr>
      <w:r>
        <w:rPr>
          <w:rFonts w:ascii="仿宋_GB2312" w:eastAsia="仿宋_GB2312" w:hAnsi="宋体" w:cs="仿宋_GB2312"/>
          <w:b/>
          <w:bCs/>
          <w:color w:val="000000"/>
          <w:kern w:val="0"/>
          <w:szCs w:val="32"/>
          <w:lang w:bidi="ar"/>
        </w:rPr>
        <w:t>人员经费</w:t>
      </w:r>
      <w:r>
        <w:rPr>
          <w:rFonts w:ascii="仿宋_GB2312" w:eastAsia="仿宋_GB2312" w:hAnsi="宋体" w:cs="仿宋_GB2312" w:hint="eastAsia"/>
          <w:color w:val="000000"/>
          <w:kern w:val="0"/>
          <w:szCs w:val="32"/>
          <w:lang w:bidi="ar"/>
        </w:rPr>
        <w:t>391.34</w:t>
      </w:r>
      <w:r>
        <w:rPr>
          <w:rFonts w:ascii="仿宋_GB2312" w:eastAsia="仿宋_GB2312" w:hAnsi="宋体" w:cs="仿宋_GB2312"/>
          <w:color w:val="000000"/>
          <w:kern w:val="0"/>
          <w:szCs w:val="32"/>
          <w:lang w:bidi="ar"/>
        </w:rPr>
        <w:t>万元，主要包括基本工资</w:t>
      </w:r>
      <w:r>
        <w:rPr>
          <w:rFonts w:ascii="仿宋_GB2312" w:eastAsia="仿宋_GB2312" w:hAnsi="宋体" w:cs="仿宋_GB2312" w:hint="eastAsia"/>
          <w:color w:val="000000"/>
          <w:kern w:val="0"/>
          <w:szCs w:val="32"/>
          <w:lang w:bidi="ar"/>
        </w:rPr>
        <w:t>103.48万元，津贴补贴109.96万元，奖金82.04万元，绩效工资1.07万元，机关事业单位基本养老保险缴费29.89万元，职工基本医疗保险缴费7.46万元，住房公积金35.73万元，抚恤金21.36万元，其他对个人和家庭的补助0.36万元。</w:t>
      </w:r>
    </w:p>
    <w:p w14:paraId="0DE35FDC" w14:textId="77777777" w:rsidR="00D003E6" w:rsidRDefault="00323742">
      <w:pPr>
        <w:widowControl/>
        <w:spacing w:line="560" w:lineRule="exact"/>
        <w:ind w:firstLineChars="200" w:firstLine="643"/>
        <w:jc w:val="left"/>
      </w:pPr>
      <w:r>
        <w:rPr>
          <w:rFonts w:ascii="仿宋_GB2312" w:eastAsia="仿宋_GB2312" w:hAnsi="宋体" w:cs="仿宋_GB2312"/>
          <w:b/>
          <w:bCs/>
          <w:color w:val="000000"/>
          <w:kern w:val="0"/>
          <w:szCs w:val="32"/>
          <w:lang w:bidi="ar"/>
        </w:rPr>
        <w:t>公用经费</w:t>
      </w:r>
      <w:r>
        <w:rPr>
          <w:rFonts w:ascii="仿宋_GB2312" w:eastAsia="仿宋_GB2312" w:hAnsi="宋体" w:cs="仿宋_GB2312" w:hint="eastAsia"/>
          <w:color w:val="000000"/>
          <w:kern w:val="0"/>
          <w:szCs w:val="32"/>
          <w:lang w:bidi="ar"/>
        </w:rPr>
        <w:t>59.22</w:t>
      </w:r>
      <w:r>
        <w:rPr>
          <w:rFonts w:ascii="仿宋_GB2312" w:eastAsia="仿宋_GB2312" w:hAnsi="宋体" w:cs="仿宋_GB2312"/>
          <w:color w:val="000000"/>
          <w:kern w:val="0"/>
          <w:szCs w:val="32"/>
          <w:lang w:bidi="ar"/>
        </w:rPr>
        <w:t>万元，主要包括办公费</w:t>
      </w:r>
      <w:r>
        <w:rPr>
          <w:rFonts w:ascii="仿宋_GB2312" w:eastAsia="仿宋_GB2312" w:hAnsi="宋体" w:cs="仿宋_GB2312" w:hint="eastAsia"/>
          <w:color w:val="000000"/>
          <w:kern w:val="0"/>
          <w:szCs w:val="32"/>
          <w:lang w:bidi="ar"/>
        </w:rPr>
        <w:t>8.13万元，印刷费0.98万元，差旅费6.63万元，培训费1.03万元，工会经费5万元，公务用车运行维护费16.56万元，其他交通费用20.89万元，。</w:t>
      </w:r>
    </w:p>
    <w:p w14:paraId="66E133B7" w14:textId="77777777" w:rsidR="00D003E6" w:rsidRDefault="00323742">
      <w:pPr>
        <w:spacing w:line="560" w:lineRule="exact"/>
        <w:ind w:firstLineChars="200" w:firstLine="640"/>
        <w:rPr>
          <w:rFonts w:ascii="黑体" w:eastAsia="黑体" w:hAnsi="黑体"/>
          <w:color w:val="000000"/>
          <w:kern w:val="0"/>
          <w:szCs w:val="32"/>
          <w:lang w:bidi="ar"/>
        </w:rPr>
      </w:pPr>
      <w:r>
        <w:rPr>
          <w:rFonts w:ascii="黑体" w:eastAsia="黑体" w:hAnsi="黑体" w:hint="eastAsia"/>
          <w:color w:val="000000"/>
          <w:kern w:val="0"/>
          <w:szCs w:val="32"/>
          <w:lang w:bidi="ar"/>
        </w:rPr>
        <w:t xml:space="preserve">七、一般公共预算财政拨款“三公”经费及会议费、培训费支出决算情况说明 </w:t>
      </w:r>
    </w:p>
    <w:p w14:paraId="6889E78B" w14:textId="77777777" w:rsidR="00D003E6" w:rsidRDefault="00323742">
      <w:pPr>
        <w:widowControl/>
        <w:spacing w:line="560" w:lineRule="exact"/>
        <w:ind w:firstLineChars="200" w:firstLine="643"/>
        <w:jc w:val="left"/>
      </w:pPr>
      <w:r>
        <w:rPr>
          <w:rFonts w:ascii="楷体_GB2312" w:eastAsia="楷体_GB2312" w:hAnsi="宋体" w:cs="楷体_GB2312"/>
          <w:b/>
          <w:color w:val="000000"/>
          <w:kern w:val="0"/>
          <w:szCs w:val="32"/>
          <w:lang w:bidi="ar"/>
        </w:rPr>
        <w:t>（一）</w:t>
      </w:r>
      <w:r>
        <w:rPr>
          <w:rFonts w:ascii="楷体_GB2312" w:eastAsia="楷体_GB2312" w:hAnsi="宋体" w:cs="楷体_GB2312"/>
          <w:b/>
          <w:color w:val="000000"/>
          <w:kern w:val="0"/>
          <w:szCs w:val="32"/>
          <w:lang w:bidi="ar"/>
        </w:rPr>
        <w:t>“</w:t>
      </w:r>
      <w:r>
        <w:rPr>
          <w:rFonts w:ascii="楷体_GB2312" w:eastAsia="楷体_GB2312" w:hAnsi="宋体" w:cs="楷体_GB2312"/>
          <w:b/>
          <w:color w:val="000000"/>
          <w:kern w:val="0"/>
          <w:szCs w:val="32"/>
          <w:lang w:bidi="ar"/>
        </w:rPr>
        <w:t>三公</w:t>
      </w:r>
      <w:r>
        <w:rPr>
          <w:rFonts w:ascii="楷体_GB2312" w:eastAsia="楷体_GB2312" w:hAnsi="宋体" w:cs="楷体_GB2312"/>
          <w:b/>
          <w:color w:val="000000"/>
          <w:kern w:val="0"/>
          <w:szCs w:val="32"/>
          <w:lang w:bidi="ar"/>
        </w:rPr>
        <w:t>”</w:t>
      </w:r>
      <w:r>
        <w:rPr>
          <w:rFonts w:ascii="楷体_GB2312" w:eastAsia="楷体_GB2312" w:hAnsi="宋体" w:cs="楷体_GB2312"/>
          <w:b/>
          <w:color w:val="000000"/>
          <w:kern w:val="0"/>
          <w:szCs w:val="32"/>
          <w:lang w:bidi="ar"/>
        </w:rPr>
        <w:t>经费财政拨款支出决算总体情况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 xml:space="preserve">。 </w:t>
      </w:r>
    </w:p>
    <w:p w14:paraId="0D84A733" w14:textId="53294AA2" w:rsidR="00D003E6" w:rsidRPr="0077071F" w:rsidRDefault="00323742">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宋体" w:cs="仿宋_GB2312"/>
          <w:color w:val="000000"/>
          <w:kern w:val="0"/>
          <w:szCs w:val="32"/>
          <w:lang w:bidi="ar"/>
        </w:rPr>
        <w:lastRenderedPageBreak/>
        <w:t>2019年</w:t>
      </w:r>
      <w:r>
        <w:rPr>
          <w:rFonts w:ascii="仿宋_GB2312" w:eastAsia="仿宋_GB2312" w:hAnsi="仿宋" w:hint="eastAsia"/>
          <w:szCs w:val="32"/>
        </w:rPr>
        <w:t>度</w:t>
      </w:r>
      <w:r>
        <w:rPr>
          <w:rFonts w:ascii="仿宋_GB2312" w:eastAsia="仿宋_GB2312" w:hAnsi="宋体" w:cs="仿宋_GB2312"/>
          <w:color w:val="000000"/>
          <w:kern w:val="0"/>
          <w:szCs w:val="32"/>
          <w:lang w:bidi="ar"/>
        </w:rPr>
        <w:t>“</w:t>
      </w:r>
      <w:r>
        <w:rPr>
          <w:rFonts w:ascii="仿宋_GB2312" w:eastAsia="仿宋_GB2312" w:hAnsi="宋体" w:cs="仿宋_GB2312"/>
          <w:color w:val="000000"/>
          <w:kern w:val="0"/>
          <w:szCs w:val="32"/>
          <w:lang w:bidi="ar"/>
        </w:rPr>
        <w:t>三公</w:t>
      </w:r>
      <w:r>
        <w:rPr>
          <w:rFonts w:ascii="仿宋_GB2312" w:eastAsia="仿宋_GB2312" w:hAnsi="宋体" w:cs="仿宋_GB2312"/>
          <w:color w:val="000000"/>
          <w:kern w:val="0"/>
          <w:szCs w:val="32"/>
          <w:lang w:bidi="ar"/>
        </w:rPr>
        <w:t>”</w:t>
      </w:r>
      <w:r>
        <w:rPr>
          <w:rFonts w:ascii="仿宋_GB2312" w:eastAsia="仿宋_GB2312" w:hAnsi="宋体" w:cs="仿宋_GB2312"/>
          <w:color w:val="000000"/>
          <w:kern w:val="0"/>
          <w:szCs w:val="32"/>
          <w:lang w:bidi="ar"/>
        </w:rPr>
        <w:t>经费财政拨款支出预算为</w:t>
      </w:r>
      <w:r>
        <w:rPr>
          <w:rFonts w:ascii="仿宋_GB2312" w:eastAsia="仿宋_GB2312" w:hAnsi="宋体" w:cs="仿宋_GB2312" w:hint="eastAsia"/>
          <w:color w:val="000000"/>
          <w:kern w:val="0"/>
          <w:szCs w:val="32"/>
          <w:lang w:bidi="ar"/>
        </w:rPr>
        <w:t>19.2</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16.56</w:t>
      </w:r>
      <w:r>
        <w:rPr>
          <w:rFonts w:ascii="仿宋_GB2312" w:eastAsia="仿宋_GB2312" w:hAnsi="宋体" w:cs="仿宋_GB2312"/>
          <w:color w:val="000000"/>
          <w:kern w:val="0"/>
          <w:szCs w:val="32"/>
          <w:lang w:bidi="ar"/>
        </w:rPr>
        <w:t>万元，完成预算的</w:t>
      </w:r>
      <w:r>
        <w:rPr>
          <w:rFonts w:ascii="仿宋_GB2312" w:eastAsia="仿宋_GB2312" w:hAnsi="宋体" w:cs="仿宋_GB2312" w:hint="eastAsia"/>
          <w:color w:val="000000"/>
          <w:kern w:val="0"/>
          <w:szCs w:val="32"/>
          <w:lang w:bidi="ar"/>
        </w:rPr>
        <w:t>86.26</w:t>
      </w:r>
      <w:r>
        <w:rPr>
          <w:rFonts w:ascii="仿宋_GB2312" w:eastAsia="仿宋_GB2312" w:hAnsi="宋体" w:cs="仿宋_GB2312"/>
          <w:color w:val="000000"/>
          <w:kern w:val="0"/>
          <w:szCs w:val="32"/>
          <w:lang w:bidi="ar"/>
        </w:rPr>
        <w:t>%。决算数</w:t>
      </w:r>
      <w:proofErr w:type="gramStart"/>
      <w:r>
        <w:rPr>
          <w:rFonts w:ascii="仿宋_GB2312" w:eastAsia="仿宋_GB2312" w:hAnsi="宋体" w:cs="仿宋_GB2312" w:hint="eastAsia"/>
          <w:color w:val="000000"/>
          <w:kern w:val="0"/>
          <w:szCs w:val="32"/>
          <w:lang w:bidi="ar"/>
        </w:rPr>
        <w:t>较</w:t>
      </w:r>
      <w:r>
        <w:rPr>
          <w:rFonts w:ascii="仿宋_GB2312" w:eastAsia="仿宋_GB2312" w:hAnsi="宋体" w:cs="仿宋_GB2312"/>
          <w:color w:val="000000"/>
          <w:kern w:val="0"/>
          <w:szCs w:val="32"/>
          <w:lang w:bidi="ar"/>
        </w:rPr>
        <w:t>预算</w:t>
      </w:r>
      <w:proofErr w:type="gramEnd"/>
      <w:r>
        <w:rPr>
          <w:rFonts w:ascii="仿宋_GB2312" w:eastAsia="仿宋_GB2312" w:hAnsi="宋体" w:cs="仿宋_GB2312"/>
          <w:color w:val="000000"/>
          <w:kern w:val="0"/>
          <w:szCs w:val="32"/>
          <w:lang w:bidi="ar"/>
        </w:rPr>
        <w:t>数</w:t>
      </w:r>
      <w:r>
        <w:rPr>
          <w:rFonts w:ascii="仿宋_GB2312" w:eastAsia="仿宋_GB2312" w:hAnsi="宋体" w:cs="仿宋_GB2312" w:hint="eastAsia"/>
          <w:color w:val="000000"/>
          <w:kern w:val="0"/>
          <w:szCs w:val="32"/>
          <w:lang w:bidi="ar"/>
        </w:rPr>
        <w:t>减少2.64万元，</w:t>
      </w:r>
      <w:r w:rsidR="0077071F" w:rsidRPr="0077071F">
        <w:rPr>
          <w:rFonts w:ascii="仿宋_GB2312" w:eastAsia="仿宋_GB2312" w:hAnsi="宋体" w:cs="仿宋_GB2312" w:hint="eastAsia"/>
          <w:color w:val="000000"/>
          <w:kern w:val="0"/>
          <w:szCs w:val="32"/>
          <w:lang w:bidi="ar"/>
        </w:rPr>
        <w:t>主要原因是公车运行费用下降</w:t>
      </w:r>
      <w:r w:rsidRPr="0077071F">
        <w:rPr>
          <w:rFonts w:ascii="仿宋_GB2312" w:eastAsia="仿宋_GB2312" w:hAnsi="宋体" w:cs="仿宋_GB2312" w:hint="eastAsia"/>
          <w:color w:val="000000"/>
          <w:kern w:val="0"/>
          <w:szCs w:val="32"/>
          <w:lang w:bidi="ar"/>
        </w:rPr>
        <w:t>。</w:t>
      </w:r>
    </w:p>
    <w:p w14:paraId="350F11FD" w14:textId="77777777" w:rsidR="00D003E6" w:rsidRDefault="00323742">
      <w:pPr>
        <w:spacing w:line="560" w:lineRule="exact"/>
        <w:ind w:firstLineChars="200" w:firstLine="643"/>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w:t>
      </w:r>
      <w:r>
        <w:rPr>
          <w:rFonts w:ascii="楷体_GB2312" w:eastAsia="楷体_GB2312" w:hAnsi="宋体" w:cs="楷体_GB2312"/>
          <w:b/>
          <w:color w:val="000000"/>
          <w:kern w:val="0"/>
          <w:szCs w:val="32"/>
          <w:lang w:bidi="ar"/>
        </w:rPr>
        <w:t>“</w:t>
      </w:r>
      <w:r>
        <w:rPr>
          <w:rFonts w:ascii="楷体_GB2312" w:eastAsia="楷体_GB2312" w:hAnsi="宋体" w:cs="楷体_GB2312"/>
          <w:b/>
          <w:color w:val="000000"/>
          <w:kern w:val="0"/>
          <w:szCs w:val="32"/>
          <w:lang w:bidi="ar"/>
        </w:rPr>
        <w:t>三公</w:t>
      </w:r>
      <w:r>
        <w:rPr>
          <w:rFonts w:ascii="楷体_GB2312" w:eastAsia="楷体_GB2312" w:hAnsi="宋体" w:cs="楷体_GB2312"/>
          <w:b/>
          <w:color w:val="000000"/>
          <w:kern w:val="0"/>
          <w:szCs w:val="32"/>
          <w:lang w:bidi="ar"/>
        </w:rPr>
        <w:t>”</w:t>
      </w:r>
      <w:r>
        <w:rPr>
          <w:rFonts w:ascii="楷体_GB2312" w:eastAsia="楷体_GB2312" w:hAnsi="宋体" w:cs="楷体_GB2312"/>
          <w:b/>
          <w:color w:val="000000"/>
          <w:kern w:val="0"/>
          <w:szCs w:val="32"/>
          <w:lang w:bidi="ar"/>
        </w:rPr>
        <w:t>经费财政拨款支出决算具体情况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p>
    <w:p w14:paraId="7D975FCA" w14:textId="77777777" w:rsidR="00D003E6" w:rsidRDefault="00323742">
      <w:pPr>
        <w:widowControl/>
        <w:spacing w:line="560" w:lineRule="exact"/>
        <w:ind w:firstLineChars="200" w:firstLine="640"/>
        <w:jc w:val="left"/>
      </w:pPr>
      <w:r>
        <w:rPr>
          <w:rFonts w:ascii="仿宋_GB2312" w:eastAsia="仿宋_GB2312" w:hAnsi="宋体" w:cs="仿宋_GB2312"/>
          <w:color w:val="000000"/>
          <w:kern w:val="0"/>
          <w:szCs w:val="32"/>
          <w:lang w:bidi="ar"/>
        </w:rPr>
        <w:t>2019年</w:t>
      </w:r>
      <w:r>
        <w:rPr>
          <w:rFonts w:ascii="仿宋_GB2312" w:eastAsia="仿宋_GB2312" w:hAnsi="仿宋" w:hint="eastAsia"/>
          <w:szCs w:val="32"/>
        </w:rPr>
        <w:t>度</w:t>
      </w:r>
      <w:r>
        <w:rPr>
          <w:rFonts w:ascii="仿宋_GB2312" w:eastAsia="仿宋_GB2312" w:hAnsi="宋体" w:cs="仿宋_GB2312"/>
          <w:color w:val="000000"/>
          <w:kern w:val="0"/>
          <w:szCs w:val="32"/>
          <w:lang w:bidi="ar"/>
        </w:rPr>
        <w:t>“</w:t>
      </w:r>
      <w:r>
        <w:rPr>
          <w:rFonts w:ascii="仿宋_GB2312" w:eastAsia="仿宋_GB2312" w:hAnsi="宋体" w:cs="仿宋_GB2312"/>
          <w:color w:val="000000"/>
          <w:kern w:val="0"/>
          <w:szCs w:val="32"/>
          <w:lang w:bidi="ar"/>
        </w:rPr>
        <w:t>三公</w:t>
      </w:r>
      <w:r>
        <w:rPr>
          <w:rFonts w:ascii="仿宋_GB2312" w:eastAsia="仿宋_GB2312" w:hAnsi="宋体" w:cs="仿宋_GB2312"/>
          <w:color w:val="000000"/>
          <w:kern w:val="0"/>
          <w:szCs w:val="32"/>
          <w:lang w:bidi="ar"/>
        </w:rPr>
        <w:t>”</w:t>
      </w:r>
      <w:r>
        <w:rPr>
          <w:rFonts w:ascii="仿宋_GB2312" w:eastAsia="仿宋_GB2312" w:hAnsi="宋体" w:cs="仿宋_GB2312"/>
          <w:color w:val="000000"/>
          <w:kern w:val="0"/>
          <w:szCs w:val="32"/>
          <w:lang w:bidi="ar"/>
        </w:rPr>
        <w:t>经费财政拨款支出决算中，因公出国（境）费支出决算</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%；公务用车购置</w:t>
      </w:r>
      <w:r>
        <w:rPr>
          <w:rFonts w:ascii="仿宋_GB2312" w:eastAsia="仿宋_GB2312" w:hAnsi="宋体" w:cs="仿宋_GB2312" w:hint="eastAsia"/>
          <w:color w:val="000000"/>
          <w:kern w:val="0"/>
          <w:szCs w:val="32"/>
          <w:lang w:bidi="ar"/>
        </w:rPr>
        <w:t>费支出0万元，占0</w:t>
      </w:r>
      <w:r>
        <w:rPr>
          <w:rFonts w:ascii="仿宋_GB2312" w:eastAsia="仿宋_GB2312" w:hAnsi="宋体" w:cs="仿宋_GB2312"/>
          <w:color w:val="000000"/>
          <w:kern w:val="0"/>
          <w:szCs w:val="32"/>
          <w:lang w:bidi="ar"/>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lang w:bidi="ar"/>
        </w:rPr>
        <w:t>费支出决算</w:t>
      </w:r>
      <w:r>
        <w:rPr>
          <w:rFonts w:ascii="仿宋_GB2312" w:eastAsia="仿宋_GB2312" w:hAnsi="宋体" w:cs="仿宋_GB2312" w:hint="eastAsia"/>
          <w:color w:val="000000"/>
          <w:kern w:val="0"/>
          <w:szCs w:val="32"/>
          <w:lang w:bidi="ar"/>
        </w:rPr>
        <w:t>16.56</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100</w:t>
      </w:r>
      <w:r>
        <w:rPr>
          <w:rFonts w:ascii="仿宋_GB2312" w:eastAsia="仿宋_GB2312" w:hAnsi="宋体" w:cs="仿宋_GB2312"/>
          <w:color w:val="000000"/>
          <w:kern w:val="0"/>
          <w:szCs w:val="32"/>
          <w:lang w:bidi="ar"/>
        </w:rPr>
        <w:t>%；公务接待费支出决算</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%。具体情况如下：</w:t>
      </w:r>
    </w:p>
    <w:p w14:paraId="3342BB2D" w14:textId="77777777" w:rsidR="00D003E6" w:rsidRDefault="0032374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lang w:bidi="ar"/>
        </w:rPr>
        <w:t>说明</w:t>
      </w:r>
      <w:r>
        <w:rPr>
          <w:rFonts w:ascii="仿宋_GB2312" w:eastAsia="仿宋_GB2312" w:hAnsi="仿宋" w:hint="eastAsia"/>
          <w:b/>
          <w:bCs/>
          <w:szCs w:val="32"/>
        </w:rPr>
        <w:t>。</w:t>
      </w:r>
    </w:p>
    <w:p w14:paraId="22136B51" w14:textId="60EFB11A" w:rsidR="00D003E6" w:rsidRDefault="00323742">
      <w:pPr>
        <w:widowControl/>
        <w:spacing w:line="560" w:lineRule="exact"/>
        <w:ind w:firstLineChars="200" w:firstLine="640"/>
        <w:jc w:val="left"/>
      </w:pPr>
      <w:r>
        <w:rPr>
          <w:rFonts w:ascii="仿宋_GB2312" w:eastAsia="仿宋_GB2312" w:hAnsi="仿宋" w:hint="eastAsia"/>
          <w:szCs w:val="32"/>
        </w:rPr>
        <w:t>2019年度因公出国（境）团组</w:t>
      </w:r>
      <w:r>
        <w:rPr>
          <w:rFonts w:ascii="仿宋_GB2312" w:eastAsia="仿宋_GB2312" w:hAnsi="仿宋_GB2312" w:cs="仿宋_GB2312" w:hint="eastAsia"/>
          <w:szCs w:val="32"/>
        </w:rPr>
        <w:t>0个，0人次，</w:t>
      </w:r>
      <w:r>
        <w:rPr>
          <w:rFonts w:ascii="仿宋_GB2312" w:eastAsia="仿宋_GB2312" w:hAnsi="宋体" w:cs="仿宋_GB2312"/>
          <w:color w:val="000000"/>
          <w:kern w:val="0"/>
          <w:szCs w:val="32"/>
          <w:lang w:bidi="ar"/>
        </w:rPr>
        <w:t>预算为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w:t>
      </w:r>
      <w:r>
        <w:rPr>
          <w:rFonts w:ascii="仿宋_GB2312" w:eastAsia="仿宋_GB2312" w:hAnsi="宋体" w:cs="仿宋_GB2312" w:hint="eastAsia"/>
          <w:color w:val="000000"/>
          <w:kern w:val="0"/>
          <w:szCs w:val="32"/>
          <w:lang w:bidi="ar"/>
        </w:rPr>
        <w:t>，</w:t>
      </w:r>
      <w:r>
        <w:rPr>
          <w:rFonts w:ascii="仿宋_GB2312" w:eastAsia="仿宋_GB2312" w:hAnsi="宋体" w:cs="仿宋_GB2312"/>
          <w:color w:val="000000"/>
          <w:kern w:val="0"/>
          <w:szCs w:val="32"/>
          <w:lang w:bidi="ar"/>
        </w:rPr>
        <w:t>决算数</w:t>
      </w:r>
      <w:proofErr w:type="gramStart"/>
      <w:r>
        <w:rPr>
          <w:rFonts w:ascii="仿宋_GB2312" w:eastAsia="仿宋_GB2312" w:hAnsi="宋体" w:cs="仿宋_GB2312" w:hint="eastAsia"/>
          <w:color w:val="000000"/>
          <w:kern w:val="0"/>
          <w:szCs w:val="32"/>
          <w:lang w:bidi="ar"/>
        </w:rPr>
        <w:t>较</w:t>
      </w:r>
      <w:r>
        <w:rPr>
          <w:rFonts w:ascii="仿宋_GB2312" w:eastAsia="仿宋_GB2312" w:hAnsi="宋体" w:cs="仿宋_GB2312"/>
          <w:color w:val="000000"/>
          <w:kern w:val="0"/>
          <w:szCs w:val="32"/>
          <w:lang w:bidi="ar"/>
        </w:rPr>
        <w:t>预算</w:t>
      </w:r>
      <w:proofErr w:type="gramEnd"/>
      <w:r>
        <w:rPr>
          <w:rFonts w:ascii="仿宋_GB2312" w:eastAsia="仿宋_GB2312" w:hAnsi="宋体" w:cs="仿宋_GB2312"/>
          <w:color w:val="000000"/>
          <w:kern w:val="0"/>
          <w:szCs w:val="32"/>
          <w:lang w:bidi="ar"/>
        </w:rPr>
        <w:t>数</w:t>
      </w:r>
      <w:r>
        <w:rPr>
          <w:rFonts w:ascii="仿宋_GB2312" w:eastAsia="仿宋_GB2312" w:hAnsi="宋体" w:cs="仿宋_GB2312" w:hint="eastAsia"/>
          <w:color w:val="000000"/>
          <w:kern w:val="0"/>
          <w:szCs w:val="32"/>
          <w:lang w:bidi="ar"/>
        </w:rPr>
        <w:t>减少（增加）0万元，</w:t>
      </w:r>
      <w:r>
        <w:rPr>
          <w:rFonts w:ascii="仿宋_GB2312" w:eastAsia="仿宋_GB2312" w:hAnsi="宋体" w:cs="仿宋_GB2312"/>
          <w:color w:val="000000"/>
          <w:kern w:val="0"/>
          <w:szCs w:val="32"/>
          <w:lang w:bidi="ar"/>
        </w:rPr>
        <w:t>主要原因是</w:t>
      </w:r>
      <w:r>
        <w:rPr>
          <w:rFonts w:ascii="仿宋_GB2312" w:eastAsia="仿宋_GB2312" w:hAnsi="宋体" w:cs="仿宋_GB2312" w:hint="eastAsia"/>
          <w:color w:val="000000"/>
          <w:kern w:val="0"/>
          <w:szCs w:val="32"/>
          <w:lang w:bidi="ar"/>
        </w:rPr>
        <w:t>当年无因公出国（境）支出。</w:t>
      </w:r>
    </w:p>
    <w:p w14:paraId="5E08BE38" w14:textId="77777777" w:rsidR="00D003E6" w:rsidRDefault="0032374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lang w:bidi="ar"/>
        </w:rPr>
        <w:t>说明</w:t>
      </w:r>
      <w:r>
        <w:rPr>
          <w:rFonts w:ascii="仿宋_GB2312" w:eastAsia="仿宋_GB2312" w:hAnsi="仿宋" w:hint="eastAsia"/>
          <w:b/>
          <w:bCs/>
          <w:szCs w:val="32"/>
        </w:rPr>
        <w:t>。</w:t>
      </w:r>
    </w:p>
    <w:p w14:paraId="1076423D" w14:textId="1790D623" w:rsidR="00D003E6" w:rsidRDefault="00323742">
      <w:pPr>
        <w:widowControl/>
        <w:spacing w:line="560" w:lineRule="exact"/>
        <w:ind w:firstLineChars="200" w:firstLine="640"/>
        <w:jc w:val="left"/>
      </w:pPr>
      <w:r>
        <w:rPr>
          <w:rFonts w:ascii="仿宋_GB2312" w:eastAsia="仿宋_GB2312" w:hAnsi="仿宋" w:hint="eastAsia"/>
          <w:szCs w:val="32"/>
        </w:rPr>
        <w:t>2019年度购置车辆</w:t>
      </w:r>
      <w:r>
        <w:rPr>
          <w:rFonts w:ascii="仿宋_GB2312" w:eastAsia="仿宋_GB2312" w:hAnsi="仿宋_GB2312" w:cs="仿宋_GB2312" w:hint="eastAsia"/>
          <w:szCs w:val="32"/>
        </w:rPr>
        <w:t>0台，</w:t>
      </w:r>
      <w:r>
        <w:rPr>
          <w:rFonts w:ascii="仿宋_GB2312" w:eastAsia="仿宋_GB2312" w:hAnsi="宋体" w:cs="仿宋_GB2312"/>
          <w:color w:val="000000"/>
          <w:kern w:val="0"/>
          <w:szCs w:val="32"/>
          <w:lang w:bidi="ar"/>
        </w:rPr>
        <w:t>预算为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w:t>
      </w:r>
      <w:r w:rsidR="007C6E4F">
        <w:rPr>
          <w:rFonts w:ascii="仿宋_GB2312" w:eastAsia="仿宋_GB2312" w:hAnsi="宋体" w:cs="仿宋_GB2312" w:hint="eastAsia"/>
          <w:color w:val="000000"/>
          <w:kern w:val="0"/>
          <w:szCs w:val="32"/>
          <w:lang w:bidi="ar"/>
        </w:rPr>
        <w:t>，</w:t>
      </w:r>
      <w:r>
        <w:rPr>
          <w:rFonts w:ascii="仿宋_GB2312" w:eastAsia="仿宋_GB2312" w:hAnsi="宋体" w:cs="仿宋_GB2312" w:hint="eastAsia"/>
          <w:color w:val="000000"/>
          <w:kern w:val="0"/>
          <w:szCs w:val="32"/>
          <w:lang w:bidi="ar"/>
        </w:rPr>
        <w:t>决</w:t>
      </w:r>
      <w:r>
        <w:rPr>
          <w:rFonts w:ascii="仿宋_GB2312" w:eastAsia="仿宋_GB2312" w:hAnsi="宋体" w:cs="仿宋_GB2312"/>
          <w:color w:val="000000"/>
          <w:kern w:val="0"/>
          <w:szCs w:val="32"/>
          <w:lang w:bidi="ar"/>
        </w:rPr>
        <w:t>算数</w:t>
      </w:r>
      <w:proofErr w:type="gramStart"/>
      <w:r>
        <w:rPr>
          <w:rFonts w:ascii="仿宋_GB2312" w:eastAsia="仿宋_GB2312" w:hAnsi="宋体" w:cs="仿宋_GB2312" w:hint="eastAsia"/>
          <w:color w:val="000000"/>
          <w:kern w:val="0"/>
          <w:szCs w:val="32"/>
          <w:lang w:bidi="ar"/>
        </w:rPr>
        <w:t>较</w:t>
      </w:r>
      <w:r>
        <w:rPr>
          <w:rFonts w:ascii="仿宋_GB2312" w:eastAsia="仿宋_GB2312" w:hAnsi="宋体" w:cs="仿宋_GB2312"/>
          <w:color w:val="000000"/>
          <w:kern w:val="0"/>
          <w:szCs w:val="32"/>
          <w:lang w:bidi="ar"/>
        </w:rPr>
        <w:t>预算</w:t>
      </w:r>
      <w:proofErr w:type="gramEnd"/>
      <w:r>
        <w:rPr>
          <w:rFonts w:ascii="仿宋_GB2312" w:eastAsia="仿宋_GB2312" w:hAnsi="宋体" w:cs="仿宋_GB2312"/>
          <w:color w:val="000000"/>
          <w:kern w:val="0"/>
          <w:szCs w:val="32"/>
          <w:lang w:bidi="ar"/>
        </w:rPr>
        <w:t>数</w:t>
      </w:r>
      <w:r>
        <w:rPr>
          <w:rFonts w:ascii="仿宋_GB2312" w:eastAsia="仿宋_GB2312" w:hAnsi="宋体" w:cs="仿宋_GB2312" w:hint="eastAsia"/>
          <w:color w:val="000000"/>
          <w:kern w:val="0"/>
          <w:szCs w:val="32"/>
          <w:lang w:bidi="ar"/>
        </w:rPr>
        <w:t>减少（增加）0万元，</w:t>
      </w:r>
      <w:r>
        <w:rPr>
          <w:rFonts w:ascii="仿宋_GB2312" w:eastAsia="仿宋_GB2312" w:hAnsi="宋体" w:cs="仿宋_GB2312"/>
          <w:color w:val="000000"/>
          <w:kern w:val="0"/>
          <w:szCs w:val="32"/>
          <w:lang w:bidi="ar"/>
        </w:rPr>
        <w:t>主要原因是</w:t>
      </w:r>
      <w:r>
        <w:rPr>
          <w:rFonts w:ascii="仿宋_GB2312" w:eastAsia="仿宋_GB2312" w:hAnsi="宋体" w:cs="仿宋_GB2312" w:hint="eastAsia"/>
          <w:color w:val="000000"/>
          <w:kern w:val="0"/>
          <w:szCs w:val="32"/>
          <w:lang w:bidi="ar"/>
        </w:rPr>
        <w:t>当年无公务用车购置费用支出。</w:t>
      </w:r>
    </w:p>
    <w:p w14:paraId="23D7D41C" w14:textId="77777777" w:rsidR="00D003E6" w:rsidRDefault="0032374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lang w:bidi="ar"/>
        </w:rPr>
        <w:t>说明</w:t>
      </w:r>
      <w:r>
        <w:rPr>
          <w:rFonts w:ascii="仿宋_GB2312" w:eastAsia="仿宋_GB2312" w:hAnsi="仿宋" w:hint="eastAsia"/>
          <w:b/>
          <w:bCs/>
          <w:szCs w:val="32"/>
        </w:rPr>
        <w:t>。</w:t>
      </w:r>
    </w:p>
    <w:p w14:paraId="29F1079F" w14:textId="746F18A1" w:rsidR="00D003E6" w:rsidRDefault="00323742">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仿宋" w:hint="eastAsia"/>
          <w:szCs w:val="32"/>
        </w:rPr>
        <w:t>2019年度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lang w:bidi="ar"/>
        </w:rPr>
        <w:t>预算为</w:t>
      </w:r>
      <w:r>
        <w:rPr>
          <w:rFonts w:ascii="仿宋_GB2312" w:eastAsia="仿宋_GB2312" w:hAnsi="宋体" w:cs="仿宋_GB2312" w:hint="eastAsia"/>
          <w:color w:val="000000"/>
          <w:kern w:val="0"/>
          <w:szCs w:val="32"/>
          <w:lang w:bidi="ar"/>
        </w:rPr>
        <w:t>17.1</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16.56</w:t>
      </w:r>
      <w:r>
        <w:rPr>
          <w:rFonts w:ascii="仿宋_GB2312" w:eastAsia="仿宋_GB2312" w:hAnsi="宋体" w:cs="仿宋_GB2312"/>
          <w:color w:val="000000"/>
          <w:kern w:val="0"/>
          <w:szCs w:val="32"/>
          <w:lang w:bidi="ar"/>
        </w:rPr>
        <w:t>万元，完成预算的</w:t>
      </w:r>
      <w:r>
        <w:rPr>
          <w:rFonts w:ascii="仿宋_GB2312" w:eastAsia="仿宋_GB2312" w:hAnsi="宋体" w:cs="仿宋_GB2312" w:hint="eastAsia"/>
          <w:color w:val="000000"/>
          <w:kern w:val="0"/>
          <w:szCs w:val="32"/>
          <w:lang w:bidi="ar"/>
        </w:rPr>
        <w:t>96.84%，决</w:t>
      </w:r>
      <w:r>
        <w:rPr>
          <w:rFonts w:ascii="仿宋_GB2312" w:eastAsia="仿宋_GB2312" w:hAnsi="宋体" w:cs="仿宋_GB2312"/>
          <w:color w:val="000000"/>
          <w:kern w:val="0"/>
          <w:szCs w:val="32"/>
          <w:lang w:bidi="ar"/>
        </w:rPr>
        <w:t>算数</w:t>
      </w:r>
      <w:proofErr w:type="gramStart"/>
      <w:r>
        <w:rPr>
          <w:rFonts w:ascii="仿宋_GB2312" w:eastAsia="仿宋_GB2312" w:hAnsi="宋体" w:cs="仿宋_GB2312" w:hint="eastAsia"/>
          <w:color w:val="000000"/>
          <w:kern w:val="0"/>
          <w:szCs w:val="32"/>
          <w:lang w:bidi="ar"/>
        </w:rPr>
        <w:t>较</w:t>
      </w:r>
      <w:r>
        <w:rPr>
          <w:rFonts w:ascii="仿宋_GB2312" w:eastAsia="仿宋_GB2312" w:hAnsi="宋体" w:cs="仿宋_GB2312"/>
          <w:color w:val="000000"/>
          <w:kern w:val="0"/>
          <w:szCs w:val="32"/>
          <w:lang w:bidi="ar"/>
        </w:rPr>
        <w:t>预算</w:t>
      </w:r>
      <w:proofErr w:type="gramEnd"/>
      <w:r>
        <w:rPr>
          <w:rFonts w:ascii="仿宋_GB2312" w:eastAsia="仿宋_GB2312" w:hAnsi="宋体" w:cs="仿宋_GB2312"/>
          <w:color w:val="000000"/>
          <w:kern w:val="0"/>
          <w:szCs w:val="32"/>
          <w:lang w:bidi="ar"/>
        </w:rPr>
        <w:t>数</w:t>
      </w:r>
      <w:r>
        <w:rPr>
          <w:rFonts w:ascii="仿宋_GB2312" w:eastAsia="仿宋_GB2312" w:hAnsi="宋体" w:cs="仿宋_GB2312" w:hint="eastAsia"/>
          <w:color w:val="000000"/>
          <w:kern w:val="0"/>
          <w:szCs w:val="32"/>
          <w:lang w:bidi="ar"/>
        </w:rPr>
        <w:t>减少0.54万元，</w:t>
      </w:r>
      <w:r w:rsidR="0077071F">
        <w:rPr>
          <w:rFonts w:ascii="仿宋_GB2312" w:eastAsia="仿宋_GB2312" w:hAnsi="宋体" w:cs="仿宋_GB2312" w:hint="eastAsia"/>
          <w:color w:val="000000"/>
          <w:kern w:val="0"/>
          <w:szCs w:val="32"/>
          <w:lang w:bidi="ar"/>
        </w:rPr>
        <w:t>公务活动减少，公车运行支出减少</w:t>
      </w:r>
      <w:r w:rsidRPr="0077071F">
        <w:rPr>
          <w:rFonts w:ascii="仿宋_GB2312" w:eastAsia="仿宋_GB2312" w:hAnsi="宋体" w:cs="仿宋_GB2312" w:hint="eastAsia"/>
          <w:color w:val="000000"/>
          <w:kern w:val="0"/>
          <w:szCs w:val="32"/>
          <w:lang w:bidi="ar"/>
        </w:rPr>
        <w:t>。</w:t>
      </w:r>
    </w:p>
    <w:p w14:paraId="1EBE2340" w14:textId="77777777" w:rsidR="00D003E6" w:rsidRDefault="00323742">
      <w:pPr>
        <w:numPr>
          <w:ilvl w:val="0"/>
          <w:numId w:val="2"/>
        </w:num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公务接待费支出情况</w:t>
      </w:r>
      <w:r>
        <w:rPr>
          <w:rFonts w:ascii="楷体_GB2312" w:eastAsia="楷体_GB2312" w:hAnsi="宋体" w:cs="楷体_GB2312" w:hint="eastAsia"/>
          <w:b/>
          <w:color w:val="000000"/>
          <w:kern w:val="0"/>
          <w:szCs w:val="32"/>
          <w:lang w:bidi="ar"/>
        </w:rPr>
        <w:t>说明</w:t>
      </w:r>
      <w:r>
        <w:rPr>
          <w:rFonts w:ascii="仿宋_GB2312" w:eastAsia="仿宋_GB2312" w:hAnsi="仿宋" w:hint="eastAsia"/>
          <w:b/>
          <w:bCs/>
          <w:szCs w:val="32"/>
        </w:rPr>
        <w:t>。</w:t>
      </w:r>
    </w:p>
    <w:p w14:paraId="7F5B0279" w14:textId="3249A456" w:rsidR="00D003E6" w:rsidRDefault="00323742">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2019年度公务接待0批次，0人次，预算为2.1万元，支出决算为0万元，完成预算的0%，决算数</w:t>
      </w:r>
      <w:proofErr w:type="gramStart"/>
      <w:r>
        <w:rPr>
          <w:rFonts w:ascii="仿宋_GB2312" w:eastAsia="仿宋_GB2312" w:hAnsi="仿宋" w:hint="eastAsia"/>
          <w:szCs w:val="32"/>
        </w:rPr>
        <w:t>较预算</w:t>
      </w:r>
      <w:proofErr w:type="gramEnd"/>
      <w:r>
        <w:rPr>
          <w:rFonts w:ascii="仿宋_GB2312" w:eastAsia="仿宋_GB2312" w:hAnsi="仿宋" w:hint="eastAsia"/>
          <w:szCs w:val="32"/>
        </w:rPr>
        <w:t>数减少2.1万元，主要原因是当年无公务接待费</w:t>
      </w:r>
      <w:r w:rsidR="007C6E4F">
        <w:rPr>
          <w:rFonts w:ascii="仿宋_GB2312" w:eastAsia="仿宋_GB2312" w:hAnsi="仿宋" w:hint="eastAsia"/>
          <w:szCs w:val="32"/>
        </w:rPr>
        <w:t>活动</w:t>
      </w:r>
      <w:r>
        <w:rPr>
          <w:rFonts w:ascii="仿宋_GB2312" w:eastAsia="仿宋_GB2312" w:hAnsi="仿宋" w:hint="eastAsia"/>
          <w:szCs w:val="32"/>
        </w:rPr>
        <w:t>。</w:t>
      </w:r>
    </w:p>
    <w:p w14:paraId="617ACCF2" w14:textId="77777777" w:rsidR="00D003E6" w:rsidRDefault="00323742">
      <w:pPr>
        <w:spacing w:line="560" w:lineRule="exact"/>
        <w:ind w:firstLineChars="200" w:firstLine="643"/>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lastRenderedPageBreak/>
        <w:t>（三）培训费支出情况说明。</w:t>
      </w:r>
    </w:p>
    <w:p w14:paraId="3F155CD2" w14:textId="47242568" w:rsidR="00D003E6" w:rsidRDefault="00323742">
      <w:pPr>
        <w:widowControl/>
        <w:spacing w:line="560" w:lineRule="exact"/>
        <w:ind w:firstLineChars="200" w:firstLine="640"/>
        <w:jc w:val="left"/>
        <w:rPr>
          <w:rFonts w:ascii="仿宋_GB2312" w:eastAsia="仿宋_GB2312" w:hAnsi="宋体" w:cs="仿宋_GB2312"/>
          <w:color w:val="0000FF"/>
          <w:kern w:val="0"/>
          <w:szCs w:val="32"/>
          <w:lang w:bidi="ar"/>
        </w:rPr>
      </w:pPr>
      <w:r>
        <w:rPr>
          <w:rFonts w:ascii="仿宋_GB2312" w:eastAsia="仿宋_GB2312" w:hAnsi="仿宋" w:hint="eastAsia"/>
          <w:szCs w:val="32"/>
        </w:rPr>
        <w:t>2019年度培训费预算为0万元，支出决算为1.03万元，决算数</w:t>
      </w:r>
      <w:proofErr w:type="gramStart"/>
      <w:r>
        <w:rPr>
          <w:rFonts w:ascii="仿宋_GB2312" w:eastAsia="仿宋_GB2312" w:hAnsi="仿宋" w:hint="eastAsia"/>
          <w:szCs w:val="32"/>
        </w:rPr>
        <w:t>较预算</w:t>
      </w:r>
      <w:proofErr w:type="gramEnd"/>
      <w:r>
        <w:rPr>
          <w:rFonts w:ascii="仿宋_GB2312" w:eastAsia="仿宋_GB2312" w:hAnsi="仿宋" w:hint="eastAsia"/>
          <w:szCs w:val="32"/>
        </w:rPr>
        <w:t>数增加1.03万元，</w:t>
      </w:r>
      <w:r w:rsidRPr="0077071F">
        <w:rPr>
          <w:rFonts w:ascii="仿宋_GB2312" w:eastAsia="仿宋_GB2312" w:hAnsi="仿宋"/>
          <w:szCs w:val="32"/>
        </w:rPr>
        <w:t>主要原因是</w:t>
      </w:r>
      <w:r w:rsidR="0077071F">
        <w:rPr>
          <w:rFonts w:ascii="仿宋_GB2312" w:eastAsia="仿宋_GB2312" w:hAnsi="仿宋" w:hint="eastAsia"/>
          <w:szCs w:val="32"/>
        </w:rPr>
        <w:t>本年度机要培训减少</w:t>
      </w:r>
      <w:r w:rsidRPr="0077071F">
        <w:rPr>
          <w:rFonts w:ascii="仿宋_GB2312" w:eastAsia="仿宋_GB2312" w:hAnsi="仿宋" w:hint="eastAsia"/>
          <w:szCs w:val="32"/>
        </w:rPr>
        <w:t>。</w:t>
      </w:r>
    </w:p>
    <w:p w14:paraId="3196B643" w14:textId="77777777" w:rsidR="00D003E6" w:rsidRDefault="00323742">
      <w:pPr>
        <w:spacing w:line="560" w:lineRule="exact"/>
        <w:ind w:firstLineChars="200" w:firstLine="643"/>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（四）会议费支出情况说明。</w:t>
      </w:r>
    </w:p>
    <w:p w14:paraId="7DDAF73C" w14:textId="76164B74" w:rsidR="00D003E6" w:rsidRDefault="00323742">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仿宋" w:hint="eastAsia"/>
          <w:szCs w:val="32"/>
        </w:rPr>
        <w:t>2019年度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lang w:bidi="ar"/>
        </w:rPr>
        <w:t>预算为</w:t>
      </w:r>
      <w:r>
        <w:rPr>
          <w:rFonts w:ascii="仿宋_GB2312" w:eastAsia="仿宋_GB2312" w:hAnsi="宋体" w:cs="仿宋_GB2312" w:hint="eastAsia"/>
          <w:color w:val="000000"/>
          <w:kern w:val="0"/>
          <w:szCs w:val="32"/>
          <w:lang w:bidi="ar"/>
        </w:rPr>
        <w:t>0.66</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万元，完成预算的</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w:t>
      </w:r>
      <w:r>
        <w:rPr>
          <w:rFonts w:ascii="仿宋_GB2312" w:eastAsia="仿宋_GB2312" w:hAnsi="宋体" w:cs="仿宋_GB2312" w:hint="eastAsia"/>
          <w:color w:val="000000"/>
          <w:kern w:val="0"/>
          <w:szCs w:val="32"/>
          <w:lang w:bidi="ar"/>
        </w:rPr>
        <w:t>，</w:t>
      </w:r>
      <w:r>
        <w:rPr>
          <w:rFonts w:ascii="仿宋_GB2312" w:eastAsia="仿宋_GB2312" w:hAnsi="宋体" w:cs="仿宋_GB2312"/>
          <w:color w:val="000000"/>
          <w:kern w:val="0"/>
          <w:szCs w:val="32"/>
          <w:lang w:bidi="ar"/>
        </w:rPr>
        <w:t>决算数</w:t>
      </w:r>
      <w:proofErr w:type="gramStart"/>
      <w:r>
        <w:rPr>
          <w:rFonts w:ascii="仿宋_GB2312" w:eastAsia="仿宋_GB2312" w:hAnsi="宋体" w:cs="仿宋_GB2312" w:hint="eastAsia"/>
          <w:color w:val="000000"/>
          <w:kern w:val="0"/>
          <w:szCs w:val="32"/>
          <w:lang w:bidi="ar"/>
        </w:rPr>
        <w:t>较</w:t>
      </w:r>
      <w:r>
        <w:rPr>
          <w:rFonts w:ascii="仿宋_GB2312" w:eastAsia="仿宋_GB2312" w:hAnsi="宋体" w:cs="仿宋_GB2312"/>
          <w:color w:val="000000"/>
          <w:kern w:val="0"/>
          <w:szCs w:val="32"/>
          <w:lang w:bidi="ar"/>
        </w:rPr>
        <w:t>预算</w:t>
      </w:r>
      <w:proofErr w:type="gramEnd"/>
      <w:r>
        <w:rPr>
          <w:rFonts w:ascii="仿宋_GB2312" w:eastAsia="仿宋_GB2312" w:hAnsi="宋体" w:cs="仿宋_GB2312"/>
          <w:color w:val="000000"/>
          <w:kern w:val="0"/>
          <w:szCs w:val="32"/>
          <w:lang w:bidi="ar"/>
        </w:rPr>
        <w:t>数</w:t>
      </w:r>
      <w:r>
        <w:rPr>
          <w:rFonts w:ascii="仿宋_GB2312" w:eastAsia="仿宋_GB2312" w:hAnsi="宋体" w:cs="仿宋_GB2312" w:hint="eastAsia"/>
          <w:color w:val="000000"/>
          <w:kern w:val="0"/>
          <w:szCs w:val="32"/>
          <w:lang w:bidi="ar"/>
        </w:rPr>
        <w:t>减少0.66万元，</w:t>
      </w:r>
      <w:r>
        <w:rPr>
          <w:rFonts w:ascii="仿宋_GB2312" w:eastAsia="仿宋_GB2312" w:hAnsi="宋体" w:cs="仿宋_GB2312"/>
          <w:color w:val="000000"/>
          <w:kern w:val="0"/>
          <w:szCs w:val="32"/>
          <w:lang w:bidi="ar"/>
        </w:rPr>
        <w:t>主要原因是</w:t>
      </w:r>
      <w:r w:rsidR="0077071F">
        <w:rPr>
          <w:rFonts w:ascii="仿宋_GB2312" w:eastAsia="仿宋_GB2312" w:hAnsi="宋体" w:cs="仿宋_GB2312" w:hint="eastAsia"/>
          <w:color w:val="000000"/>
          <w:kern w:val="0"/>
          <w:szCs w:val="32"/>
          <w:lang w:bidi="ar"/>
        </w:rPr>
        <w:t>本年度区委全会全部在政府会议室召开</w:t>
      </w:r>
      <w:r>
        <w:rPr>
          <w:rFonts w:ascii="仿宋_GB2312" w:eastAsia="仿宋_GB2312" w:hAnsi="宋体" w:cs="仿宋_GB2312" w:hint="eastAsia"/>
          <w:color w:val="000000"/>
          <w:kern w:val="0"/>
          <w:szCs w:val="32"/>
          <w:lang w:bidi="ar"/>
        </w:rPr>
        <w:t>。</w:t>
      </w:r>
    </w:p>
    <w:p w14:paraId="544BC343" w14:textId="77777777" w:rsidR="00D003E6" w:rsidRDefault="00323742">
      <w:pPr>
        <w:spacing w:line="560" w:lineRule="exact"/>
        <w:ind w:firstLineChars="200" w:firstLine="640"/>
        <w:rPr>
          <w:rFonts w:ascii="黑体" w:eastAsia="黑体" w:hAnsi="黑体"/>
          <w:color w:val="000000"/>
          <w:kern w:val="0"/>
          <w:szCs w:val="32"/>
          <w:lang w:bidi="ar"/>
        </w:rPr>
      </w:pPr>
      <w:r>
        <w:rPr>
          <w:rFonts w:ascii="黑体" w:eastAsia="黑体" w:hAnsi="黑体" w:hint="eastAsia"/>
          <w:color w:val="000000"/>
          <w:kern w:val="0"/>
          <w:szCs w:val="32"/>
          <w:lang w:bidi="ar"/>
        </w:rPr>
        <w:t xml:space="preserve">八、政府性基金预算财政拨款收入支出情况说明 </w:t>
      </w:r>
    </w:p>
    <w:p w14:paraId="798ED4F3" w14:textId="77777777"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14:paraId="778C78E4" w14:textId="77777777" w:rsidR="00D003E6" w:rsidRDefault="00323742">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九、国有资本经营财政拨款收入支出情况说明</w:t>
      </w:r>
    </w:p>
    <w:p w14:paraId="6306C487" w14:textId="77777777"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14:paraId="15AE5912" w14:textId="77777777" w:rsidR="00D003E6" w:rsidRPr="0077071F" w:rsidRDefault="00323742">
      <w:pPr>
        <w:widowControl/>
        <w:spacing w:line="560" w:lineRule="exact"/>
        <w:ind w:firstLineChars="200" w:firstLine="640"/>
        <w:jc w:val="left"/>
        <w:rPr>
          <w:rFonts w:ascii="黑体" w:eastAsia="黑体" w:hAnsi="黑体"/>
          <w:color w:val="000000"/>
          <w:kern w:val="0"/>
          <w:szCs w:val="32"/>
          <w:lang w:bidi="ar"/>
        </w:rPr>
      </w:pPr>
      <w:r w:rsidRPr="0077071F">
        <w:rPr>
          <w:rFonts w:ascii="黑体" w:eastAsia="黑体" w:hAnsi="黑体" w:hint="eastAsia"/>
          <w:color w:val="000000"/>
          <w:kern w:val="0"/>
          <w:szCs w:val="32"/>
          <w:lang w:bidi="ar"/>
        </w:rPr>
        <w:t>十、预算绩效情况说明</w:t>
      </w:r>
    </w:p>
    <w:p w14:paraId="5C9BBBD6" w14:textId="77777777" w:rsidR="00D003E6" w:rsidRDefault="00323742">
      <w:pPr>
        <w:widowControl/>
        <w:spacing w:line="560" w:lineRule="exact"/>
        <w:ind w:leftChars="304" w:left="1616" w:hangingChars="200" w:hanging="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（一）</w:t>
      </w:r>
      <w:r>
        <w:rPr>
          <w:rFonts w:ascii="楷体_GB2312" w:eastAsia="楷体_GB2312" w:hAnsi="宋体" w:cs="楷体_GB2312"/>
          <w:b/>
          <w:color w:val="000000"/>
          <w:kern w:val="0"/>
          <w:szCs w:val="32"/>
          <w:lang w:bidi="ar"/>
        </w:rPr>
        <w:t>预算绩效管理工作开展情况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r>
        <w:rPr>
          <w:rFonts w:ascii="楷体_GB2312" w:eastAsia="楷体_GB2312" w:hAnsi="宋体" w:cs="楷体_GB2312" w:hint="eastAsia"/>
          <w:b/>
          <w:color w:val="000000"/>
          <w:kern w:val="0"/>
          <w:szCs w:val="32"/>
          <w:lang w:bidi="ar"/>
        </w:rPr>
        <w:t xml:space="preserve">     </w:t>
      </w:r>
    </w:p>
    <w:p w14:paraId="5D81F8B3" w14:textId="3FF88B3D" w:rsidR="00D003E6" w:rsidRPr="0077071F" w:rsidRDefault="00323742">
      <w:pPr>
        <w:widowControl/>
        <w:spacing w:line="560" w:lineRule="exact"/>
        <w:ind w:firstLineChars="200" w:firstLine="640"/>
        <w:jc w:val="left"/>
        <w:rPr>
          <w:rFonts w:ascii="仿宋_GB2312" w:eastAsia="仿宋_GB2312" w:hAnsi="仿宋_GB2312" w:cs="仿宋_GB2312"/>
          <w:spacing w:val="-6"/>
          <w:szCs w:val="32"/>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年一般公共预算3个项目支出开展了绩效自评</w:t>
      </w:r>
      <w:r>
        <w:rPr>
          <w:rFonts w:ascii="仿宋_GB2312" w:eastAsia="仿宋_GB2312" w:hAnsi="仿宋_GB2312" w:cs="仿宋_GB2312"/>
          <w:szCs w:val="32"/>
        </w:rPr>
        <w:t>，其中，</w:t>
      </w:r>
      <w:proofErr w:type="gramStart"/>
      <w:r w:rsidRPr="0077071F">
        <w:rPr>
          <w:rFonts w:ascii="仿宋_GB2312" w:eastAsia="仿宋_GB2312" w:hAnsi="仿宋_GB2312" w:cs="仿宋_GB2312"/>
          <w:spacing w:val="-6"/>
          <w:szCs w:val="32"/>
        </w:rPr>
        <w:t>一级项目</w:t>
      </w:r>
      <w:proofErr w:type="gramEnd"/>
      <w:r w:rsidRPr="0077071F">
        <w:rPr>
          <w:rFonts w:ascii="仿宋_GB2312" w:eastAsia="仿宋_GB2312" w:hAnsi="仿宋_GB2312" w:cs="仿宋_GB2312" w:hint="eastAsia"/>
          <w:spacing w:val="-6"/>
          <w:szCs w:val="32"/>
        </w:rPr>
        <w:t>3</w:t>
      </w:r>
      <w:r w:rsidRPr="0077071F">
        <w:rPr>
          <w:rFonts w:ascii="仿宋_GB2312" w:eastAsia="仿宋_GB2312" w:hAnsi="仿宋_GB2312" w:cs="仿宋_GB2312"/>
          <w:spacing w:val="-6"/>
          <w:szCs w:val="32"/>
        </w:rPr>
        <w:t>个，</w:t>
      </w:r>
      <w:r>
        <w:rPr>
          <w:rFonts w:ascii="仿宋_GB2312" w:eastAsia="仿宋_GB2312" w:hAnsi="仿宋_GB2312" w:cs="仿宋_GB2312"/>
          <w:spacing w:val="-6"/>
          <w:szCs w:val="32"/>
        </w:rPr>
        <w:t>共涉及资金</w:t>
      </w:r>
      <w:r>
        <w:rPr>
          <w:rFonts w:ascii="仿宋_GB2312" w:eastAsia="仿宋_GB2312" w:hAnsi="仿宋_GB2312" w:cs="仿宋_GB2312" w:hint="eastAsia"/>
          <w:spacing w:val="-6"/>
          <w:szCs w:val="32"/>
        </w:rPr>
        <w:t>146</w:t>
      </w:r>
      <w:r>
        <w:rPr>
          <w:rFonts w:ascii="仿宋_GB2312" w:eastAsia="仿宋_GB2312" w:hAnsi="仿宋_GB2312" w:cs="仿宋_GB2312"/>
          <w:spacing w:val="-6"/>
          <w:szCs w:val="32"/>
        </w:rPr>
        <w:t>万元，占一般公共预算项目支出总额的</w:t>
      </w:r>
      <w:r>
        <w:rPr>
          <w:rFonts w:ascii="仿宋_GB2312" w:eastAsia="仿宋_GB2312" w:hAnsi="仿宋_GB2312" w:cs="仿宋_GB2312" w:hint="eastAsia"/>
          <w:spacing w:val="-6"/>
          <w:szCs w:val="32"/>
        </w:rPr>
        <w:t>100</w:t>
      </w:r>
      <w:r>
        <w:rPr>
          <w:rFonts w:ascii="仿宋_GB2312" w:eastAsia="仿宋_GB2312" w:hAnsi="仿宋_GB2312" w:cs="仿宋_GB2312"/>
          <w:spacing w:val="-6"/>
          <w:szCs w:val="32"/>
        </w:rPr>
        <w:t>%</w:t>
      </w:r>
      <w:r w:rsidRPr="0077071F">
        <w:rPr>
          <w:rFonts w:ascii="仿宋_GB2312" w:eastAsia="仿宋_GB2312" w:hAnsi="仿宋_GB2312" w:cs="仿宋_GB2312" w:hint="eastAsia"/>
          <w:spacing w:val="-6"/>
          <w:szCs w:val="32"/>
        </w:rPr>
        <w:t>；</w:t>
      </w:r>
      <w:r w:rsidR="007C6E4F">
        <w:rPr>
          <w:rFonts w:ascii="仿宋_GB2312" w:eastAsia="仿宋_GB2312" w:hAnsi="仿宋_GB2312" w:cs="仿宋_GB2312" w:hint="eastAsia"/>
          <w:spacing w:val="-6"/>
          <w:szCs w:val="32"/>
        </w:rPr>
        <w:t>本部门没有</w:t>
      </w:r>
      <w:r w:rsidRPr="0077071F">
        <w:rPr>
          <w:rFonts w:ascii="仿宋_GB2312" w:eastAsia="仿宋_GB2312" w:hAnsi="仿宋_GB2312" w:cs="仿宋_GB2312"/>
          <w:spacing w:val="-6"/>
          <w:szCs w:val="32"/>
        </w:rPr>
        <w:t>政府性基金预算项目支出</w:t>
      </w:r>
      <w:r w:rsidRPr="0077071F">
        <w:rPr>
          <w:rFonts w:ascii="仿宋_GB2312" w:eastAsia="仿宋_GB2312" w:hAnsi="仿宋_GB2312" w:cs="仿宋_GB2312" w:hint="eastAsia"/>
          <w:spacing w:val="-6"/>
          <w:szCs w:val="32"/>
        </w:rPr>
        <w:t>。</w:t>
      </w:r>
    </w:p>
    <w:p w14:paraId="5E2EE3CF" w14:textId="4EE2D834" w:rsidR="00D003E6" w:rsidRDefault="00323742">
      <w:pPr>
        <w:widowControl/>
        <w:spacing w:line="560" w:lineRule="exact"/>
        <w:ind w:firstLineChars="200" w:firstLine="64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年度部门整体进行了绩效自评，涉及资金</w:t>
      </w:r>
      <w:r w:rsidR="007C0304">
        <w:rPr>
          <w:rFonts w:ascii="仿宋_GB2312" w:eastAsia="仿宋_GB2312" w:hAnsi="仿宋_GB2312" w:cs="仿宋_GB2312"/>
          <w:color w:val="000000"/>
          <w:kern w:val="0"/>
          <w:sz w:val="31"/>
          <w:szCs w:val="31"/>
          <w:lang w:bidi="ar"/>
        </w:rPr>
        <w:t>648.39</w:t>
      </w:r>
      <w:r>
        <w:rPr>
          <w:rFonts w:ascii="仿宋_GB2312" w:eastAsia="仿宋_GB2312" w:hAnsi="仿宋_GB2312" w:cs="仿宋_GB2312" w:hint="eastAsia"/>
          <w:szCs w:val="32"/>
        </w:rPr>
        <w:t>万元。</w:t>
      </w:r>
    </w:p>
    <w:p w14:paraId="47E674E9" w14:textId="77777777" w:rsidR="00D003E6" w:rsidRDefault="00323742">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w:t>
      </w:r>
      <w:r>
        <w:rPr>
          <w:rFonts w:ascii="楷体_GB2312" w:eastAsia="楷体_GB2312" w:hAnsi="宋体" w:cs="楷体_GB2312"/>
          <w:b/>
          <w:color w:val="000000"/>
          <w:kern w:val="0"/>
          <w:szCs w:val="32"/>
          <w:lang w:bidi="ar"/>
        </w:rPr>
        <w:t>部门决算</w:t>
      </w:r>
      <w:proofErr w:type="gramStart"/>
      <w:r>
        <w:rPr>
          <w:rFonts w:ascii="楷体_GB2312" w:eastAsia="楷体_GB2312" w:hAnsi="宋体" w:cs="楷体_GB2312"/>
          <w:b/>
          <w:color w:val="000000"/>
          <w:kern w:val="0"/>
          <w:szCs w:val="32"/>
          <w:lang w:bidi="ar"/>
        </w:rPr>
        <w:t>中项目</w:t>
      </w:r>
      <w:proofErr w:type="gramEnd"/>
      <w:r>
        <w:rPr>
          <w:rFonts w:ascii="楷体_GB2312" w:eastAsia="楷体_GB2312" w:hAnsi="宋体" w:cs="楷体_GB2312"/>
          <w:b/>
          <w:color w:val="000000"/>
          <w:kern w:val="0"/>
          <w:szCs w:val="32"/>
          <w:lang w:bidi="ar"/>
        </w:rPr>
        <w:t>绩效自评结果。</w:t>
      </w:r>
    </w:p>
    <w:p w14:paraId="6F1FDA05" w14:textId="514CB81E" w:rsidR="00D003E6" w:rsidRPr="007C0304"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1.机要保密费</w:t>
      </w:r>
      <w:r>
        <w:rPr>
          <w:rFonts w:ascii="仿宋_GB2312" w:eastAsia="仿宋_GB2312" w:hAnsi="仿宋_GB2312" w:cs="仿宋_GB2312"/>
          <w:color w:val="000000"/>
          <w:kern w:val="0"/>
          <w:sz w:val="31"/>
          <w:szCs w:val="31"/>
          <w:lang w:bidi="ar"/>
        </w:rPr>
        <w:t>项目绩效自评综述：根据年初设定的绩效目标，</w:t>
      </w:r>
      <w:r w:rsidRPr="007C0304">
        <w:rPr>
          <w:rFonts w:ascii="仿宋_GB2312" w:eastAsia="仿宋_GB2312" w:hAnsi="仿宋_GB2312" w:cs="仿宋_GB2312"/>
          <w:color w:val="000000"/>
          <w:kern w:val="0"/>
          <w:sz w:val="31"/>
          <w:szCs w:val="31"/>
          <w:lang w:bidi="ar"/>
        </w:rPr>
        <w:t>项目自评得分</w:t>
      </w:r>
      <w:r w:rsidR="00524EAB">
        <w:rPr>
          <w:rFonts w:ascii="仿宋_GB2312" w:eastAsia="仿宋_GB2312" w:hAnsi="仿宋_GB2312" w:cs="仿宋_GB2312"/>
          <w:color w:val="000000"/>
          <w:kern w:val="0"/>
          <w:sz w:val="31"/>
          <w:szCs w:val="31"/>
          <w:lang w:bidi="ar"/>
        </w:rPr>
        <w:t>100</w:t>
      </w:r>
      <w:r w:rsidRPr="007C0304">
        <w:rPr>
          <w:rFonts w:ascii="仿宋_GB2312" w:eastAsia="仿宋_GB2312" w:hAnsi="仿宋_GB2312" w:cs="仿宋_GB2312"/>
          <w:color w:val="000000"/>
          <w:kern w:val="0"/>
          <w:sz w:val="31"/>
          <w:szCs w:val="31"/>
          <w:lang w:bidi="ar"/>
        </w:rPr>
        <w:t>分。</w:t>
      </w:r>
      <w:r>
        <w:rPr>
          <w:rFonts w:ascii="仿宋_GB2312" w:eastAsia="仿宋_GB2312" w:hAnsi="仿宋_GB2312" w:cs="仿宋_GB2312"/>
          <w:color w:val="000000"/>
          <w:kern w:val="0"/>
          <w:sz w:val="31"/>
          <w:szCs w:val="31"/>
          <w:lang w:bidi="ar"/>
        </w:rPr>
        <w:t>项目全年预算数</w:t>
      </w:r>
      <w:r>
        <w:rPr>
          <w:rFonts w:ascii="仿宋_GB2312" w:eastAsia="仿宋_GB2312" w:hAnsi="仿宋_GB2312" w:cs="仿宋_GB2312" w:hint="eastAsia"/>
          <w:color w:val="000000"/>
          <w:kern w:val="0"/>
          <w:sz w:val="31"/>
          <w:szCs w:val="31"/>
          <w:lang w:bidi="ar"/>
        </w:rPr>
        <w:t>6</w:t>
      </w:r>
      <w:r>
        <w:rPr>
          <w:rFonts w:ascii="仿宋_GB2312" w:eastAsia="仿宋_GB2312" w:hAnsi="仿宋_GB2312" w:cs="仿宋_GB2312"/>
          <w:color w:val="000000"/>
          <w:kern w:val="0"/>
          <w:sz w:val="31"/>
          <w:szCs w:val="31"/>
          <w:lang w:bidi="ar"/>
        </w:rPr>
        <w:t>万元，</w:t>
      </w:r>
      <w:r w:rsidRPr="007C0304">
        <w:rPr>
          <w:rFonts w:ascii="仿宋_GB2312" w:eastAsia="仿宋_GB2312" w:hAnsi="仿宋_GB2312" w:cs="仿宋_GB2312"/>
          <w:color w:val="000000"/>
          <w:kern w:val="0"/>
          <w:sz w:val="31"/>
          <w:szCs w:val="31"/>
          <w:lang w:bidi="ar"/>
        </w:rPr>
        <w:t>执行数</w:t>
      </w:r>
      <w:r w:rsidR="007C0304" w:rsidRPr="007C0304">
        <w:rPr>
          <w:rFonts w:ascii="仿宋_GB2312" w:eastAsia="仿宋_GB2312" w:hAnsi="仿宋_GB2312" w:cs="仿宋_GB2312"/>
          <w:color w:val="000000"/>
          <w:kern w:val="0"/>
          <w:sz w:val="31"/>
          <w:szCs w:val="31"/>
          <w:lang w:bidi="ar"/>
        </w:rPr>
        <w:t>6</w:t>
      </w:r>
      <w:r w:rsidRPr="007C0304">
        <w:rPr>
          <w:rFonts w:ascii="仿宋_GB2312" w:eastAsia="仿宋_GB2312" w:hAnsi="仿宋_GB2312" w:cs="仿宋_GB2312"/>
          <w:color w:val="000000"/>
          <w:kern w:val="0"/>
          <w:sz w:val="31"/>
          <w:szCs w:val="31"/>
          <w:lang w:bidi="ar"/>
        </w:rPr>
        <w:t>万元</w:t>
      </w:r>
      <w:r w:rsidRPr="007C0304">
        <w:rPr>
          <w:rFonts w:ascii="仿宋_GB2312" w:eastAsia="仿宋_GB2312" w:hAnsi="仿宋_GB2312" w:cs="仿宋_GB2312" w:hint="eastAsia"/>
          <w:color w:val="000000"/>
          <w:kern w:val="0"/>
          <w:sz w:val="31"/>
          <w:szCs w:val="31"/>
          <w:lang w:bidi="ar"/>
        </w:rPr>
        <w:t>，完成预算的</w:t>
      </w:r>
      <w:r w:rsidR="007C0304" w:rsidRPr="007C0304">
        <w:rPr>
          <w:rFonts w:ascii="仿宋_GB2312" w:eastAsia="仿宋_GB2312" w:hAnsi="仿宋_GB2312" w:cs="仿宋_GB2312"/>
          <w:color w:val="000000"/>
          <w:kern w:val="0"/>
          <w:sz w:val="31"/>
          <w:szCs w:val="31"/>
          <w:lang w:bidi="ar"/>
        </w:rPr>
        <w:t>100</w:t>
      </w:r>
      <w:r w:rsidRPr="007C0304">
        <w:rPr>
          <w:rFonts w:ascii="仿宋_GB2312" w:eastAsia="仿宋_GB2312" w:hAnsi="仿宋_GB2312" w:cs="仿宋_GB2312" w:hint="eastAsia"/>
          <w:color w:val="000000"/>
          <w:kern w:val="0"/>
          <w:sz w:val="31"/>
          <w:szCs w:val="31"/>
          <w:lang w:bidi="ar"/>
        </w:rPr>
        <w:t>%。</w:t>
      </w:r>
    </w:p>
    <w:p w14:paraId="33FBE7AE" w14:textId="355BC45A"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lastRenderedPageBreak/>
        <w:t>主要产出和效果：</w:t>
      </w:r>
      <w:r w:rsidR="007C6E4F">
        <w:rPr>
          <w:rFonts w:ascii="仿宋_GB2312" w:eastAsia="仿宋_GB2312" w:hAnsi="仿宋_GB2312" w:cs="仿宋_GB2312" w:hint="eastAsia"/>
          <w:color w:val="000000"/>
          <w:kern w:val="0"/>
          <w:sz w:val="31"/>
          <w:szCs w:val="31"/>
          <w:lang w:bidi="ar"/>
        </w:rPr>
        <w:t>做好</w:t>
      </w:r>
      <w:r>
        <w:rPr>
          <w:rFonts w:ascii="仿宋_GB2312" w:eastAsia="仿宋_GB2312" w:hAnsi="仿宋_GB2312" w:cs="仿宋_GB2312" w:hint="eastAsia"/>
          <w:color w:val="000000"/>
          <w:kern w:val="0"/>
          <w:sz w:val="31"/>
          <w:szCs w:val="31"/>
          <w:lang w:bidi="ar"/>
        </w:rPr>
        <w:t>保密工作的规划、宣传、教育、检查和涉密载体管理；</w:t>
      </w:r>
      <w:r w:rsidR="007C6E4F">
        <w:rPr>
          <w:rFonts w:ascii="仿宋_GB2312" w:eastAsia="仿宋_GB2312" w:hAnsi="仿宋_GB2312" w:cs="仿宋_GB2312" w:hint="eastAsia"/>
          <w:color w:val="000000"/>
          <w:kern w:val="0"/>
          <w:sz w:val="31"/>
          <w:szCs w:val="31"/>
          <w:lang w:bidi="ar"/>
        </w:rPr>
        <w:t>做好</w:t>
      </w:r>
      <w:r>
        <w:rPr>
          <w:rFonts w:ascii="仿宋_GB2312" w:eastAsia="仿宋_GB2312" w:hAnsi="仿宋_GB2312" w:cs="仿宋_GB2312" w:hint="eastAsia"/>
          <w:color w:val="000000"/>
          <w:kern w:val="0"/>
          <w:sz w:val="31"/>
          <w:szCs w:val="31"/>
          <w:lang w:bidi="ar"/>
        </w:rPr>
        <w:t>密码电报和内部传真电报的传输、办理及核心密码和普通密码的管理，举办基层单位保密业务培训</w:t>
      </w:r>
      <w:r w:rsidR="007C6E4F">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次。</w:t>
      </w:r>
      <w:proofErr w:type="gramStart"/>
      <w:r>
        <w:rPr>
          <w:rFonts w:ascii="仿宋_GB2312" w:eastAsia="仿宋_GB2312" w:hAnsi="仿宋_GB2312" w:cs="仿宋_GB2312" w:hint="eastAsia"/>
          <w:color w:val="000000"/>
          <w:kern w:val="0"/>
          <w:sz w:val="31"/>
          <w:szCs w:val="31"/>
          <w:lang w:bidi="ar"/>
        </w:rPr>
        <w:t>障区委红机保密</w:t>
      </w:r>
      <w:proofErr w:type="gramEnd"/>
      <w:r>
        <w:rPr>
          <w:rFonts w:ascii="仿宋_GB2312" w:eastAsia="仿宋_GB2312" w:hAnsi="仿宋_GB2312" w:cs="仿宋_GB2312" w:hint="eastAsia"/>
          <w:color w:val="000000"/>
          <w:kern w:val="0"/>
          <w:sz w:val="31"/>
          <w:szCs w:val="31"/>
          <w:lang w:bidi="ar"/>
        </w:rPr>
        <w:t>电话的租赁管道通信畅通；区委机要日常值班、设备维护及正常运转。</w:t>
      </w:r>
    </w:p>
    <w:p w14:paraId="61F3CD69" w14:textId="326763D5" w:rsidR="00D003E6" w:rsidRPr="007C0304"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sidRPr="007C0304">
        <w:rPr>
          <w:rFonts w:ascii="仿宋_GB2312" w:eastAsia="仿宋_GB2312" w:hAnsi="仿宋_GB2312" w:cs="仿宋_GB2312"/>
          <w:color w:val="000000"/>
          <w:kern w:val="0"/>
          <w:sz w:val="31"/>
          <w:szCs w:val="31"/>
          <w:lang w:bidi="ar"/>
        </w:rPr>
        <w:t>发现的问题及原因：</w:t>
      </w:r>
      <w:r w:rsidR="00524EAB">
        <w:rPr>
          <w:rFonts w:ascii="仿宋_GB2312" w:eastAsia="仿宋_GB2312" w:hAnsi="仿宋_GB2312" w:cs="仿宋_GB2312" w:hint="eastAsia"/>
          <w:color w:val="000000"/>
          <w:kern w:val="0"/>
          <w:sz w:val="31"/>
          <w:szCs w:val="31"/>
          <w:lang w:bidi="ar"/>
        </w:rPr>
        <w:t>主要是设备老化维护费用增加。</w:t>
      </w:r>
    </w:p>
    <w:p w14:paraId="611C0EC2" w14:textId="6B0837A0" w:rsidR="00D003E6" w:rsidRPr="007C0304"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sidRPr="007C0304">
        <w:rPr>
          <w:rFonts w:ascii="仿宋_GB2312" w:eastAsia="仿宋_GB2312" w:hAnsi="仿宋_GB2312" w:cs="仿宋_GB2312"/>
          <w:color w:val="000000"/>
          <w:kern w:val="0"/>
          <w:sz w:val="31"/>
          <w:szCs w:val="31"/>
          <w:lang w:bidi="ar"/>
        </w:rPr>
        <w:t>下一步改进措施：</w:t>
      </w:r>
      <w:r w:rsidR="00524EAB">
        <w:rPr>
          <w:rFonts w:ascii="仿宋_GB2312" w:eastAsia="仿宋_GB2312" w:hAnsi="仿宋_GB2312" w:cs="仿宋_GB2312" w:hint="eastAsia"/>
          <w:color w:val="000000"/>
          <w:kern w:val="0"/>
          <w:sz w:val="31"/>
          <w:szCs w:val="31"/>
          <w:lang w:bidi="ar"/>
        </w:rPr>
        <w:t>适当增加相关预算。</w:t>
      </w:r>
    </w:p>
    <w:p w14:paraId="0C6F0B9C" w14:textId="6536371D"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2.业务费</w:t>
      </w:r>
      <w:r>
        <w:rPr>
          <w:rFonts w:ascii="仿宋_GB2312" w:eastAsia="仿宋_GB2312" w:hAnsi="仿宋_GB2312" w:cs="仿宋_GB2312"/>
          <w:color w:val="000000"/>
          <w:kern w:val="0"/>
          <w:sz w:val="31"/>
          <w:szCs w:val="31"/>
          <w:lang w:bidi="ar"/>
        </w:rPr>
        <w:t>项目绩效自评综述：根据年初设定的绩效目标，</w:t>
      </w:r>
      <w:r w:rsidRPr="00524EAB">
        <w:rPr>
          <w:rFonts w:ascii="仿宋_GB2312" w:eastAsia="仿宋_GB2312" w:hAnsi="仿宋_GB2312" w:cs="仿宋_GB2312"/>
          <w:color w:val="000000"/>
          <w:kern w:val="0"/>
          <w:sz w:val="31"/>
          <w:szCs w:val="31"/>
          <w:lang w:bidi="ar"/>
        </w:rPr>
        <w:t>项目自评得分</w:t>
      </w:r>
      <w:r w:rsidR="00524EAB" w:rsidRPr="00524EAB">
        <w:rPr>
          <w:rFonts w:ascii="仿宋_GB2312" w:eastAsia="仿宋_GB2312" w:hAnsi="仿宋_GB2312" w:cs="仿宋_GB2312"/>
          <w:color w:val="000000"/>
          <w:kern w:val="0"/>
          <w:sz w:val="31"/>
          <w:szCs w:val="31"/>
          <w:lang w:bidi="ar"/>
        </w:rPr>
        <w:t>95</w:t>
      </w:r>
      <w:r w:rsidRPr="00524EAB">
        <w:rPr>
          <w:rFonts w:ascii="仿宋_GB2312" w:eastAsia="仿宋_GB2312" w:hAnsi="仿宋_GB2312" w:cs="仿宋_GB2312"/>
          <w:color w:val="000000"/>
          <w:kern w:val="0"/>
          <w:sz w:val="31"/>
          <w:szCs w:val="31"/>
          <w:lang w:bidi="ar"/>
        </w:rPr>
        <w:t>分。</w:t>
      </w:r>
      <w:r>
        <w:rPr>
          <w:rFonts w:ascii="仿宋_GB2312" w:eastAsia="仿宋_GB2312" w:hAnsi="仿宋_GB2312" w:cs="仿宋_GB2312"/>
          <w:color w:val="000000"/>
          <w:kern w:val="0"/>
          <w:sz w:val="31"/>
          <w:szCs w:val="31"/>
          <w:lang w:bidi="ar"/>
        </w:rPr>
        <w:t>项目全年预算数</w:t>
      </w:r>
      <w:r>
        <w:rPr>
          <w:rFonts w:ascii="仿宋_GB2312" w:eastAsia="仿宋_GB2312" w:hAnsi="仿宋_GB2312" w:cs="仿宋_GB2312" w:hint="eastAsia"/>
          <w:color w:val="000000"/>
          <w:kern w:val="0"/>
          <w:sz w:val="31"/>
          <w:szCs w:val="31"/>
          <w:lang w:bidi="ar"/>
        </w:rPr>
        <w:t>90</w:t>
      </w:r>
      <w:r>
        <w:rPr>
          <w:rFonts w:ascii="仿宋_GB2312" w:eastAsia="仿宋_GB2312" w:hAnsi="仿宋_GB2312" w:cs="仿宋_GB2312"/>
          <w:color w:val="000000"/>
          <w:kern w:val="0"/>
          <w:sz w:val="31"/>
          <w:szCs w:val="31"/>
          <w:lang w:bidi="ar"/>
        </w:rPr>
        <w:t>万元，</w:t>
      </w:r>
      <w:r w:rsidRPr="00524EAB">
        <w:rPr>
          <w:rFonts w:ascii="仿宋_GB2312" w:eastAsia="仿宋_GB2312" w:hAnsi="仿宋_GB2312" w:cs="仿宋_GB2312"/>
          <w:color w:val="000000"/>
          <w:kern w:val="0"/>
          <w:sz w:val="31"/>
          <w:szCs w:val="31"/>
          <w:lang w:bidi="ar"/>
        </w:rPr>
        <w:t>执行数</w:t>
      </w:r>
      <w:r w:rsidR="00524EAB" w:rsidRPr="00524EAB">
        <w:rPr>
          <w:rFonts w:ascii="仿宋_GB2312" w:eastAsia="仿宋_GB2312" w:hAnsi="仿宋_GB2312" w:cs="仿宋_GB2312"/>
          <w:color w:val="000000"/>
          <w:kern w:val="0"/>
          <w:sz w:val="31"/>
          <w:szCs w:val="31"/>
          <w:lang w:bidi="ar"/>
        </w:rPr>
        <w:t>144.33</w:t>
      </w:r>
      <w:r w:rsidRPr="00524EAB">
        <w:rPr>
          <w:rFonts w:ascii="仿宋_GB2312" w:eastAsia="仿宋_GB2312" w:hAnsi="仿宋_GB2312" w:cs="仿宋_GB2312"/>
          <w:color w:val="000000"/>
          <w:kern w:val="0"/>
          <w:sz w:val="31"/>
          <w:szCs w:val="31"/>
          <w:lang w:bidi="ar"/>
        </w:rPr>
        <w:t>万元，</w:t>
      </w:r>
      <w:r w:rsidRPr="00524EAB">
        <w:rPr>
          <w:rFonts w:ascii="仿宋_GB2312" w:eastAsia="仿宋_GB2312" w:hAnsi="仿宋_GB2312" w:cs="仿宋_GB2312" w:hint="eastAsia"/>
          <w:color w:val="000000"/>
          <w:kern w:val="0"/>
          <w:sz w:val="31"/>
          <w:szCs w:val="31"/>
          <w:lang w:bidi="ar"/>
        </w:rPr>
        <w:t>完成预算的</w:t>
      </w:r>
      <w:r w:rsidR="007769CF">
        <w:rPr>
          <w:rFonts w:ascii="仿宋_GB2312" w:eastAsia="仿宋_GB2312" w:hAnsi="仿宋_GB2312" w:cs="仿宋_GB2312"/>
          <w:color w:val="000000"/>
          <w:kern w:val="0"/>
          <w:sz w:val="31"/>
          <w:szCs w:val="31"/>
          <w:lang w:bidi="ar"/>
        </w:rPr>
        <w:t>160</w:t>
      </w:r>
      <w:r w:rsidRPr="00524EAB">
        <w:rPr>
          <w:rFonts w:ascii="仿宋_GB2312" w:eastAsia="仿宋_GB2312" w:hAnsi="仿宋_GB2312" w:cs="仿宋_GB2312" w:hint="eastAsia"/>
          <w:color w:val="000000"/>
          <w:kern w:val="0"/>
          <w:sz w:val="31"/>
          <w:szCs w:val="31"/>
          <w:lang w:bidi="ar"/>
        </w:rPr>
        <w:t>%。</w:t>
      </w:r>
    </w:p>
    <w:p w14:paraId="1B1D1F10" w14:textId="0298D9EE" w:rsidR="00D003E6" w:rsidRDefault="00323742" w:rsidP="007769CF">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主要产出和效果：</w:t>
      </w:r>
      <w:r w:rsidR="007769CF">
        <w:rPr>
          <w:rFonts w:ascii="仿宋_GB2312" w:eastAsia="仿宋_GB2312" w:hAnsi="仿宋_GB2312" w:cs="仿宋_GB2312"/>
          <w:color w:val="000000"/>
          <w:kern w:val="0"/>
          <w:sz w:val="31"/>
          <w:szCs w:val="31"/>
          <w:lang w:bidi="ar"/>
        </w:rPr>
        <w:t xml:space="preserve"> </w:t>
      </w:r>
      <w:r w:rsidR="007769CF" w:rsidRPr="007769CF">
        <w:rPr>
          <w:rFonts w:ascii="仿宋_GB2312" w:eastAsia="仿宋_GB2312" w:hAnsi="仿宋_GB2312" w:cs="仿宋_GB2312" w:hint="eastAsia"/>
          <w:color w:val="000000"/>
          <w:kern w:val="0"/>
          <w:sz w:val="31"/>
          <w:szCs w:val="31"/>
          <w:lang w:bidi="ar"/>
        </w:rPr>
        <w:t>深入学习贯彻习近平新时代中国特色社会主义思想和党的十九届四中全会精神，扎实开展“不忘初心、牢记使命”主题教育、庆祝新中国成立70周年活动。保障区委全面贯彻中央和省委、市委决策部署落实，</w:t>
      </w:r>
      <w:r w:rsidR="007769CF">
        <w:rPr>
          <w:rFonts w:ascii="仿宋_GB2312" w:eastAsia="仿宋_GB2312" w:hAnsi="仿宋_GB2312" w:cs="仿宋_GB2312" w:hint="eastAsia"/>
          <w:color w:val="000000"/>
          <w:kern w:val="0"/>
          <w:sz w:val="31"/>
          <w:szCs w:val="31"/>
          <w:lang w:bidi="ar"/>
        </w:rPr>
        <w:t>保障区委制定各项工作</w:t>
      </w:r>
      <w:proofErr w:type="gramStart"/>
      <w:r w:rsidR="007769CF">
        <w:rPr>
          <w:rFonts w:ascii="仿宋_GB2312" w:eastAsia="仿宋_GB2312" w:hAnsi="仿宋_GB2312" w:cs="仿宋_GB2312" w:hint="eastAsia"/>
          <w:color w:val="000000"/>
          <w:kern w:val="0"/>
          <w:sz w:val="31"/>
          <w:szCs w:val="31"/>
          <w:lang w:bidi="ar"/>
        </w:rPr>
        <w:t>措施落细落地</w:t>
      </w:r>
      <w:proofErr w:type="gramEnd"/>
      <w:r w:rsidR="007769CF">
        <w:rPr>
          <w:rFonts w:ascii="仿宋_GB2312" w:eastAsia="仿宋_GB2312" w:hAnsi="仿宋_GB2312" w:cs="仿宋_GB2312" w:hint="eastAsia"/>
          <w:color w:val="000000"/>
          <w:kern w:val="0"/>
          <w:sz w:val="31"/>
          <w:szCs w:val="31"/>
          <w:lang w:bidi="ar"/>
        </w:rPr>
        <w:t>，</w:t>
      </w:r>
      <w:r w:rsidR="007769CF" w:rsidRPr="007769CF">
        <w:rPr>
          <w:rFonts w:ascii="仿宋_GB2312" w:eastAsia="仿宋_GB2312" w:hAnsi="仿宋_GB2312" w:cs="仿宋_GB2312" w:hint="eastAsia"/>
          <w:color w:val="000000"/>
          <w:kern w:val="0"/>
          <w:sz w:val="31"/>
          <w:szCs w:val="31"/>
          <w:lang w:bidi="ar"/>
        </w:rPr>
        <w:t>保障区委领导履行职能</w:t>
      </w:r>
      <w:r w:rsidR="007769CF">
        <w:rPr>
          <w:rFonts w:ascii="仿宋_GB2312" w:eastAsia="仿宋_GB2312" w:hAnsi="仿宋_GB2312" w:cs="仿宋_GB2312" w:hint="eastAsia"/>
          <w:color w:val="000000"/>
          <w:kern w:val="0"/>
          <w:sz w:val="31"/>
          <w:szCs w:val="31"/>
          <w:lang w:bidi="ar"/>
        </w:rPr>
        <w:t>，保障区委各项重大活动开展有力有序。</w:t>
      </w:r>
    </w:p>
    <w:p w14:paraId="473D75EA" w14:textId="1C8880DF" w:rsidR="00D003E6" w:rsidRPr="00524EAB"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sidRPr="00524EAB">
        <w:rPr>
          <w:rFonts w:ascii="仿宋_GB2312" w:eastAsia="仿宋_GB2312" w:hAnsi="仿宋_GB2312" w:cs="仿宋_GB2312"/>
          <w:color w:val="000000"/>
          <w:kern w:val="0"/>
          <w:sz w:val="31"/>
          <w:szCs w:val="31"/>
          <w:lang w:bidi="ar"/>
        </w:rPr>
        <w:t>发现的问题及原因：</w:t>
      </w:r>
      <w:r w:rsidR="00524EAB">
        <w:rPr>
          <w:rFonts w:ascii="仿宋_GB2312" w:eastAsia="仿宋_GB2312" w:hAnsi="仿宋_GB2312" w:cs="仿宋_GB2312" w:hint="eastAsia"/>
          <w:color w:val="000000"/>
          <w:kern w:val="0"/>
          <w:sz w:val="31"/>
          <w:szCs w:val="31"/>
          <w:lang w:bidi="ar"/>
        </w:rPr>
        <w:t>主要是一些重大的公务活动支出难以预计，造成实际支出大于预算支出。</w:t>
      </w:r>
    </w:p>
    <w:p w14:paraId="1BE16854" w14:textId="098836A8" w:rsidR="00D003E6" w:rsidRPr="00524EAB"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sidRPr="00524EAB">
        <w:rPr>
          <w:rFonts w:ascii="仿宋_GB2312" w:eastAsia="仿宋_GB2312" w:hAnsi="仿宋_GB2312" w:cs="仿宋_GB2312"/>
          <w:color w:val="000000"/>
          <w:kern w:val="0"/>
          <w:sz w:val="31"/>
          <w:szCs w:val="31"/>
          <w:lang w:bidi="ar"/>
        </w:rPr>
        <w:t>下一步改进措施：</w:t>
      </w:r>
      <w:r w:rsidR="00524EAB">
        <w:rPr>
          <w:rFonts w:ascii="仿宋_GB2312" w:eastAsia="仿宋_GB2312" w:hAnsi="仿宋_GB2312" w:cs="仿宋_GB2312" w:hint="eastAsia"/>
          <w:color w:val="000000"/>
          <w:kern w:val="0"/>
          <w:sz w:val="31"/>
          <w:szCs w:val="31"/>
          <w:lang w:bidi="ar"/>
        </w:rPr>
        <w:t>主动征求相关科室和负责同志的意见，强化预算的编制，提高预算执行的刚性。</w:t>
      </w:r>
    </w:p>
    <w:p w14:paraId="316C1B95" w14:textId="161E0DCF"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3.机关服务费</w:t>
      </w:r>
      <w:r>
        <w:rPr>
          <w:rFonts w:ascii="仿宋_GB2312" w:eastAsia="仿宋_GB2312" w:hAnsi="仿宋_GB2312" w:cs="仿宋_GB2312"/>
          <w:color w:val="000000"/>
          <w:kern w:val="0"/>
          <w:sz w:val="31"/>
          <w:szCs w:val="31"/>
          <w:lang w:bidi="ar"/>
        </w:rPr>
        <w:t>项目绩效自评综述：根据年初设定的绩效目标，</w:t>
      </w:r>
      <w:r w:rsidRPr="00524EAB">
        <w:rPr>
          <w:rFonts w:ascii="仿宋_GB2312" w:eastAsia="仿宋_GB2312" w:hAnsi="仿宋_GB2312" w:cs="仿宋_GB2312"/>
          <w:color w:val="000000"/>
          <w:kern w:val="0"/>
          <w:sz w:val="31"/>
          <w:szCs w:val="31"/>
          <w:lang w:bidi="ar"/>
        </w:rPr>
        <w:t>项目自评得分</w:t>
      </w:r>
      <w:r w:rsidR="00CE368D">
        <w:rPr>
          <w:rFonts w:ascii="仿宋_GB2312" w:eastAsia="仿宋_GB2312" w:hAnsi="仿宋_GB2312" w:cs="仿宋_GB2312"/>
          <w:color w:val="000000"/>
          <w:kern w:val="0"/>
          <w:sz w:val="31"/>
          <w:szCs w:val="31"/>
          <w:lang w:bidi="ar"/>
        </w:rPr>
        <w:t>95</w:t>
      </w:r>
      <w:r w:rsidRPr="00524EAB">
        <w:rPr>
          <w:rFonts w:ascii="仿宋_GB2312" w:eastAsia="仿宋_GB2312" w:hAnsi="仿宋_GB2312" w:cs="仿宋_GB2312"/>
          <w:color w:val="000000"/>
          <w:kern w:val="0"/>
          <w:sz w:val="31"/>
          <w:szCs w:val="31"/>
          <w:lang w:bidi="ar"/>
        </w:rPr>
        <w:t>分。</w:t>
      </w:r>
      <w:r>
        <w:rPr>
          <w:rFonts w:ascii="仿宋_GB2312" w:eastAsia="仿宋_GB2312" w:hAnsi="仿宋_GB2312" w:cs="仿宋_GB2312"/>
          <w:color w:val="000000"/>
          <w:kern w:val="0"/>
          <w:sz w:val="31"/>
          <w:szCs w:val="31"/>
          <w:lang w:bidi="ar"/>
        </w:rPr>
        <w:t>项目全年预算数</w:t>
      </w:r>
      <w:r>
        <w:rPr>
          <w:rFonts w:ascii="仿宋_GB2312" w:eastAsia="仿宋_GB2312" w:hAnsi="仿宋_GB2312" w:cs="仿宋_GB2312" w:hint="eastAsia"/>
          <w:color w:val="000000"/>
          <w:kern w:val="0"/>
          <w:sz w:val="31"/>
          <w:szCs w:val="31"/>
          <w:lang w:bidi="ar"/>
        </w:rPr>
        <w:t>50</w:t>
      </w:r>
      <w:r>
        <w:rPr>
          <w:rFonts w:ascii="仿宋_GB2312" w:eastAsia="仿宋_GB2312" w:hAnsi="仿宋_GB2312" w:cs="仿宋_GB2312"/>
          <w:color w:val="000000"/>
          <w:kern w:val="0"/>
          <w:sz w:val="31"/>
          <w:szCs w:val="31"/>
          <w:lang w:bidi="ar"/>
        </w:rPr>
        <w:t>万元，执行数</w:t>
      </w:r>
      <w:r>
        <w:rPr>
          <w:rFonts w:ascii="仿宋_GB2312" w:eastAsia="仿宋_GB2312" w:hAnsi="仿宋_GB2312" w:cs="仿宋_GB2312" w:hint="eastAsia"/>
          <w:color w:val="000000"/>
          <w:kern w:val="0"/>
          <w:sz w:val="31"/>
          <w:szCs w:val="31"/>
          <w:lang w:bidi="ar"/>
        </w:rPr>
        <w:t>47.5</w:t>
      </w:r>
      <w:r>
        <w:rPr>
          <w:rFonts w:ascii="仿宋_GB2312" w:eastAsia="仿宋_GB2312" w:hAnsi="仿宋_GB2312" w:cs="仿宋_GB2312"/>
          <w:color w:val="000000"/>
          <w:kern w:val="0"/>
          <w:sz w:val="31"/>
          <w:szCs w:val="31"/>
          <w:lang w:bidi="ar"/>
        </w:rPr>
        <w:t>万元，完成预算的</w:t>
      </w:r>
      <w:r>
        <w:rPr>
          <w:rFonts w:ascii="仿宋_GB2312" w:eastAsia="仿宋_GB2312" w:hAnsi="仿宋_GB2312" w:cs="仿宋_GB2312" w:hint="eastAsia"/>
          <w:color w:val="000000"/>
          <w:kern w:val="0"/>
          <w:sz w:val="31"/>
          <w:szCs w:val="31"/>
          <w:lang w:bidi="ar"/>
        </w:rPr>
        <w:t>95</w:t>
      </w:r>
      <w:r>
        <w:rPr>
          <w:rFonts w:ascii="仿宋_GB2312" w:eastAsia="仿宋_GB2312" w:hAnsi="仿宋_GB2312" w:cs="仿宋_GB2312"/>
          <w:color w:val="000000"/>
          <w:kern w:val="0"/>
          <w:sz w:val="31"/>
          <w:szCs w:val="31"/>
          <w:lang w:bidi="ar"/>
        </w:rPr>
        <w:t>%。</w:t>
      </w:r>
    </w:p>
    <w:p w14:paraId="1B6AFE65" w14:textId="41DB86E5"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lastRenderedPageBreak/>
        <w:t>主要产出和效果</w:t>
      </w:r>
      <w:r w:rsidR="007C6E4F">
        <w:rPr>
          <w:rFonts w:ascii="仿宋_GB2312" w:eastAsia="仿宋_GB2312" w:hAnsi="仿宋_GB2312" w:cs="仿宋_GB2312" w:hint="eastAsia"/>
          <w:color w:val="000000"/>
          <w:kern w:val="0"/>
          <w:sz w:val="31"/>
          <w:szCs w:val="31"/>
          <w:lang w:bidi="ar"/>
        </w:rPr>
        <w:t>：扎实做好</w:t>
      </w:r>
      <w:r>
        <w:rPr>
          <w:rFonts w:ascii="仿宋_GB2312" w:eastAsia="仿宋_GB2312" w:hAnsi="仿宋_GB2312" w:cs="仿宋_GB2312" w:hint="eastAsia"/>
          <w:color w:val="000000"/>
          <w:kern w:val="0"/>
          <w:sz w:val="31"/>
          <w:szCs w:val="31"/>
          <w:lang w:bidi="ar"/>
        </w:rPr>
        <w:t>机关保洁、水电使用、机关绿化美化及修缮</w:t>
      </w:r>
      <w:r w:rsidR="007C6E4F">
        <w:rPr>
          <w:rFonts w:ascii="仿宋_GB2312" w:eastAsia="仿宋_GB2312" w:hAnsi="仿宋_GB2312" w:cs="仿宋_GB2312" w:hint="eastAsia"/>
          <w:color w:val="000000"/>
          <w:kern w:val="0"/>
          <w:sz w:val="31"/>
          <w:szCs w:val="31"/>
          <w:lang w:bidi="ar"/>
        </w:rPr>
        <w:t>，保障区委</w:t>
      </w:r>
      <w:r>
        <w:rPr>
          <w:rFonts w:ascii="仿宋_GB2312" w:eastAsia="仿宋_GB2312" w:hAnsi="仿宋_GB2312" w:cs="仿宋_GB2312" w:hint="eastAsia"/>
          <w:color w:val="000000"/>
          <w:kern w:val="0"/>
          <w:sz w:val="31"/>
          <w:szCs w:val="31"/>
          <w:lang w:bidi="ar"/>
        </w:rPr>
        <w:t>机关正常运转，机关绿化率达标，美观整洁。</w:t>
      </w:r>
    </w:p>
    <w:p w14:paraId="72AE254E" w14:textId="38D502DB" w:rsidR="00D003E6" w:rsidRPr="00524EAB"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sidRPr="00524EAB">
        <w:rPr>
          <w:rFonts w:ascii="仿宋_GB2312" w:eastAsia="仿宋_GB2312" w:hAnsi="仿宋_GB2312" w:cs="仿宋_GB2312"/>
          <w:color w:val="000000"/>
          <w:kern w:val="0"/>
          <w:sz w:val="31"/>
          <w:szCs w:val="31"/>
          <w:lang w:bidi="ar"/>
        </w:rPr>
        <w:t>发现的问题及原因：</w:t>
      </w:r>
      <w:r w:rsidR="00524EAB">
        <w:rPr>
          <w:rFonts w:ascii="仿宋_GB2312" w:eastAsia="仿宋_GB2312" w:hAnsi="仿宋_GB2312" w:cs="仿宋_GB2312" w:hint="eastAsia"/>
          <w:color w:val="000000"/>
          <w:kern w:val="0"/>
          <w:sz w:val="31"/>
          <w:szCs w:val="31"/>
          <w:lang w:bidi="ar"/>
        </w:rPr>
        <w:t>由于机构改革，相关职能被划分到其他部门，导致预算执行未完成</w:t>
      </w:r>
    </w:p>
    <w:p w14:paraId="1DDA1F85" w14:textId="6AC31FD9" w:rsidR="00D003E6" w:rsidRPr="00524EAB"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sidRPr="00524EAB">
        <w:rPr>
          <w:rFonts w:ascii="仿宋_GB2312" w:eastAsia="仿宋_GB2312" w:hAnsi="仿宋_GB2312" w:cs="仿宋_GB2312"/>
          <w:color w:val="000000"/>
          <w:kern w:val="0"/>
          <w:sz w:val="31"/>
          <w:szCs w:val="31"/>
          <w:lang w:bidi="ar"/>
        </w:rPr>
        <w:t>下一步改进措施：</w:t>
      </w:r>
      <w:r w:rsidR="00524EAB">
        <w:rPr>
          <w:rFonts w:ascii="仿宋_GB2312" w:eastAsia="仿宋_GB2312" w:hAnsi="仿宋_GB2312" w:cs="仿宋_GB2312" w:hint="eastAsia"/>
          <w:color w:val="000000"/>
          <w:kern w:val="0"/>
          <w:sz w:val="31"/>
          <w:szCs w:val="31"/>
          <w:lang w:bidi="ar"/>
        </w:rPr>
        <w:t>按照机构职能取消该项目。</w:t>
      </w:r>
    </w:p>
    <w:p w14:paraId="53F7E04C" w14:textId="77777777" w:rsidR="00D003E6" w:rsidRDefault="00323742">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（三）部门决算中整体支出绩效自评结果。</w:t>
      </w:r>
    </w:p>
    <w:p w14:paraId="6764992D" w14:textId="75B879E6"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2019年度整体</w:t>
      </w:r>
      <w:r>
        <w:rPr>
          <w:rFonts w:ascii="仿宋_GB2312" w:eastAsia="仿宋_GB2312" w:hAnsi="仿宋_GB2312" w:cs="仿宋_GB2312"/>
          <w:color w:val="000000"/>
          <w:kern w:val="0"/>
          <w:sz w:val="31"/>
          <w:szCs w:val="31"/>
          <w:lang w:bidi="ar"/>
        </w:rPr>
        <w:t>自评得分</w:t>
      </w:r>
      <w:r w:rsidR="00524EAB">
        <w:rPr>
          <w:rFonts w:ascii="仿宋_GB2312" w:eastAsia="仿宋_GB2312" w:hAnsi="仿宋_GB2312" w:cs="仿宋_GB2312"/>
          <w:color w:val="000000"/>
          <w:kern w:val="0"/>
          <w:sz w:val="31"/>
          <w:szCs w:val="31"/>
          <w:lang w:bidi="ar"/>
        </w:rPr>
        <w:t>95</w:t>
      </w:r>
      <w:r>
        <w:rPr>
          <w:rFonts w:ascii="仿宋_GB2312" w:eastAsia="仿宋_GB2312" w:hAnsi="仿宋_GB2312" w:cs="仿宋_GB2312"/>
          <w:color w:val="000000"/>
          <w:kern w:val="0"/>
          <w:sz w:val="31"/>
          <w:szCs w:val="31"/>
          <w:lang w:bidi="ar"/>
        </w:rPr>
        <w:t>分。全年预算数</w:t>
      </w:r>
      <w:r>
        <w:rPr>
          <w:rFonts w:ascii="仿宋_GB2312" w:eastAsia="仿宋_GB2312" w:hAnsi="仿宋_GB2312" w:cs="仿宋_GB2312" w:hint="eastAsia"/>
          <w:color w:val="000000"/>
          <w:kern w:val="0"/>
          <w:sz w:val="31"/>
          <w:szCs w:val="31"/>
          <w:lang w:bidi="ar"/>
        </w:rPr>
        <w:t>416.32</w:t>
      </w:r>
      <w:r>
        <w:rPr>
          <w:rFonts w:ascii="仿宋_GB2312" w:eastAsia="仿宋_GB2312" w:hAnsi="仿宋_GB2312" w:cs="仿宋_GB2312"/>
          <w:color w:val="000000"/>
          <w:kern w:val="0"/>
          <w:sz w:val="31"/>
          <w:szCs w:val="31"/>
          <w:lang w:bidi="ar"/>
        </w:rPr>
        <w:t>万元，执行数</w:t>
      </w:r>
      <w:r>
        <w:rPr>
          <w:rFonts w:ascii="仿宋_GB2312" w:eastAsia="仿宋_GB2312" w:hAnsi="仿宋_GB2312" w:cs="仿宋_GB2312" w:hint="eastAsia"/>
          <w:color w:val="000000"/>
          <w:kern w:val="0"/>
          <w:sz w:val="31"/>
          <w:szCs w:val="31"/>
          <w:lang w:bidi="ar"/>
        </w:rPr>
        <w:t>648.39</w:t>
      </w:r>
      <w:r>
        <w:rPr>
          <w:rFonts w:ascii="仿宋_GB2312" w:eastAsia="仿宋_GB2312" w:hAnsi="仿宋_GB2312" w:cs="仿宋_GB2312"/>
          <w:color w:val="000000"/>
          <w:kern w:val="0"/>
          <w:sz w:val="31"/>
          <w:szCs w:val="31"/>
          <w:lang w:bidi="ar"/>
        </w:rPr>
        <w:t>万元，完成预算的</w:t>
      </w:r>
      <w:r>
        <w:rPr>
          <w:rFonts w:ascii="仿宋_GB2312" w:eastAsia="仿宋_GB2312" w:hAnsi="仿宋_GB2312" w:cs="仿宋_GB2312" w:hint="eastAsia"/>
          <w:color w:val="000000"/>
          <w:kern w:val="0"/>
          <w:sz w:val="31"/>
          <w:szCs w:val="31"/>
          <w:lang w:bidi="ar"/>
        </w:rPr>
        <w:t>155.7</w:t>
      </w:r>
      <w:r>
        <w:rPr>
          <w:rFonts w:ascii="仿宋_GB2312" w:eastAsia="仿宋_GB2312" w:hAnsi="仿宋_GB2312" w:cs="仿宋_GB2312"/>
          <w:color w:val="000000"/>
          <w:kern w:val="0"/>
          <w:sz w:val="31"/>
          <w:szCs w:val="31"/>
          <w:lang w:bidi="ar"/>
        </w:rPr>
        <w:t>%。</w:t>
      </w:r>
    </w:p>
    <w:p w14:paraId="19553DD3" w14:textId="77777777" w:rsidR="00D003E6" w:rsidRDefault="00323742">
      <w:pPr>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主要产出和效果：</w:t>
      </w:r>
      <w:r>
        <w:rPr>
          <w:rFonts w:ascii="仿宋_GB2312" w:eastAsia="仿宋_GB2312" w:hAnsi="仿宋_GB2312" w:cs="仿宋_GB2312" w:hint="eastAsia"/>
          <w:color w:val="000000"/>
          <w:kern w:val="0"/>
          <w:sz w:val="31"/>
          <w:szCs w:val="31"/>
          <w:lang w:bidi="ar"/>
        </w:rPr>
        <w:t>办文办会，参谋服务、综合协调、督促检查、后勤保障等服务职能，开展督查、信息、保密、规范性文件备案等业务工作；全区保密工作的规划、宣传、教育、检查和涉密载体管理；日常文书处理，文件、文稿的起草批办和印发；会务及接待；后勤服务保障和安全保卫工作。</w:t>
      </w:r>
      <w:r>
        <w:rPr>
          <w:rFonts w:ascii="仿宋_GB2312" w:eastAsia="仿宋_GB2312" w:hAnsi="仿宋_GB2312" w:cs="仿宋_GB2312"/>
          <w:color w:val="000000"/>
          <w:kern w:val="0"/>
          <w:sz w:val="31"/>
          <w:szCs w:val="31"/>
          <w:lang w:bidi="ar"/>
        </w:rPr>
        <w:t>通过项目实施</w:t>
      </w:r>
      <w:r>
        <w:rPr>
          <w:rFonts w:ascii="仿宋_GB2312" w:eastAsia="仿宋_GB2312" w:hAnsi="仿宋_GB2312" w:cs="仿宋_GB2312" w:hint="eastAsia"/>
          <w:color w:val="000000"/>
          <w:kern w:val="0"/>
          <w:sz w:val="31"/>
          <w:szCs w:val="31"/>
          <w:lang w:bidi="ar"/>
        </w:rPr>
        <w:t>保障</w:t>
      </w:r>
      <w:proofErr w:type="gramStart"/>
      <w:r>
        <w:rPr>
          <w:rFonts w:ascii="仿宋_GB2312" w:eastAsia="仿宋_GB2312" w:hAnsi="仿宋_GB2312" w:cs="仿宋_GB2312" w:hint="eastAsia"/>
          <w:color w:val="000000"/>
          <w:kern w:val="0"/>
          <w:sz w:val="31"/>
          <w:szCs w:val="31"/>
          <w:lang w:bidi="ar"/>
        </w:rPr>
        <w:t>区委红机保密</w:t>
      </w:r>
      <w:proofErr w:type="gramEnd"/>
      <w:r>
        <w:rPr>
          <w:rFonts w:ascii="仿宋_GB2312" w:eastAsia="仿宋_GB2312" w:hAnsi="仿宋_GB2312" w:cs="仿宋_GB2312" w:hint="eastAsia"/>
          <w:color w:val="000000"/>
          <w:kern w:val="0"/>
          <w:sz w:val="31"/>
          <w:szCs w:val="31"/>
          <w:lang w:bidi="ar"/>
        </w:rPr>
        <w:t>电话的租赁管道通信畅通；区委机要日常值班、设备维护及正常运转；保证机关正常运转；机关绿化率达标，美观整洁。</w:t>
      </w:r>
    </w:p>
    <w:p w14:paraId="12B3594A" w14:textId="3BCE7D51" w:rsidR="00CE368D" w:rsidRPr="00CE368D" w:rsidRDefault="00323742" w:rsidP="00CE368D">
      <w:pPr>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主要工作绩效是</w:t>
      </w:r>
      <w:r>
        <w:rPr>
          <w:rFonts w:ascii="仿宋_GB2312" w:eastAsia="仿宋_GB2312" w:hAnsi="仿宋_GB2312" w:cs="仿宋_GB2312"/>
          <w:color w:val="000000"/>
          <w:kern w:val="0"/>
          <w:sz w:val="31"/>
          <w:szCs w:val="31"/>
          <w:lang w:bidi="ar"/>
        </w:rPr>
        <w:t>：</w:t>
      </w:r>
      <w:r w:rsidR="00CE368D" w:rsidRPr="00CE368D">
        <w:rPr>
          <w:rFonts w:ascii="仿宋_GB2312" w:eastAsia="仿宋_GB2312" w:hAnsi="仿宋_GB2312" w:cs="仿宋_GB2312" w:hint="eastAsia"/>
          <w:color w:val="000000"/>
          <w:kern w:val="0"/>
          <w:sz w:val="31"/>
          <w:szCs w:val="31"/>
          <w:lang w:bidi="ar"/>
        </w:rPr>
        <w:t>深入学习贯彻习近平新时代中国特色社会主义思想和党的十九届四中全会精神，扎实开展“不忘初心、牢记使命”主题教育、庆祝新中国成立70周年活动</w:t>
      </w:r>
      <w:r w:rsidR="00CE368D">
        <w:rPr>
          <w:rFonts w:ascii="仿宋_GB2312" w:eastAsia="仿宋_GB2312" w:hAnsi="仿宋_GB2312" w:cs="仿宋_GB2312" w:hint="eastAsia"/>
          <w:color w:val="000000"/>
          <w:kern w:val="0"/>
          <w:sz w:val="31"/>
          <w:szCs w:val="31"/>
          <w:lang w:bidi="ar"/>
        </w:rPr>
        <w:t>。保障区委全面贯彻中央和省委、市委决策部署落实，保障区委领导履行职能，确保机要通信安全、稳定、可靠，为区委机关部门提供一流的后勤服务，保障区委办公室高效运转，提升“三服务”</w:t>
      </w:r>
      <w:r w:rsidR="00CE368D">
        <w:rPr>
          <w:rFonts w:ascii="仿宋_GB2312" w:eastAsia="仿宋_GB2312" w:hAnsi="仿宋_GB2312" w:cs="仿宋_GB2312" w:hint="eastAsia"/>
          <w:color w:val="000000"/>
          <w:kern w:val="0"/>
          <w:sz w:val="31"/>
          <w:szCs w:val="31"/>
          <w:lang w:bidi="ar"/>
        </w:rPr>
        <w:lastRenderedPageBreak/>
        <w:t>水平。</w:t>
      </w:r>
    </w:p>
    <w:p w14:paraId="3AE22AA1" w14:textId="203177DB"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发现的问题及原因：</w:t>
      </w:r>
      <w:r w:rsidR="00CE368D">
        <w:rPr>
          <w:rFonts w:ascii="仿宋_GB2312" w:eastAsia="仿宋_GB2312" w:hAnsi="仿宋_GB2312" w:cs="仿宋_GB2312" w:hint="eastAsia"/>
          <w:color w:val="000000"/>
          <w:kern w:val="0"/>
          <w:sz w:val="31"/>
          <w:szCs w:val="31"/>
          <w:lang w:bidi="ar"/>
        </w:rPr>
        <w:t>整体来看，年初预算的编制</w:t>
      </w:r>
      <w:r w:rsidR="000224E5">
        <w:rPr>
          <w:rFonts w:ascii="仿宋_GB2312" w:eastAsia="仿宋_GB2312" w:hAnsi="仿宋_GB2312" w:cs="仿宋_GB2312" w:hint="eastAsia"/>
          <w:color w:val="000000"/>
          <w:kern w:val="0"/>
          <w:sz w:val="31"/>
          <w:szCs w:val="31"/>
          <w:lang w:bidi="ar"/>
        </w:rPr>
        <w:t>还不够精准，</w:t>
      </w:r>
      <w:r w:rsidR="00CE368D">
        <w:rPr>
          <w:rFonts w:ascii="仿宋_GB2312" w:eastAsia="仿宋_GB2312" w:hAnsi="仿宋_GB2312" w:cs="仿宋_GB2312" w:hint="eastAsia"/>
          <w:color w:val="000000"/>
          <w:kern w:val="0"/>
          <w:sz w:val="31"/>
          <w:szCs w:val="31"/>
          <w:lang w:bidi="ar"/>
        </w:rPr>
        <w:t>预算调整幅度比较大</w:t>
      </w:r>
      <w:r w:rsidR="000224E5">
        <w:rPr>
          <w:rFonts w:ascii="仿宋_GB2312" w:eastAsia="仿宋_GB2312" w:hAnsi="仿宋_GB2312" w:cs="仿宋_GB2312" w:hint="eastAsia"/>
          <w:color w:val="000000"/>
          <w:kern w:val="0"/>
          <w:sz w:val="31"/>
          <w:szCs w:val="31"/>
          <w:lang w:bidi="ar"/>
        </w:rPr>
        <w:t>，对年度工作的谋划和把握不够，需要进一步提高预算编制的水平。</w:t>
      </w:r>
    </w:p>
    <w:p w14:paraId="118A26AD" w14:textId="61B963AB" w:rsidR="00D003E6" w:rsidRDefault="00323742">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下一步改进措施：</w:t>
      </w:r>
      <w:r w:rsidR="000224E5">
        <w:rPr>
          <w:rFonts w:ascii="仿宋_GB2312" w:eastAsia="仿宋_GB2312" w:hAnsi="仿宋_GB2312" w:cs="仿宋_GB2312" w:hint="eastAsia"/>
          <w:color w:val="000000"/>
          <w:kern w:val="0"/>
          <w:sz w:val="31"/>
          <w:szCs w:val="31"/>
          <w:lang w:bidi="ar"/>
        </w:rPr>
        <w:t>主动征求业务科室意见，加强同财政部门沟通，强化业务学习与培训，全面提升预算的科学性和执行力。</w:t>
      </w:r>
    </w:p>
    <w:p w14:paraId="7BFA798F" w14:textId="77777777" w:rsidR="00D003E6" w:rsidRDefault="00D003E6">
      <w:pPr>
        <w:widowControl/>
        <w:spacing w:line="560" w:lineRule="exact"/>
        <w:ind w:firstLineChars="200" w:firstLine="620"/>
        <w:jc w:val="left"/>
        <w:rPr>
          <w:rFonts w:ascii="仿宋_GB2312" w:eastAsia="仿宋_GB2312" w:hAnsi="仿宋_GB2312" w:cs="仿宋_GB2312"/>
          <w:color w:val="000000"/>
          <w:kern w:val="0"/>
          <w:sz w:val="31"/>
          <w:szCs w:val="31"/>
          <w:lang w:bidi="ar"/>
        </w:rPr>
      </w:pPr>
    </w:p>
    <w:bookmarkStart w:id="4" w:name="_1662907596"/>
    <w:bookmarkStart w:id="5" w:name="_1662907080"/>
    <w:bookmarkStart w:id="6" w:name="_1662907161"/>
    <w:bookmarkStart w:id="7" w:name="_Hlk54625783"/>
    <w:bookmarkEnd w:id="4"/>
    <w:bookmarkEnd w:id="5"/>
    <w:bookmarkEnd w:id="6"/>
    <w:bookmarkStart w:id="8" w:name="_MON_1665237632"/>
    <w:bookmarkEnd w:id="8"/>
    <w:p w14:paraId="5432D585" w14:textId="0D597062" w:rsidR="00D003E6" w:rsidRDefault="00A95F6A">
      <w:pPr>
        <w:widowControl/>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sz w:val="31"/>
          <w:szCs w:val="31"/>
          <w:lang w:bidi="ar"/>
        </w:rPr>
        <w:object w:dxaOrig="9300" w:dyaOrig="12030" w14:anchorId="3A5C9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597pt" o:ole="">
            <v:imagedata r:id="rId12" o:title=""/>
            <o:lock v:ext="edit" aspectratio="f"/>
          </v:shape>
          <o:OLEObject Type="Embed" ProgID="Excel.Sheet.12" ShapeID="_x0000_i1025" DrawAspect="Content" ObjectID="_1665387633" r:id="rId13"/>
        </w:object>
      </w:r>
      <w:bookmarkEnd w:id="7"/>
    </w:p>
    <w:p w14:paraId="3D3629AE" w14:textId="77777777" w:rsidR="00D003E6" w:rsidRDefault="00D003E6">
      <w:pPr>
        <w:widowControl/>
        <w:jc w:val="left"/>
        <w:rPr>
          <w:rFonts w:ascii="仿宋_GB2312" w:eastAsia="仿宋_GB2312" w:hAnsi="仿宋_GB2312" w:cs="仿宋_GB2312"/>
          <w:color w:val="000000"/>
          <w:kern w:val="0"/>
          <w:sz w:val="31"/>
          <w:szCs w:val="31"/>
          <w:lang w:bidi="ar"/>
        </w:rPr>
      </w:pPr>
    </w:p>
    <w:p w14:paraId="61E9D44C" w14:textId="77777777" w:rsidR="00D003E6" w:rsidRDefault="00D003E6">
      <w:pPr>
        <w:widowControl/>
        <w:jc w:val="left"/>
        <w:rPr>
          <w:rFonts w:ascii="仿宋_GB2312" w:eastAsia="仿宋_GB2312" w:hAnsi="仿宋_GB2312" w:cs="仿宋_GB2312"/>
          <w:color w:val="000000"/>
          <w:kern w:val="0"/>
          <w:sz w:val="31"/>
          <w:szCs w:val="31"/>
          <w:lang w:bidi="ar"/>
        </w:rPr>
      </w:pPr>
    </w:p>
    <w:bookmarkStart w:id="9" w:name="_Hlk54626057"/>
    <w:bookmarkStart w:id="10" w:name="_MON_1665238567"/>
    <w:bookmarkEnd w:id="10"/>
    <w:p w14:paraId="62824A83" w14:textId="54228161" w:rsidR="00D003E6" w:rsidRDefault="001002AF">
      <w:pPr>
        <w:widowControl/>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sz w:val="31"/>
          <w:szCs w:val="31"/>
          <w:lang w:bidi="ar"/>
        </w:rPr>
        <w:object w:dxaOrig="8585" w:dyaOrig="12221" w14:anchorId="32C33E4E">
          <v:shape id="_x0000_i1026" type="#_x0000_t75" style="width:395.25pt;height:606.75pt" o:ole="">
            <v:imagedata r:id="rId14" o:title=""/>
            <o:lock v:ext="edit" aspectratio="f"/>
          </v:shape>
          <o:OLEObject Type="Embed" ProgID="Excel.Sheet.12" ShapeID="_x0000_i1026" DrawAspect="Content" ObjectID="_1665387634" r:id="rId15"/>
        </w:object>
      </w:r>
      <w:bookmarkEnd w:id="9"/>
    </w:p>
    <w:p w14:paraId="62D7DC5E" w14:textId="77777777" w:rsidR="00D003E6" w:rsidRDefault="00D003E6">
      <w:pPr>
        <w:widowControl/>
        <w:jc w:val="left"/>
        <w:rPr>
          <w:rFonts w:ascii="仿宋_GB2312" w:eastAsia="仿宋_GB2312" w:hAnsi="仿宋_GB2312" w:cs="仿宋_GB2312"/>
          <w:color w:val="000000"/>
          <w:sz w:val="31"/>
          <w:szCs w:val="31"/>
          <w:lang w:bidi="ar"/>
        </w:rPr>
      </w:pPr>
    </w:p>
    <w:bookmarkStart w:id="11" w:name="_MON_1665240435"/>
    <w:bookmarkEnd w:id="11"/>
    <w:p w14:paraId="5D13C427" w14:textId="494403CA" w:rsidR="00970010" w:rsidRPr="00970010" w:rsidRDefault="001002AF" w:rsidP="00970010">
      <w:pPr>
        <w:ind w:firstLineChars="200" w:firstLine="620"/>
        <w:rPr>
          <w:rFonts w:ascii="仿宋_GB2312" w:eastAsia="仿宋_GB2312" w:hAnsi="仿宋_GB2312" w:cs="仿宋_GB2312"/>
          <w:sz w:val="31"/>
          <w:szCs w:val="31"/>
          <w:lang w:bidi="ar"/>
        </w:rPr>
      </w:pPr>
      <w:r>
        <w:rPr>
          <w:rFonts w:ascii="仿宋_GB2312" w:eastAsia="仿宋_GB2312" w:hAnsi="仿宋_GB2312" w:cs="仿宋_GB2312" w:hint="eastAsia"/>
          <w:color w:val="000000"/>
          <w:sz w:val="31"/>
          <w:szCs w:val="31"/>
          <w:lang w:bidi="ar"/>
        </w:rPr>
        <w:object w:dxaOrig="8585" w:dyaOrig="12221" w14:anchorId="2F28A388">
          <v:shape id="_x0000_i1027" type="#_x0000_t75" style="width:395.25pt;height:606.75pt" o:ole="">
            <v:imagedata r:id="rId16" o:title=""/>
            <o:lock v:ext="edit" aspectratio="f"/>
          </v:shape>
          <o:OLEObject Type="Embed" ProgID="Excel.Sheet.12" ShapeID="_x0000_i1027" DrawAspect="Content" ObjectID="_1665387635" r:id="rId17"/>
        </w:object>
      </w:r>
    </w:p>
    <w:p w14:paraId="2AEC7595" w14:textId="77777777" w:rsidR="00970010" w:rsidRDefault="00970010" w:rsidP="00970010">
      <w:pPr>
        <w:tabs>
          <w:tab w:val="left" w:pos="540"/>
        </w:tabs>
        <w:rPr>
          <w:rFonts w:ascii="仿宋_GB2312" w:eastAsia="仿宋_GB2312" w:hAnsi="仿宋_GB2312" w:cs="仿宋_GB2312"/>
          <w:sz w:val="31"/>
          <w:szCs w:val="31"/>
          <w:lang w:bidi="ar"/>
        </w:rPr>
      </w:pPr>
      <w:r>
        <w:rPr>
          <w:rFonts w:ascii="仿宋_GB2312" w:eastAsia="仿宋_GB2312" w:hAnsi="仿宋_GB2312" w:cs="仿宋_GB2312"/>
          <w:sz w:val="31"/>
          <w:szCs w:val="31"/>
          <w:lang w:bidi="ar"/>
        </w:rPr>
        <w:tab/>
      </w:r>
    </w:p>
    <w:p w14:paraId="3B717ACD" w14:textId="344BBE50" w:rsidR="00674E74" w:rsidRPr="00674E74" w:rsidRDefault="00674E74" w:rsidP="00674E74">
      <w:pPr>
        <w:tabs>
          <w:tab w:val="left" w:pos="5175"/>
        </w:tabs>
        <w:rPr>
          <w:rFonts w:ascii="仿宋_GB2312" w:eastAsia="仿宋_GB2312" w:hAnsi="仿宋_GB2312" w:cs="仿宋_GB2312"/>
          <w:sz w:val="31"/>
          <w:szCs w:val="31"/>
          <w:lang w:bidi="ar"/>
        </w:rPr>
        <w:sectPr w:rsidR="00674E74" w:rsidRPr="00674E74">
          <w:pgSz w:w="11906" w:h="16838"/>
          <w:pgMar w:top="1440" w:right="1800" w:bottom="1440" w:left="1800" w:header="851" w:footer="992" w:gutter="0"/>
          <w:cols w:space="425"/>
          <w:docGrid w:type="lines" w:linePitch="312"/>
        </w:sectPr>
      </w:pPr>
      <w:r>
        <w:rPr>
          <w:rFonts w:ascii="仿宋_GB2312" w:eastAsia="仿宋_GB2312" w:hAnsi="仿宋_GB2312" w:cs="仿宋_GB2312"/>
          <w:sz w:val="31"/>
          <w:szCs w:val="31"/>
          <w:lang w:bidi="ar"/>
        </w:rPr>
        <w:tab/>
      </w:r>
      <w:r>
        <w:rPr>
          <w:rFonts w:ascii="仿宋_GB2312" w:eastAsia="仿宋_GB2312" w:hAnsi="仿宋_GB2312" w:cs="仿宋_GB2312"/>
          <w:sz w:val="31"/>
          <w:szCs w:val="31"/>
          <w:lang w:bidi="ar"/>
        </w:rPr>
        <w:tab/>
      </w:r>
    </w:p>
    <w:bookmarkStart w:id="12" w:name="_MON_1665240981"/>
    <w:bookmarkEnd w:id="12"/>
    <w:p w14:paraId="1F82A027" w14:textId="65783614" w:rsidR="00D003E6" w:rsidRDefault="007C6E4F" w:rsidP="007C0304">
      <w:pPr>
        <w:widowControl/>
        <w:jc w:val="left"/>
        <w:rPr>
          <w:rFonts w:ascii="黑体" w:eastAsia="黑体" w:hAnsi="黑体"/>
          <w:szCs w:val="32"/>
        </w:rPr>
      </w:pPr>
      <w:r>
        <w:rPr>
          <w:rFonts w:ascii="仿宋_GB2312" w:eastAsia="仿宋_GB2312" w:hAnsi="仿宋_GB2312" w:cs="仿宋_GB2312" w:hint="eastAsia"/>
          <w:color w:val="000000"/>
          <w:kern w:val="0"/>
          <w:sz w:val="31"/>
          <w:szCs w:val="31"/>
          <w:lang w:bidi="ar"/>
        </w:rPr>
        <w:object w:dxaOrig="14727" w:dyaOrig="28093" w14:anchorId="0CFAA394">
          <v:shape id="_x0000_i1039" type="#_x0000_t75" style="width:736.5pt;height:1403.25pt" o:ole="">
            <v:imagedata r:id="rId18" o:title=""/>
            <o:lock v:ext="edit" aspectratio="f"/>
          </v:shape>
          <o:OLEObject Type="Embed" ProgID="Excel.Sheet.12" ShapeID="_x0000_i1039" DrawAspect="Content" ObjectID="_1665387636" r:id="rId19"/>
        </w:object>
      </w:r>
      <w:r w:rsidR="00323742">
        <w:rPr>
          <w:rFonts w:ascii="黑体" w:eastAsia="黑体" w:hAnsi="黑体" w:hint="eastAsia"/>
          <w:color w:val="000000"/>
          <w:kern w:val="0"/>
          <w:szCs w:val="32"/>
          <w:lang w:bidi="ar"/>
        </w:rPr>
        <w:t>十一、其他重要事项说明</w:t>
      </w:r>
    </w:p>
    <w:p w14:paraId="7146AF2A" w14:textId="77777777" w:rsidR="00D003E6" w:rsidRDefault="00323742">
      <w:pPr>
        <w:widowControl/>
        <w:spacing w:line="560" w:lineRule="exact"/>
        <w:ind w:firstLineChars="200" w:firstLine="643"/>
        <w:jc w:val="left"/>
      </w:pPr>
      <w:r>
        <w:rPr>
          <w:rFonts w:ascii="楷体_GB2312" w:eastAsia="楷体_GB2312" w:hAnsi="宋体" w:cs="楷体_GB2312"/>
          <w:b/>
          <w:color w:val="000000"/>
          <w:kern w:val="0"/>
          <w:szCs w:val="32"/>
          <w:lang w:bidi="ar"/>
        </w:rPr>
        <w:t>（一）机关运行经费支出情况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 xml:space="preserve">。 </w:t>
      </w:r>
    </w:p>
    <w:p w14:paraId="3FBAC489" w14:textId="58D0CAD8" w:rsidR="00D003E6" w:rsidRDefault="00323742">
      <w:pPr>
        <w:widowControl/>
        <w:spacing w:line="560" w:lineRule="exact"/>
        <w:ind w:firstLineChars="200" w:firstLine="620"/>
        <w:jc w:val="left"/>
        <w:rPr>
          <w:rFonts w:ascii="仿宋_GB2312" w:eastAsia="仿宋_GB2312" w:hAnsi="宋体" w:cs="仿宋_GB2312"/>
          <w:color w:val="000000"/>
          <w:kern w:val="0"/>
          <w:szCs w:val="32"/>
          <w:lang w:bidi="ar"/>
        </w:rPr>
      </w:pPr>
      <w:r>
        <w:rPr>
          <w:rFonts w:ascii="仿宋_GB2312" w:eastAsia="仿宋_GB2312" w:hAnsi="仿宋_GB2312" w:cs="仿宋_GB2312"/>
          <w:color w:val="000000"/>
          <w:kern w:val="0"/>
          <w:sz w:val="31"/>
          <w:szCs w:val="31"/>
          <w:lang w:bidi="ar"/>
        </w:rPr>
        <w:t>2019年</w:t>
      </w:r>
      <w:r>
        <w:rPr>
          <w:rFonts w:ascii="仿宋_GB2312" w:eastAsia="仿宋_GB2312" w:hAnsi="仿宋_GB2312" w:cs="仿宋_GB2312" w:hint="eastAsia"/>
          <w:color w:val="000000"/>
          <w:kern w:val="0"/>
          <w:sz w:val="31"/>
          <w:szCs w:val="31"/>
          <w:lang w:bidi="ar"/>
        </w:rPr>
        <w:t>度</w:t>
      </w:r>
      <w:r>
        <w:rPr>
          <w:rFonts w:ascii="仿宋_GB2312" w:eastAsia="仿宋_GB2312" w:hAnsi="仿宋_GB2312" w:cs="仿宋_GB2312"/>
          <w:color w:val="000000"/>
          <w:kern w:val="0"/>
          <w:sz w:val="31"/>
          <w:szCs w:val="31"/>
          <w:lang w:bidi="ar"/>
        </w:rPr>
        <w:t>机关运行经费</w:t>
      </w:r>
      <w:r>
        <w:rPr>
          <w:rFonts w:ascii="仿宋_GB2312" w:eastAsia="仿宋_GB2312" w:hAnsi="宋体" w:cs="仿宋_GB2312"/>
          <w:color w:val="000000"/>
          <w:kern w:val="0"/>
          <w:szCs w:val="32"/>
          <w:lang w:bidi="ar"/>
        </w:rPr>
        <w:t>预算为</w:t>
      </w:r>
      <w:r>
        <w:rPr>
          <w:rFonts w:ascii="仿宋_GB2312" w:eastAsia="仿宋_GB2312" w:hAnsi="宋体" w:cs="仿宋_GB2312" w:hint="eastAsia"/>
          <w:color w:val="000000"/>
          <w:kern w:val="0"/>
          <w:szCs w:val="32"/>
          <w:lang w:bidi="ar"/>
        </w:rPr>
        <w:t>33.31</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59.22</w:t>
      </w:r>
      <w:r>
        <w:rPr>
          <w:rFonts w:ascii="仿宋_GB2312" w:eastAsia="仿宋_GB2312" w:hAnsi="宋体" w:cs="仿宋_GB2312"/>
          <w:color w:val="000000"/>
          <w:kern w:val="0"/>
          <w:szCs w:val="32"/>
          <w:lang w:bidi="ar"/>
        </w:rPr>
        <w:t>万元，完成预算的</w:t>
      </w:r>
      <w:r>
        <w:rPr>
          <w:rFonts w:ascii="仿宋_GB2312" w:eastAsia="仿宋_GB2312" w:hAnsi="宋体" w:cs="仿宋_GB2312" w:hint="eastAsia"/>
          <w:color w:val="000000"/>
          <w:kern w:val="0"/>
          <w:szCs w:val="32"/>
          <w:lang w:bidi="ar"/>
        </w:rPr>
        <w:t>177.8</w:t>
      </w:r>
      <w:r>
        <w:rPr>
          <w:rFonts w:ascii="仿宋_GB2312" w:eastAsia="仿宋_GB2312" w:hAnsi="宋体" w:cs="仿宋_GB2312"/>
          <w:color w:val="000000"/>
          <w:kern w:val="0"/>
          <w:szCs w:val="32"/>
          <w:lang w:bidi="ar"/>
        </w:rPr>
        <w:t>%。决算数</w:t>
      </w:r>
      <w:proofErr w:type="gramStart"/>
      <w:r>
        <w:rPr>
          <w:rFonts w:ascii="仿宋_GB2312" w:eastAsia="仿宋_GB2312" w:hAnsi="宋体" w:cs="仿宋_GB2312" w:hint="eastAsia"/>
          <w:color w:val="000000"/>
          <w:kern w:val="0"/>
          <w:szCs w:val="32"/>
          <w:lang w:bidi="ar"/>
        </w:rPr>
        <w:t>较</w:t>
      </w:r>
      <w:r>
        <w:rPr>
          <w:rFonts w:ascii="仿宋_GB2312" w:eastAsia="仿宋_GB2312" w:hAnsi="宋体" w:cs="仿宋_GB2312"/>
          <w:color w:val="000000"/>
          <w:kern w:val="0"/>
          <w:szCs w:val="32"/>
          <w:lang w:bidi="ar"/>
        </w:rPr>
        <w:t>预算</w:t>
      </w:r>
      <w:proofErr w:type="gramEnd"/>
      <w:r>
        <w:rPr>
          <w:rFonts w:ascii="仿宋_GB2312" w:eastAsia="仿宋_GB2312" w:hAnsi="宋体" w:cs="仿宋_GB2312"/>
          <w:color w:val="000000"/>
          <w:kern w:val="0"/>
          <w:szCs w:val="32"/>
          <w:lang w:bidi="ar"/>
        </w:rPr>
        <w:t>数</w:t>
      </w:r>
      <w:r>
        <w:rPr>
          <w:rFonts w:ascii="仿宋_GB2312" w:eastAsia="仿宋_GB2312" w:hAnsi="宋体" w:cs="仿宋_GB2312" w:hint="eastAsia"/>
          <w:color w:val="000000"/>
          <w:kern w:val="0"/>
          <w:szCs w:val="32"/>
          <w:lang w:bidi="ar"/>
        </w:rPr>
        <w:t>增加25.91万元，</w:t>
      </w:r>
      <w:r>
        <w:rPr>
          <w:rFonts w:ascii="仿宋_GB2312" w:eastAsia="仿宋_GB2312" w:hAnsi="宋体" w:cs="仿宋_GB2312"/>
          <w:color w:val="000000"/>
          <w:kern w:val="0"/>
          <w:szCs w:val="32"/>
          <w:lang w:bidi="ar"/>
        </w:rPr>
        <w:t>是</w:t>
      </w:r>
      <w:r>
        <w:rPr>
          <w:rFonts w:ascii="仿宋_GB2312" w:eastAsia="仿宋_GB2312" w:hint="eastAsia"/>
          <w:szCs w:val="32"/>
        </w:rPr>
        <w:t>主要原因是机构改革，内设机构增加</w:t>
      </w:r>
      <w:r>
        <w:rPr>
          <w:rFonts w:ascii="仿宋_GB2312" w:eastAsia="仿宋_GB2312" w:hAnsi="宋体" w:cs="仿宋_GB2312" w:hint="eastAsia"/>
          <w:color w:val="000000"/>
          <w:kern w:val="0"/>
          <w:szCs w:val="32"/>
          <w:lang w:bidi="ar"/>
        </w:rPr>
        <w:t>。</w:t>
      </w:r>
    </w:p>
    <w:p w14:paraId="7B12935C" w14:textId="77777777" w:rsidR="00D003E6" w:rsidRDefault="00323742">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（二）政府采购支出情况说明。</w:t>
      </w:r>
    </w:p>
    <w:p w14:paraId="12AC173A" w14:textId="77777777"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14:paraId="6F03C7A3" w14:textId="77777777" w:rsidR="00D003E6" w:rsidRDefault="00323742">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（三）国有资产占用及购置情况说明。</w:t>
      </w:r>
    </w:p>
    <w:p w14:paraId="7F0EA18F" w14:textId="0A638340"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截至2019年末，本部门机关及所属单位共有车辆</w:t>
      </w:r>
      <w:r w:rsidR="00674E74">
        <w:rPr>
          <w:rFonts w:ascii="仿宋_GB2312" w:eastAsia="仿宋_GB2312" w:hAnsi="仿宋_GB2312" w:cs="仿宋_GB2312"/>
          <w:szCs w:val="32"/>
        </w:rPr>
        <w:t>5</w:t>
      </w:r>
      <w:r>
        <w:rPr>
          <w:rFonts w:ascii="仿宋_GB2312" w:eastAsia="仿宋_GB2312" w:hAnsi="仿宋_GB2312" w:cs="仿宋_GB2312" w:hint="eastAsia"/>
          <w:szCs w:val="32"/>
        </w:rPr>
        <w:t>辆；单价50万元以上的通用设备0台（套）；单价100万元以上的专用设备0台（套）。201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年当年购置车辆0辆；购置单价50万元以上的通用设备0台（套）；购置单价100万元以上的专用设备0台（套）。</w:t>
      </w:r>
    </w:p>
    <w:p w14:paraId="6F58FA22" w14:textId="77777777" w:rsidR="00D003E6" w:rsidRDefault="00D003E6">
      <w:pPr>
        <w:spacing w:line="560" w:lineRule="exact"/>
        <w:ind w:firstLine="640"/>
        <w:rPr>
          <w:rFonts w:ascii="仿宋_GB2312" w:eastAsia="仿宋_GB2312" w:hAnsi="仿宋_GB2312" w:cs="仿宋_GB2312"/>
          <w:szCs w:val="32"/>
        </w:rPr>
      </w:pPr>
    </w:p>
    <w:p w14:paraId="4380EF0D" w14:textId="77777777" w:rsidR="00D003E6" w:rsidRDefault="00D003E6">
      <w:pPr>
        <w:spacing w:line="560" w:lineRule="exact"/>
        <w:ind w:firstLine="640"/>
        <w:rPr>
          <w:rFonts w:ascii="仿宋_GB2312" w:eastAsia="仿宋_GB2312" w:hAnsi="仿宋_GB2312" w:cs="仿宋_GB2312"/>
          <w:szCs w:val="32"/>
        </w:rPr>
      </w:pPr>
    </w:p>
    <w:p w14:paraId="445F9393" w14:textId="77777777" w:rsidR="00D003E6" w:rsidRDefault="00323742">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14:paraId="21AD3DAE" w14:textId="77777777" w:rsidR="00D003E6" w:rsidRDefault="00D003E6">
      <w:pPr>
        <w:rPr>
          <w:rFonts w:ascii="黑体" w:eastAsia="黑体" w:hAnsi="宋体"/>
          <w:color w:val="000000"/>
          <w:kern w:val="0"/>
          <w:sz w:val="44"/>
          <w:szCs w:val="44"/>
        </w:rPr>
      </w:pPr>
    </w:p>
    <w:p w14:paraId="0E23F66F" w14:textId="77777777" w:rsidR="00D003E6" w:rsidRDefault="00323742">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lastRenderedPageBreak/>
        <w:t>1.基本支出</w:t>
      </w:r>
      <w:r>
        <w:rPr>
          <w:rFonts w:ascii="仿宋_GB2312" w:eastAsia="仿宋_GB2312" w:hAnsi="仿宋_GB2312" w:cs="仿宋_GB2312" w:hint="eastAsia"/>
          <w:szCs w:val="32"/>
        </w:rPr>
        <w:t>：指为保障机构正常运转、完成日常工作任务而发生的各项支出。</w:t>
      </w:r>
    </w:p>
    <w:p w14:paraId="14B1B8F9" w14:textId="77777777" w:rsidR="00D003E6" w:rsidRDefault="00323742">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14:paraId="0111E83A" w14:textId="77777777"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14:paraId="27069C4A" w14:textId="77777777" w:rsidR="00D003E6" w:rsidRDefault="0032374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14:paraId="43A68499" w14:textId="77777777" w:rsidR="00D003E6" w:rsidRDefault="00323742">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14:paraId="6639AC05" w14:textId="77777777" w:rsidR="00D003E6" w:rsidRDefault="00D003E6">
      <w:pPr>
        <w:widowControl/>
        <w:ind w:firstLineChars="200" w:firstLine="620"/>
        <w:jc w:val="left"/>
        <w:rPr>
          <w:rFonts w:ascii="仿宋_GB2312" w:eastAsia="仿宋_GB2312" w:hAnsi="仿宋_GB2312" w:cs="仿宋_GB2312"/>
          <w:color w:val="000000"/>
          <w:kern w:val="0"/>
          <w:sz w:val="31"/>
          <w:szCs w:val="31"/>
          <w:lang w:bidi="ar"/>
        </w:rPr>
      </w:pPr>
    </w:p>
    <w:p w14:paraId="4D893A72" w14:textId="77777777" w:rsidR="00D003E6" w:rsidRDefault="00D003E6">
      <w:pPr>
        <w:widowControl/>
        <w:ind w:firstLineChars="200" w:firstLine="620"/>
        <w:jc w:val="left"/>
        <w:rPr>
          <w:rFonts w:ascii="仿宋_GB2312" w:eastAsia="仿宋_GB2312" w:hAnsi="仿宋_GB2312" w:cs="仿宋_GB2312"/>
          <w:color w:val="000000"/>
          <w:kern w:val="0"/>
          <w:sz w:val="31"/>
          <w:szCs w:val="31"/>
          <w:lang w:bidi="ar"/>
        </w:rPr>
      </w:pPr>
    </w:p>
    <w:p w14:paraId="24940035" w14:textId="77777777" w:rsidR="00D003E6" w:rsidRDefault="00D003E6">
      <w:pPr>
        <w:widowControl/>
        <w:ind w:firstLineChars="200" w:firstLine="620"/>
        <w:jc w:val="left"/>
        <w:rPr>
          <w:rFonts w:ascii="仿宋_GB2312" w:eastAsia="仿宋_GB2312" w:hAnsi="仿宋_GB2312" w:cs="仿宋_GB2312"/>
          <w:color w:val="000000"/>
          <w:kern w:val="0"/>
          <w:sz w:val="31"/>
          <w:szCs w:val="31"/>
          <w:lang w:bidi="ar"/>
        </w:rPr>
      </w:pPr>
    </w:p>
    <w:p w14:paraId="5CD8AE18" w14:textId="77777777" w:rsidR="00D003E6" w:rsidRDefault="00D003E6">
      <w:pPr>
        <w:widowControl/>
        <w:ind w:firstLineChars="200" w:firstLine="620"/>
        <w:jc w:val="left"/>
        <w:rPr>
          <w:rFonts w:ascii="仿宋_GB2312" w:eastAsia="仿宋_GB2312" w:hAnsi="仿宋_GB2312" w:cs="仿宋_GB2312"/>
          <w:color w:val="000000"/>
          <w:kern w:val="0"/>
          <w:sz w:val="31"/>
          <w:szCs w:val="31"/>
          <w:lang w:bidi="ar"/>
        </w:rPr>
      </w:pPr>
    </w:p>
    <w:p w14:paraId="7F9BBB70" w14:textId="77777777" w:rsidR="00D003E6" w:rsidRDefault="00D003E6">
      <w:pPr>
        <w:widowControl/>
        <w:jc w:val="left"/>
        <w:rPr>
          <w:rFonts w:ascii="仿宋_GB2312" w:eastAsia="仿宋_GB2312" w:hAnsi="仿宋_GB2312" w:cs="仿宋_GB2312"/>
          <w:color w:val="000000"/>
          <w:kern w:val="0"/>
          <w:sz w:val="31"/>
          <w:szCs w:val="31"/>
          <w:lang w:bidi="ar"/>
        </w:rPr>
      </w:pPr>
    </w:p>
    <w:p w14:paraId="1472A709" w14:textId="77777777" w:rsidR="00D003E6" w:rsidRDefault="00D003E6">
      <w:pPr>
        <w:widowControl/>
        <w:ind w:firstLineChars="200" w:firstLine="620"/>
        <w:jc w:val="left"/>
        <w:rPr>
          <w:rFonts w:ascii="仿宋_GB2312" w:eastAsia="仿宋_GB2312" w:hAnsi="仿宋_GB2312" w:cs="仿宋_GB2312"/>
          <w:color w:val="000000"/>
          <w:kern w:val="0"/>
          <w:sz w:val="31"/>
          <w:szCs w:val="31"/>
          <w:lang w:bidi="ar"/>
        </w:rPr>
      </w:pPr>
    </w:p>
    <w:p w14:paraId="0D7EB4C0" w14:textId="77777777" w:rsidR="00D003E6" w:rsidRDefault="00D003E6">
      <w:pPr>
        <w:widowControl/>
        <w:ind w:firstLineChars="200" w:firstLine="620"/>
        <w:jc w:val="left"/>
        <w:rPr>
          <w:rFonts w:ascii="仿宋_GB2312" w:eastAsia="仿宋_GB2312" w:hAnsi="仿宋_GB2312" w:cs="仿宋_GB2312"/>
          <w:color w:val="000000"/>
          <w:kern w:val="0"/>
          <w:sz w:val="31"/>
          <w:szCs w:val="31"/>
          <w:lang w:bidi="ar"/>
        </w:rPr>
      </w:pPr>
    </w:p>
    <w:sectPr w:rsidR="00D003E6" w:rsidSect="007C0304">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4B403" w14:textId="77777777" w:rsidR="00A805EB" w:rsidRDefault="00A805EB">
      <w:r>
        <w:separator/>
      </w:r>
    </w:p>
  </w:endnote>
  <w:endnote w:type="continuationSeparator" w:id="0">
    <w:p w14:paraId="382C555F" w14:textId="77777777" w:rsidR="00A805EB" w:rsidRDefault="00A8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3FA47" w14:textId="77777777" w:rsidR="00A805EB" w:rsidRDefault="00A805EB">
      <w:r>
        <w:separator/>
      </w:r>
    </w:p>
  </w:footnote>
  <w:footnote w:type="continuationSeparator" w:id="0">
    <w:p w14:paraId="2FA5907F" w14:textId="77777777" w:rsidR="00A805EB" w:rsidRDefault="00A80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232710"/>
    <w:multiLevelType w:val="singleLevel"/>
    <w:tmpl w:val="9F232710"/>
    <w:lvl w:ilvl="0">
      <w:start w:val="1"/>
      <w:numFmt w:val="chineseCounting"/>
      <w:suff w:val="space"/>
      <w:lvlText w:val="第%1部分"/>
      <w:lvlJc w:val="left"/>
      <w:rPr>
        <w:rFonts w:hint="eastAsia"/>
      </w:rPr>
    </w:lvl>
  </w:abstractNum>
  <w:abstractNum w:abstractNumId="1" w15:restartNumberingAfterBreak="0">
    <w:nsid w:val="39BEA4A8"/>
    <w:multiLevelType w:val="singleLevel"/>
    <w:tmpl w:val="39BEA4A8"/>
    <w:lvl w:ilvl="0">
      <w:start w:val="4"/>
      <w:numFmt w:val="chineseCounting"/>
      <w:suff w:val="space"/>
      <w:lvlText w:val="第%1部分"/>
      <w:lvlJc w:val="left"/>
      <w:rPr>
        <w:rFonts w:hint="eastAsia"/>
      </w:rPr>
    </w:lvl>
  </w:abstractNum>
  <w:abstractNum w:abstractNumId="2" w15:restartNumberingAfterBreak="0">
    <w:nsid w:val="4E290741"/>
    <w:multiLevelType w:val="singleLevel"/>
    <w:tmpl w:val="4E290741"/>
    <w:lvl w:ilvl="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E506C4"/>
    <w:rsid w:val="000224E5"/>
    <w:rsid w:val="00025CD1"/>
    <w:rsid w:val="000441FB"/>
    <w:rsid w:val="001002AF"/>
    <w:rsid w:val="001945DC"/>
    <w:rsid w:val="00214914"/>
    <w:rsid w:val="002315C5"/>
    <w:rsid w:val="00232D38"/>
    <w:rsid w:val="00323742"/>
    <w:rsid w:val="00377F89"/>
    <w:rsid w:val="00493C96"/>
    <w:rsid w:val="005027D7"/>
    <w:rsid w:val="00524EAB"/>
    <w:rsid w:val="00570A0D"/>
    <w:rsid w:val="00612CB7"/>
    <w:rsid w:val="00652B69"/>
    <w:rsid w:val="00674E74"/>
    <w:rsid w:val="00734AD9"/>
    <w:rsid w:val="0077071F"/>
    <w:rsid w:val="007769CF"/>
    <w:rsid w:val="007B6490"/>
    <w:rsid w:val="007C0304"/>
    <w:rsid w:val="007C6E4F"/>
    <w:rsid w:val="008541B9"/>
    <w:rsid w:val="008F4665"/>
    <w:rsid w:val="00970010"/>
    <w:rsid w:val="00A805EB"/>
    <w:rsid w:val="00A95F6A"/>
    <w:rsid w:val="00B54755"/>
    <w:rsid w:val="00CE368D"/>
    <w:rsid w:val="00D003E6"/>
    <w:rsid w:val="00D5627E"/>
    <w:rsid w:val="00F8046B"/>
    <w:rsid w:val="010E3361"/>
    <w:rsid w:val="068B7849"/>
    <w:rsid w:val="086C1E64"/>
    <w:rsid w:val="09F56D6B"/>
    <w:rsid w:val="15916C1F"/>
    <w:rsid w:val="18634A0D"/>
    <w:rsid w:val="1AF22409"/>
    <w:rsid w:val="1D8B0C78"/>
    <w:rsid w:val="1EA105AB"/>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46396B"/>
    <w:rsid w:val="50C46A00"/>
    <w:rsid w:val="52AC7AB3"/>
    <w:rsid w:val="54207C4C"/>
    <w:rsid w:val="544D3043"/>
    <w:rsid w:val="596D661C"/>
    <w:rsid w:val="5F5027A5"/>
    <w:rsid w:val="65706DA4"/>
    <w:rsid w:val="69A157A9"/>
    <w:rsid w:val="6AE56E37"/>
    <w:rsid w:val="6B3B79EC"/>
    <w:rsid w:val="6EAC6681"/>
    <w:rsid w:val="6F094735"/>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A8F4F"/>
  <w15:docId w15:val="{53876E33-6C1A-4FEA-A98D-6DAA81E5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Plain Text"/>
    <w:basedOn w:val="a"/>
    <w:rPr>
      <w:rFonts w:ascii="宋体" w:eastAsia="宋体" w:hAnsi="Courier New"/>
      <w:sz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next w:val="a6"/>
    <w:uiPriority w:val="99"/>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宋体" w:eastAsia="宋体" w:hAnsi="宋体" w:cs="宋体" w:hint="eastAsia"/>
      <w:b/>
      <w:color w:val="000000"/>
      <w:sz w:val="32"/>
      <w:szCs w:val="32"/>
      <w:u w:val="none"/>
    </w:rPr>
  </w:style>
  <w:style w:type="character" w:customStyle="1" w:styleId="font91">
    <w:name w:val="font91"/>
    <w:basedOn w:val="a0"/>
    <w:qFormat/>
    <w:rPr>
      <w:rFonts w:ascii="宋体" w:eastAsia="宋体" w:hAnsi="宋体" w:cs="宋体" w:hint="eastAsia"/>
      <w:color w:val="000000"/>
      <w:sz w:val="32"/>
      <w:szCs w:val="32"/>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styleId="aa">
    <w:name w:val="Balloon Text"/>
    <w:basedOn w:val="a"/>
    <w:link w:val="ab"/>
    <w:rsid w:val="00214914"/>
    <w:rPr>
      <w:sz w:val="18"/>
      <w:szCs w:val="18"/>
    </w:rPr>
  </w:style>
  <w:style w:type="character" w:customStyle="1" w:styleId="ab">
    <w:name w:val="批注框文本 字符"/>
    <w:basedOn w:val="a0"/>
    <w:link w:val="aa"/>
    <w:rsid w:val="00214914"/>
    <w:rPr>
      <w:rFonts w:ascii="Calibri" w:eastAsia="方正仿宋简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3.png"/><Relationship Id="rId19"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29</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HC</cp:lastModifiedBy>
  <cp:revision>7</cp:revision>
  <cp:lastPrinted>2020-10-28T02:51:00Z</cp:lastPrinted>
  <dcterms:created xsi:type="dcterms:W3CDTF">2020-09-09T06:15:00Z</dcterms:created>
  <dcterms:modified xsi:type="dcterms:W3CDTF">2020-10-28T02:54:00Z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