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2021年部门综合预算公开报表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西安市阎良区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妇女联合会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保密审查情况：已审查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部门主要负责人审签情况：已审签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2021年部门专项业务经费重点项目绩效目标表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2021年专项资金整体绩效目标表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不涉及</w:t>
            </w:r>
          </w:p>
        </w:tc>
      </w:tr>
    </w:tbl>
    <w:p>
      <w:pPr>
        <w:rPr>
          <w:rFonts w:ascii="仿宋_GB2312" w:eastAsia="仿宋_GB2312"/>
          <w:sz w:val="18"/>
          <w:szCs w:val="21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注：1、封面和目录的格式不得随意改变。2、公开空表一定要在目录说明理由。3、区级各部门涉及公开扶贫项目资金绩效目标表的，请在重点项目绩效目标表中添加公开。</w:t>
      </w: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2021年部门综合预算收支总表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53.76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47.9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43.97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42.35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42.35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1.62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9.8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5.87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9.8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019"/>
        <w:gridCol w:w="585"/>
        <w:gridCol w:w="540"/>
        <w:gridCol w:w="1470"/>
        <w:gridCol w:w="750"/>
        <w:gridCol w:w="810"/>
        <w:gridCol w:w="604"/>
        <w:gridCol w:w="766"/>
        <w:gridCol w:w="1056"/>
        <w:gridCol w:w="1243"/>
        <w:gridCol w:w="853"/>
        <w:gridCol w:w="1504"/>
        <w:gridCol w:w="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2021年部门综合预算收入总表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0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区妇联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113001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区妇联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本级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80"/>
        <w:gridCol w:w="1062"/>
        <w:gridCol w:w="853"/>
        <w:gridCol w:w="1633"/>
        <w:gridCol w:w="868"/>
        <w:gridCol w:w="925"/>
        <w:gridCol w:w="1374"/>
        <w:gridCol w:w="1272"/>
        <w:gridCol w:w="983"/>
        <w:gridCol w:w="810"/>
        <w:gridCol w:w="1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2021年部门综合预算支出总表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区妇联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113001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区妇联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本级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2021年部门综合预算财政拨款收支总表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47.9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43.97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42.35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42.35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1.62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9.8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5.87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9.8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53.77</w:t>
            </w: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4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395"/>
        <w:gridCol w:w="1937"/>
        <w:gridCol w:w="503"/>
        <w:gridCol w:w="1334"/>
        <w:gridCol w:w="1908"/>
        <w:gridCol w:w="2024"/>
        <w:gridCol w:w="1880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2021年部门综合预算一般公共预算支出明细表（按支出功能分类科目-不含上年结转）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53.77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42.35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1.62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一般公共服务支出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47.90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36.47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1.62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20111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180" w:firstLineChars="100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纪检监察事务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1.32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2011101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行政运行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1.32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20129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群众团体事务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46.58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35.15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1.62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2012901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360" w:firstLineChars="200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行政运行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36.78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35.15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1.62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2012902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360" w:firstLineChars="200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一般行政管理事务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社会保险和就业支出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5.86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5.86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20805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180" w:firstLineChars="1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行政事业单位养老支出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5.84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5.84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2080505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5.84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5.84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20827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180" w:firstLineChars="1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财政对其他社会保险基金的补助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2082702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财政对工伤保险基金的补助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2272"/>
        <w:gridCol w:w="441"/>
        <w:gridCol w:w="1082"/>
        <w:gridCol w:w="145"/>
        <w:gridCol w:w="1596"/>
        <w:gridCol w:w="438"/>
        <w:gridCol w:w="894"/>
        <w:gridCol w:w="98"/>
        <w:gridCol w:w="1066"/>
        <w:gridCol w:w="210"/>
        <w:gridCol w:w="1170"/>
        <w:gridCol w:w="1488"/>
        <w:gridCol w:w="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2021年部门综合预算一般公共预算支出明细表（按支出经济分类科目-不含上年结转）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53.77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42.35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1.62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工资福利支出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42.35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42.35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30101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基本工资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50101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工资奖金津补贴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13.79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13.79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30102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津贴补贴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50101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工资奖金津补贴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11.96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11.96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30103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奖金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50101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工资奖金津补贴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1.15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30108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机关事业单位基本养老保险缴费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50102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社会保障缴费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5.84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5.84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30109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职业年金缴费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50102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社会保障缴费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30110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职工基本医疗保险缴费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50102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社会保障缴费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1.32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30113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住房公积金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50103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住房公积金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7.25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7.25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30199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其他工资福利支出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50199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其他工资福利支出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0.02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商品和服务支出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11.42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1.62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30201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办公费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50201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办公经费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8.77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30202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印刷费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50201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办公经费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30211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差旅费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50201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办公经费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0.8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30215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会议费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50202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会议费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0.08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0.08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30217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公务接待费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50206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公务接待费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0.25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323"/>
        <w:gridCol w:w="2111"/>
        <w:gridCol w:w="1109"/>
        <w:gridCol w:w="712"/>
        <w:gridCol w:w="989"/>
        <w:gridCol w:w="1455"/>
        <w:gridCol w:w="388"/>
        <w:gridCol w:w="2113"/>
        <w:gridCol w:w="2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2021年部门综合预算一般公共预算基本支出明细表（按支出功能分类科目-不含上年结转）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53.77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42.35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1.62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一般公共服务支出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47.90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36.47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1.62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20111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180" w:firstLineChars="1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纪检监察事务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1.32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1.32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2011101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行政运行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1.32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1.32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20129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群众团体事务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46.58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35.15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1.62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2012901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360" w:firstLineChars="200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行政运行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36.78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35.15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1.62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2012902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360" w:firstLineChars="200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一般行政管理事务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社会保险和就业支出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5.86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5.86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20805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180" w:firstLineChars="1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行政事业单位养老支出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5.84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5.84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2080505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5.84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5.84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20827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180" w:firstLineChars="1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财政对其他社会保险基金的补助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2082702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财政对工伤保险基金的补助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-7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0"/>
        <w:gridCol w:w="393"/>
        <w:gridCol w:w="1299"/>
        <w:gridCol w:w="261"/>
        <w:gridCol w:w="1383"/>
        <w:gridCol w:w="459"/>
        <w:gridCol w:w="1041"/>
        <w:gridCol w:w="519"/>
        <w:gridCol w:w="969"/>
        <w:gridCol w:w="306"/>
        <w:gridCol w:w="1326"/>
        <w:gridCol w:w="1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2021年部门综合预算一般公共预算基本支出明细表（按支出经济分类科目-不含上年结转）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53.77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42.35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1.62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工资福利支出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42.35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42.35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30101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基本工资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工资奖金津补贴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13.79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13.79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30102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津贴补贴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工资奖金津补贴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11.96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11.96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30103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奖金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工资奖金津补贴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1.15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1.15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30108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机关事业单位基本养老保险缴费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社会保障缴费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5.85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5.85</w:t>
            </w:r>
            <w:bookmarkStart w:id="0" w:name="_GoBack"/>
            <w:bookmarkEnd w:id="0"/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30109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职业年金缴费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社会保障缴费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30110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职工基本医疗保险缴费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社会保障缴费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1.32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1.32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30113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住房公积金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50103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住房公积金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7.26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7.26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30199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其他工资福利支出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50199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其他工资福利支出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0.02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0.02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商品和服务支出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11.42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360" w:firstLineChars="20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1.62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30201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办公费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办公经费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8.77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30202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印刷费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办公经费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1.5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30211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差旅费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办公经费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0.8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30215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会议费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会议费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0.08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0.08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30217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公务接待费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50206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公务接待费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0.25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2021年部门综合预算政府性基金收支表（不含上年结转）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42" w:tblpY="26"/>
        <w:tblOverlap w:val="never"/>
        <w:tblW w:w="127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2267"/>
        <w:gridCol w:w="6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2021年部门综合预算专项业务经费支出表（不含上年结转）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区妇联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113001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区妇联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本级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妇女儿童专项工作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经费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妇女儿童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工作开展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2021年部门综合预算财政拨款上年结转资金支出表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4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2021年部门综合预算政府采购（资产配置、购买服务）预算表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570"/>
        <w:gridCol w:w="349"/>
        <w:gridCol w:w="24"/>
        <w:gridCol w:w="352"/>
        <w:gridCol w:w="24"/>
        <w:gridCol w:w="468"/>
        <w:gridCol w:w="24"/>
        <w:gridCol w:w="410"/>
        <w:gridCol w:w="361"/>
        <w:gridCol w:w="520"/>
        <w:gridCol w:w="550"/>
        <w:gridCol w:w="24"/>
        <w:gridCol w:w="366"/>
        <w:gridCol w:w="24"/>
        <w:gridCol w:w="424"/>
        <w:gridCol w:w="264"/>
        <w:gridCol w:w="24"/>
        <w:gridCol w:w="252"/>
        <w:gridCol w:w="24"/>
        <w:gridCol w:w="432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433"/>
        <w:gridCol w:w="434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448"/>
        <w:gridCol w:w="24"/>
        <w:gridCol w:w="454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276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2021年部门综合预算一般公共预算拨款“三公”经费及会议费、培训费支出预算表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9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2020年</w:t>
            </w:r>
          </w:p>
        </w:tc>
        <w:tc>
          <w:tcPr>
            <w:tcW w:w="36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2021年</w:t>
            </w:r>
          </w:p>
        </w:tc>
        <w:tc>
          <w:tcPr>
            <w:tcW w:w="426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7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  <w:t>区妇联</w:t>
            </w:r>
          </w:p>
        </w:tc>
        <w:tc>
          <w:tcPr>
            <w:tcW w:w="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0.38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0.3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0.3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.08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0.33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0.25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0.25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.08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-0.05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  <w:t>-0.0</w:t>
            </w: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  <w:t>-0.0</w:t>
            </w: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113001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  <w:t>区妇联</w:t>
            </w: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  <w:t>部本级</w:t>
            </w:r>
          </w:p>
        </w:tc>
        <w:tc>
          <w:tcPr>
            <w:tcW w:w="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0.38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0.3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0.3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0.08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0.33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0.25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0.25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0.08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-0.05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  <w:t>-0.0</w:t>
            </w: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  <w:t>-0.0</w:t>
            </w: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0" w:lineRule="atLeast"/>
        <w:jc w:val="left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表14</w:t>
      </w:r>
    </w:p>
    <w:tbl>
      <w:tblPr>
        <w:tblW w:w="9734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54"/>
        <w:gridCol w:w="210"/>
        <w:gridCol w:w="1026"/>
        <w:gridCol w:w="2025"/>
        <w:gridCol w:w="940"/>
        <w:gridCol w:w="1010"/>
        <w:gridCol w:w="204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年部门预算专项业务经费绩效目标表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项目名称</w:t>
            </w:r>
          </w:p>
        </w:tc>
        <w:tc>
          <w:tcPr>
            <w:tcW w:w="7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妇女儿童专项工作经费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主管部门</w:t>
            </w:r>
          </w:p>
        </w:tc>
        <w:tc>
          <w:tcPr>
            <w:tcW w:w="7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西安市阎良区妇女联合会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资金金额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(万元)</w:t>
            </w: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实施期资金总额：</w:t>
            </w:r>
          </w:p>
        </w:tc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9.80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6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其中：财政拨款</w:t>
            </w:r>
          </w:p>
        </w:tc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9.80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其他资金</w:t>
            </w:r>
          </w:p>
        </w:tc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总体目标</w:t>
            </w:r>
          </w:p>
        </w:tc>
        <w:tc>
          <w:tcPr>
            <w:tcW w:w="850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预算目标经费98000元：用于完成2021年妇女素质培训、创业就业扶持、妇女儿童关爱慰问、美丽庭院创建、妇女儿童发展规划（2021-2030年）编制实施，提升妇女工作能力水平，营造良好创业就业环境和科学教育理念，打造美丽乡村宜居环境，为做好全区妇女儿童事业和经济社会的发展提供科学决策依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   度   绩   效    指   标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一级指标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二级指标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指标内容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指标值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产出指标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数量指标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慰问次数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培训次数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活动次数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创建美丽庭院户数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350户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质量指标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慰问及时率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文件执行率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时效指标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实施时间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2021年1-12月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成本指标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慰问费（万元）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培训费（万元）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活动费（万元）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3.8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创建费（万元）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效益指标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经济效益指标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社会效益指标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妇女儿童得到关爱，提高幸福满意度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生态效益指标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可持续影响指标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执行年度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≧5年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满意度指标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服务对象满意度指标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妇女儿童满意度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≧95%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textAlignment w:val="bottom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表15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2021年部门整体支出绩效目标表</w:t>
      </w:r>
    </w:p>
    <w:tbl>
      <w:tblPr>
        <w:tblW w:w="9383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65"/>
        <w:gridCol w:w="1112"/>
        <w:gridCol w:w="2396"/>
        <w:gridCol w:w="1354"/>
        <w:gridCol w:w="1680"/>
        <w:gridCol w:w="129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部门（单位）名称</w:t>
            </w:r>
          </w:p>
        </w:tc>
        <w:tc>
          <w:tcPr>
            <w:tcW w:w="6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西安市阎良区妇女联合会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年度主要任务</w:t>
            </w:r>
          </w:p>
        </w:tc>
        <w:tc>
          <w:tcPr>
            <w:tcW w:w="19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任务名称</w:t>
            </w:r>
          </w:p>
        </w:tc>
        <w:tc>
          <w:tcPr>
            <w:tcW w:w="2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主要内容</w:t>
            </w:r>
          </w:p>
        </w:tc>
        <w:tc>
          <w:tcPr>
            <w:tcW w:w="4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预算金额（万元）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总额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任务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保障单位人员工资福利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42.35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42.35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任务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保障单位正常运转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1.62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1.62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任务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保障妇女培训、就业、妇女儿童关爱、美丽庭院创建、妇女儿童发展规划（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2021-2030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年）实施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9.80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9.80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金额合计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53.77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53.77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年度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总体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目标</w:t>
            </w:r>
          </w:p>
        </w:tc>
        <w:tc>
          <w:tcPr>
            <w:tcW w:w="8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预算目标经费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537683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元：用于保障单位正常运转、保障人员工资福利、完成日常工作任务所发生的支出。完成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2021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年妇女素质培训、创业就业扶持、妇女儿童关爱慰问、美丽庭院创建、妇女儿童发展规划（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2021-2030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年）编制实施，提升妇女工作能力水平，营造良好创业就业环境和科学教育理念，打造美丽乡村宜居环境，为做好全区妇女儿童事业和经济社会的发展提供科学决策依据。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一级指标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二级指标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指标内容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数量指标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：机构人员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其中：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在职人员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：慰问次数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：活动次数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：培训次数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：创建美丽庭院户数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350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  度  绩  效  指  标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质量指标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：在职人员控制率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≤100%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：三公、公用经费控制率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≤100%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：重点支出安排率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≥100%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：支出合规率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：政府采购执行率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：慰问及时率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:7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：文件执行率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时效指标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：预算执行及时率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：预算变更及调整的及时性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：年度重点工作办结率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：慰问时间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2021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1-12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：培训时间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2021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1-12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：创建时间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2021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1-12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：活动时间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2021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1-12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成本指标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：基本支出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439683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其中人员经费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423457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其中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日常公用经费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16227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：项目支出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98000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其中慰问费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20000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其中培训费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10000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其中活动费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38000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其中创建费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30000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经济效益指标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社会效益指标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：保障单位基本运转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：保障妇女儿童合法权益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  度  绩  效  指  标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社会效益指标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：目标责任考核成果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良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：妇女儿童得到关爱，幸福满意度提高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生态效益指标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可持续影响指标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：年度计划、部门规划与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三定方案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、区域发展匹配度、一致性、合理性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匹配、一致、合理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：部门年度计划与部门中长期规划明确性、可实现度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明确、可实现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：执行年度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≥5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满意度指标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服务对象满意度指标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：服务部门或对象满意率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≥98%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指标</w:t>
            </w: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：妇女儿童满意率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≥95%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宋体" w:hAnsi="宋体" w:cs="宋体" w:eastAsiaTheme="minorEastAsia"/>
          <w:kern w:val="0"/>
          <w:sz w:val="21"/>
          <w:szCs w:val="21"/>
          <w:lang w:val="en-US" w:eastAsia="zh-CN" w:bidi="ar-SA"/>
        </w:rPr>
      </w:pPr>
    </w:p>
    <w:p>
      <w:pPr>
        <w:rPr>
          <w:rFonts w:ascii="黑体" w:hAnsi="仿宋" w:eastAsia="黑体"/>
        </w:rPr>
      </w:pPr>
      <w:r>
        <w:rPr>
          <w:rFonts w:hint="eastAsia" w:ascii="宋体" w:hAnsi="宋体" w:cs="宋体"/>
          <w:kern w:val="0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</w:rPr>
        <w:t>.</w:t>
      </w:r>
      <w:r>
        <w:rPr>
          <w:rFonts w:hint="eastAsia" w:ascii="宋体" w:hAnsi="宋体" w:cs="宋体"/>
          <w:kern w:val="0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</w:rPr>
        <w:t>.</w:t>
      </w:r>
      <w:r>
        <w:rPr>
          <w:rFonts w:hint="eastAsia" w:ascii="宋体" w:hAnsi="宋体" w:cs="宋体"/>
          <w:kern w:val="0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表16</w:t>
      </w:r>
    </w:p>
    <w:p>
      <w:pPr>
        <w:widowControl/>
        <w:jc w:val="center"/>
        <w:textAlignment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2021年专项资金总体绩效目标表</w:t>
      </w:r>
    </w:p>
    <w:p>
      <w:pPr>
        <w:spacing w:line="240" w:lineRule="exact"/>
        <w:jc w:val="center"/>
        <w:rPr>
          <w:rFonts w:ascii="黑体" w:hAnsi="仿宋" w:eastAsia="黑体"/>
        </w:rPr>
      </w:pPr>
    </w:p>
    <w:tbl>
      <w:tblPr>
        <w:tblStyle w:val="4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服务对象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  <w:sectPr>
          <w:footerReference r:id="rId3" w:type="even"/>
          <w:pgSz w:w="11906" w:h="16838"/>
          <w:pgMar w:top="1587" w:right="1474" w:bottom="1417" w:left="1588" w:header="851" w:footer="1247" w:gutter="0"/>
          <w:paperSrc/>
          <w:cols w:space="0" w:num="1"/>
          <w:rtlGutter w:val="0"/>
          <w:docGrid w:type="linesAndChars" w:linePitch="579" w:charSpace="-849"/>
        </w:sectPr>
      </w:pPr>
      <w:r>
        <w:rPr>
          <w:rFonts w:hint="eastAsia" w:ascii="宋体" w:hAnsi="宋体" w:cs="宋体"/>
          <w:kern w:val="0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</w:rPr>
        <w:t>.</w:t>
      </w:r>
      <w:r>
        <w:rPr>
          <w:rFonts w:hint="eastAsia" w:ascii="宋体" w:hAnsi="宋体" w:cs="宋体"/>
          <w:kern w:val="0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</w:rPr>
        <w:t>.</w:t>
      </w:r>
      <w:r>
        <w:rPr>
          <w:rFonts w:hint="eastAsia" w:ascii="宋体" w:hAnsi="宋体" w:cs="宋体"/>
          <w:kern w:val="0"/>
          <w:szCs w:val="21"/>
        </w:rPr>
        <w:t>不涉及专项资金的主管部门，应公开空表并说明</w:t>
      </w: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16"/>
          <w:szCs w:val="16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05"/>
      </w:tabs>
      <w:ind w:right="280" w:firstLine="280" w:firstLineChars="100"/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1C103B8"/>
    <w:rsid w:val="00135ABE"/>
    <w:rsid w:val="002166A2"/>
    <w:rsid w:val="002A51BA"/>
    <w:rsid w:val="002E5C4E"/>
    <w:rsid w:val="002F3C38"/>
    <w:rsid w:val="003B2212"/>
    <w:rsid w:val="004130FA"/>
    <w:rsid w:val="00457FDE"/>
    <w:rsid w:val="00485141"/>
    <w:rsid w:val="004C546C"/>
    <w:rsid w:val="00584CEE"/>
    <w:rsid w:val="005F7AB4"/>
    <w:rsid w:val="006C6630"/>
    <w:rsid w:val="00991E77"/>
    <w:rsid w:val="009D2FCE"/>
    <w:rsid w:val="00A06155"/>
    <w:rsid w:val="00A76213"/>
    <w:rsid w:val="00B45E01"/>
    <w:rsid w:val="00B67B78"/>
    <w:rsid w:val="00BD2291"/>
    <w:rsid w:val="00BD5048"/>
    <w:rsid w:val="00D406B8"/>
    <w:rsid w:val="00F732BD"/>
    <w:rsid w:val="036E41B8"/>
    <w:rsid w:val="03E141C8"/>
    <w:rsid w:val="045C0365"/>
    <w:rsid w:val="04706B12"/>
    <w:rsid w:val="05F44930"/>
    <w:rsid w:val="061F6A48"/>
    <w:rsid w:val="06575C72"/>
    <w:rsid w:val="0730186A"/>
    <w:rsid w:val="0B7B196E"/>
    <w:rsid w:val="0B851488"/>
    <w:rsid w:val="0C321B75"/>
    <w:rsid w:val="0DB07932"/>
    <w:rsid w:val="0E9B772B"/>
    <w:rsid w:val="0F604FE4"/>
    <w:rsid w:val="0F71405C"/>
    <w:rsid w:val="103E4531"/>
    <w:rsid w:val="10F15A65"/>
    <w:rsid w:val="11055FCB"/>
    <w:rsid w:val="1170351A"/>
    <w:rsid w:val="11D75B7D"/>
    <w:rsid w:val="12A4519A"/>
    <w:rsid w:val="13712335"/>
    <w:rsid w:val="15030897"/>
    <w:rsid w:val="15222CD3"/>
    <w:rsid w:val="16183BFC"/>
    <w:rsid w:val="17023AC6"/>
    <w:rsid w:val="1B6D44B4"/>
    <w:rsid w:val="1B7E3C8E"/>
    <w:rsid w:val="1C3F1A11"/>
    <w:rsid w:val="1DB11B58"/>
    <w:rsid w:val="1E014A55"/>
    <w:rsid w:val="1E1D7733"/>
    <w:rsid w:val="1FBD1B82"/>
    <w:rsid w:val="205325F7"/>
    <w:rsid w:val="210B5593"/>
    <w:rsid w:val="21F33025"/>
    <w:rsid w:val="22164FB4"/>
    <w:rsid w:val="252F71B5"/>
    <w:rsid w:val="281E498D"/>
    <w:rsid w:val="288606B4"/>
    <w:rsid w:val="2D7753DC"/>
    <w:rsid w:val="2ED20D7B"/>
    <w:rsid w:val="2F2213FD"/>
    <w:rsid w:val="2FD14226"/>
    <w:rsid w:val="30090EF3"/>
    <w:rsid w:val="30AD49BD"/>
    <w:rsid w:val="32C957E5"/>
    <w:rsid w:val="32CA1F41"/>
    <w:rsid w:val="36452B7D"/>
    <w:rsid w:val="38E47198"/>
    <w:rsid w:val="39BB4347"/>
    <w:rsid w:val="39E323C4"/>
    <w:rsid w:val="39F134C4"/>
    <w:rsid w:val="3A744AFF"/>
    <w:rsid w:val="3D4F32A8"/>
    <w:rsid w:val="3EA613A1"/>
    <w:rsid w:val="3FC165A9"/>
    <w:rsid w:val="41B90908"/>
    <w:rsid w:val="434F4716"/>
    <w:rsid w:val="45C86355"/>
    <w:rsid w:val="46FA6232"/>
    <w:rsid w:val="472D211B"/>
    <w:rsid w:val="481648FE"/>
    <w:rsid w:val="4904365A"/>
    <w:rsid w:val="49B5451B"/>
    <w:rsid w:val="4A6F5EFD"/>
    <w:rsid w:val="4BC12CF4"/>
    <w:rsid w:val="4D934CCA"/>
    <w:rsid w:val="4DF467D2"/>
    <w:rsid w:val="4E5A1A88"/>
    <w:rsid w:val="4E7C570F"/>
    <w:rsid w:val="4F343613"/>
    <w:rsid w:val="4FC2198D"/>
    <w:rsid w:val="502E548C"/>
    <w:rsid w:val="50455F7D"/>
    <w:rsid w:val="52890153"/>
    <w:rsid w:val="52B17CA2"/>
    <w:rsid w:val="5521702A"/>
    <w:rsid w:val="55D66A65"/>
    <w:rsid w:val="57036943"/>
    <w:rsid w:val="57E33210"/>
    <w:rsid w:val="5A7D042C"/>
    <w:rsid w:val="5B517183"/>
    <w:rsid w:val="6148026E"/>
    <w:rsid w:val="617F6F7E"/>
    <w:rsid w:val="61B54B9E"/>
    <w:rsid w:val="63EF72F1"/>
    <w:rsid w:val="67905ACD"/>
    <w:rsid w:val="681B3419"/>
    <w:rsid w:val="69451C0F"/>
    <w:rsid w:val="69AC57EF"/>
    <w:rsid w:val="6BF75E94"/>
    <w:rsid w:val="6E225C2D"/>
    <w:rsid w:val="6EF46816"/>
    <w:rsid w:val="71C103B8"/>
    <w:rsid w:val="734C5D12"/>
    <w:rsid w:val="74524990"/>
    <w:rsid w:val="75865A97"/>
    <w:rsid w:val="75B9154D"/>
    <w:rsid w:val="778A0700"/>
    <w:rsid w:val="77FD5387"/>
    <w:rsid w:val="79FD0010"/>
    <w:rsid w:val="7AF11B33"/>
    <w:rsid w:val="7DDE03A1"/>
    <w:rsid w:val="7F8F757D"/>
    <w:rsid w:val="7FD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101"/>
    <w:basedOn w:val="5"/>
    <w:uiPriority w:val="0"/>
    <w:rPr>
      <w:rFonts w:ascii="黑体" w:hAnsi="宋体" w:eastAsia="黑体" w:cs="黑体"/>
      <w:color w:val="000000"/>
      <w:sz w:val="44"/>
      <w:szCs w:val="44"/>
      <w:u w:val="none"/>
    </w:rPr>
  </w:style>
  <w:style w:type="character" w:customStyle="1" w:styleId="10">
    <w:name w:val="font21"/>
    <w:basedOn w:val="5"/>
    <w:uiPriority w:val="0"/>
    <w:rPr>
      <w:rFonts w:ascii="仿宋_GB2312" w:eastAsia="仿宋_GB2312" w:cs="仿宋_GB2312"/>
      <w:color w:val="000000"/>
      <w:sz w:val="26"/>
      <w:szCs w:val="26"/>
      <w:u w:val="none"/>
    </w:rPr>
  </w:style>
  <w:style w:type="character" w:customStyle="1" w:styleId="11">
    <w:name w:val="font51"/>
    <w:basedOn w:val="5"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2">
    <w:name w:val="font91"/>
    <w:basedOn w:val="5"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3">
    <w:name w:val="font71"/>
    <w:basedOn w:val="5"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4">
    <w:name w:val="font112"/>
    <w:basedOn w:val="5"/>
    <w:uiPriority w:val="0"/>
    <w:rPr>
      <w:rFonts w:ascii="仿宋" w:hAnsi="仿宋" w:eastAsia="仿宋" w:cs="仿宋"/>
      <w:color w:val="000000"/>
      <w:sz w:val="26"/>
      <w:szCs w:val="26"/>
      <w:u w:val="none"/>
    </w:rPr>
  </w:style>
  <w:style w:type="character" w:customStyle="1" w:styleId="15">
    <w:name w:val="font81"/>
    <w:basedOn w:val="5"/>
    <w:uiPriority w:val="0"/>
    <w:rPr>
      <w:rFonts w:ascii="黑体" w:hAnsi="宋体" w:eastAsia="黑体" w:cs="黑体"/>
      <w:color w:val="000000"/>
      <w:sz w:val="44"/>
      <w:szCs w:val="44"/>
      <w:u w:val="none"/>
    </w:rPr>
  </w:style>
  <w:style w:type="character" w:customStyle="1" w:styleId="16">
    <w:name w:val="font61"/>
    <w:basedOn w:val="5"/>
    <w:uiPriority w:val="0"/>
    <w:rPr>
      <w:rFonts w:ascii="仿宋_GB2312" w:eastAsia="仿宋_GB2312" w:cs="仿宋_GB2312"/>
      <w:color w:val="000000"/>
      <w:sz w:val="26"/>
      <w:szCs w:val="26"/>
      <w:u w:val="none"/>
    </w:rPr>
  </w:style>
  <w:style w:type="character" w:customStyle="1" w:styleId="17">
    <w:name w:val="font11"/>
    <w:basedOn w:val="5"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1947</Words>
  <Characters>11100</Characters>
  <Lines>92</Lines>
  <Paragraphs>26</Paragraphs>
  <TotalTime>5</TotalTime>
  <ScaleCrop>false</ScaleCrop>
  <LinksUpToDate>false</LinksUpToDate>
  <CharactersWithSpaces>13021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茄子</cp:lastModifiedBy>
  <cp:lastPrinted>2021-04-15T03:00:00Z</cp:lastPrinted>
  <dcterms:modified xsi:type="dcterms:W3CDTF">2021-04-25T09:56:14Z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B3FE94C5C1364C74A0004F3F8DEDABDD</vt:lpwstr>
  </property>
</Properties>
</file>