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1268" w14:textId="77777777" w:rsidR="00403342" w:rsidRDefault="00403342">
      <w:pPr>
        <w:rPr>
          <w:rFonts w:ascii="黑体" w:eastAsia="黑体" w:hAnsi="黑体"/>
          <w:szCs w:val="32"/>
        </w:rPr>
      </w:pPr>
    </w:p>
    <w:p w14:paraId="213AC253" w14:textId="77777777" w:rsidR="00403342" w:rsidRDefault="00403342">
      <w:pPr>
        <w:rPr>
          <w:rFonts w:ascii="黑体" w:eastAsia="黑体" w:hAnsi="黑体"/>
          <w:szCs w:val="32"/>
        </w:rPr>
      </w:pPr>
    </w:p>
    <w:p w14:paraId="663DB9E0" w14:textId="77777777" w:rsidR="00403342" w:rsidRDefault="00403342">
      <w:pPr>
        <w:rPr>
          <w:rFonts w:ascii="黑体" w:eastAsia="黑体" w:hAnsi="黑体"/>
          <w:szCs w:val="32"/>
        </w:rPr>
      </w:pPr>
    </w:p>
    <w:p w14:paraId="6910C168" w14:textId="77777777" w:rsidR="00403342" w:rsidRDefault="00BC559F">
      <w:pPr>
        <w:rPr>
          <w:rFonts w:ascii="黑体" w:eastAsia="黑体" w:hAnsi="黑体"/>
          <w:szCs w:val="32"/>
        </w:rPr>
      </w:pPr>
      <w:r>
        <w:rPr>
          <w:rFonts w:ascii="黑体" w:eastAsia="黑体" w:hAnsi="黑体" w:hint="eastAsia"/>
          <w:szCs w:val="32"/>
        </w:rPr>
        <w:t>附件1</w:t>
      </w:r>
    </w:p>
    <w:p w14:paraId="42D8965C" w14:textId="77777777" w:rsidR="00403342" w:rsidRDefault="00403342">
      <w:pPr>
        <w:jc w:val="center"/>
        <w:rPr>
          <w:rFonts w:ascii="宋体" w:hAnsi="宋体" w:cs="宋体"/>
          <w:b/>
          <w:bCs/>
          <w:sz w:val="44"/>
          <w:szCs w:val="44"/>
        </w:rPr>
      </w:pPr>
    </w:p>
    <w:p w14:paraId="0A0D30A0" w14:textId="77777777" w:rsidR="00403342" w:rsidRDefault="00403342">
      <w:pPr>
        <w:spacing w:line="440" w:lineRule="exact"/>
        <w:jc w:val="center"/>
        <w:rPr>
          <w:rFonts w:ascii="宋体" w:hAnsi="宋体" w:cs="宋体"/>
          <w:b/>
          <w:bCs/>
          <w:sz w:val="44"/>
          <w:szCs w:val="44"/>
        </w:rPr>
      </w:pPr>
    </w:p>
    <w:p w14:paraId="370F1E80" w14:textId="77777777" w:rsidR="00403342" w:rsidRDefault="00403342">
      <w:pPr>
        <w:pStyle w:val="a6"/>
        <w:shd w:val="clear" w:color="auto" w:fill="FFFFFF"/>
        <w:spacing w:before="0" w:beforeAutospacing="0" w:after="0" w:afterAutospacing="0"/>
        <w:jc w:val="center"/>
        <w:rPr>
          <w:rStyle w:val="a8"/>
          <w:sz w:val="36"/>
          <w:szCs w:val="36"/>
        </w:rPr>
      </w:pPr>
    </w:p>
    <w:p w14:paraId="5A11ED10" w14:textId="77777777" w:rsidR="00403342" w:rsidRDefault="00BC559F">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sz w:val="44"/>
          <w:szCs w:val="44"/>
        </w:rPr>
      </w:pPr>
      <w:r>
        <w:rPr>
          <w:rStyle w:val="a8"/>
          <w:rFonts w:ascii="方正小标宋简体" w:eastAsia="方正小标宋简体" w:hAnsi="方正小标宋简体" w:cs="方正小标宋简体" w:hint="eastAsia"/>
          <w:sz w:val="44"/>
          <w:szCs w:val="44"/>
        </w:rPr>
        <w:t>阎良区新兴街道办事处</w:t>
      </w:r>
    </w:p>
    <w:p w14:paraId="7CC07379" w14:textId="77777777" w:rsidR="00403342" w:rsidRDefault="00BC559F">
      <w:pPr>
        <w:pStyle w:val="a6"/>
        <w:shd w:val="clear" w:color="auto" w:fill="FFFFFF"/>
        <w:spacing w:before="0" w:beforeAutospacing="0" w:after="0" w:afterAutospacing="0" w:line="520" w:lineRule="exact"/>
        <w:jc w:val="center"/>
        <w:rPr>
          <w:rStyle w:val="a8"/>
          <w:rFonts w:ascii="方正小标宋简体" w:eastAsia="方正小标宋简体" w:hAnsi="方正小标宋简体" w:cs="方正小标宋简体"/>
          <w:b w:val="0"/>
          <w:bCs w:val="0"/>
          <w:color w:val="000000"/>
          <w:sz w:val="44"/>
          <w:szCs w:val="44"/>
        </w:rPr>
      </w:pPr>
      <w:r>
        <w:rPr>
          <w:rStyle w:val="a8"/>
          <w:rFonts w:ascii="方正小标宋简体" w:eastAsia="方正小标宋简体" w:hAnsi="方正小标宋简体" w:cs="方正小标宋简体" w:hint="eastAsia"/>
          <w:color w:val="000000"/>
          <w:sz w:val="44"/>
          <w:szCs w:val="44"/>
        </w:rPr>
        <w:t>2020年部门决算</w:t>
      </w:r>
    </w:p>
    <w:p w14:paraId="7E1AE20A" w14:textId="77777777" w:rsidR="00403342" w:rsidRDefault="00403342">
      <w:pPr>
        <w:spacing w:line="560" w:lineRule="exact"/>
        <w:jc w:val="center"/>
        <w:rPr>
          <w:rFonts w:asciiTheme="majorEastAsia" w:eastAsiaTheme="majorEastAsia" w:hAnsiTheme="majorEastAsia" w:cstheme="majorEastAsia"/>
          <w:b/>
          <w:bCs/>
          <w:sz w:val="44"/>
          <w:szCs w:val="44"/>
        </w:rPr>
      </w:pPr>
    </w:p>
    <w:p w14:paraId="685E87DA" w14:textId="77777777" w:rsidR="00403342" w:rsidRDefault="00403342">
      <w:pPr>
        <w:spacing w:line="560" w:lineRule="exact"/>
        <w:jc w:val="center"/>
        <w:rPr>
          <w:rFonts w:asciiTheme="majorEastAsia" w:eastAsiaTheme="majorEastAsia" w:hAnsiTheme="majorEastAsia" w:cstheme="majorEastAsia"/>
          <w:b/>
          <w:bCs/>
          <w:sz w:val="44"/>
          <w:szCs w:val="44"/>
        </w:rPr>
      </w:pPr>
    </w:p>
    <w:p w14:paraId="0D8E9788" w14:textId="77777777" w:rsidR="00403342" w:rsidRDefault="00403342">
      <w:pPr>
        <w:spacing w:line="560" w:lineRule="exact"/>
        <w:jc w:val="center"/>
        <w:rPr>
          <w:rFonts w:asciiTheme="majorEastAsia" w:eastAsiaTheme="majorEastAsia" w:hAnsiTheme="majorEastAsia" w:cstheme="majorEastAsia"/>
          <w:b/>
          <w:bCs/>
          <w:sz w:val="44"/>
          <w:szCs w:val="44"/>
        </w:rPr>
      </w:pPr>
    </w:p>
    <w:p w14:paraId="3257EE03" w14:textId="77777777" w:rsidR="00403342" w:rsidRDefault="00403342">
      <w:pPr>
        <w:spacing w:line="560" w:lineRule="exact"/>
        <w:rPr>
          <w:rFonts w:asciiTheme="majorEastAsia" w:eastAsiaTheme="majorEastAsia" w:hAnsiTheme="majorEastAsia" w:cstheme="majorEastAsia"/>
          <w:b/>
          <w:bCs/>
          <w:sz w:val="44"/>
          <w:szCs w:val="44"/>
        </w:rPr>
      </w:pPr>
    </w:p>
    <w:p w14:paraId="7252A601" w14:textId="77777777" w:rsidR="00403342" w:rsidRDefault="00403342">
      <w:pPr>
        <w:spacing w:line="560" w:lineRule="exact"/>
        <w:rPr>
          <w:rFonts w:asciiTheme="majorEastAsia" w:eastAsiaTheme="majorEastAsia" w:hAnsiTheme="majorEastAsia" w:cstheme="majorEastAsia"/>
          <w:b/>
          <w:bCs/>
          <w:sz w:val="44"/>
          <w:szCs w:val="44"/>
        </w:rPr>
      </w:pPr>
    </w:p>
    <w:p w14:paraId="67B7680D" w14:textId="77777777" w:rsidR="00403342" w:rsidRDefault="00403342">
      <w:pPr>
        <w:spacing w:line="560" w:lineRule="exact"/>
        <w:rPr>
          <w:rFonts w:asciiTheme="majorEastAsia" w:eastAsiaTheme="majorEastAsia" w:hAnsiTheme="majorEastAsia" w:cstheme="majorEastAsia"/>
          <w:b/>
          <w:bCs/>
          <w:sz w:val="44"/>
          <w:szCs w:val="44"/>
        </w:rPr>
      </w:pPr>
    </w:p>
    <w:p w14:paraId="021FA5F3" w14:textId="77777777" w:rsidR="00403342" w:rsidRDefault="00403342">
      <w:pPr>
        <w:spacing w:line="560" w:lineRule="exact"/>
        <w:rPr>
          <w:rFonts w:asciiTheme="majorEastAsia" w:eastAsiaTheme="majorEastAsia" w:hAnsiTheme="majorEastAsia" w:cstheme="majorEastAsia"/>
          <w:b/>
          <w:bCs/>
          <w:sz w:val="44"/>
          <w:szCs w:val="44"/>
        </w:rPr>
      </w:pPr>
    </w:p>
    <w:p w14:paraId="132E0BFC" w14:textId="77777777" w:rsidR="00403342" w:rsidRDefault="00403342">
      <w:pPr>
        <w:spacing w:line="560" w:lineRule="exact"/>
        <w:rPr>
          <w:rFonts w:asciiTheme="majorEastAsia" w:eastAsiaTheme="majorEastAsia" w:hAnsiTheme="majorEastAsia" w:cstheme="majorEastAsia"/>
          <w:b/>
          <w:bCs/>
          <w:sz w:val="44"/>
          <w:szCs w:val="44"/>
        </w:rPr>
      </w:pPr>
    </w:p>
    <w:p w14:paraId="688E7892" w14:textId="77777777" w:rsidR="00403342" w:rsidRDefault="00403342">
      <w:pPr>
        <w:spacing w:line="560" w:lineRule="exact"/>
        <w:rPr>
          <w:rFonts w:asciiTheme="majorEastAsia" w:eastAsiaTheme="majorEastAsia" w:hAnsiTheme="majorEastAsia" w:cstheme="majorEastAsia"/>
          <w:b/>
          <w:bCs/>
          <w:sz w:val="44"/>
          <w:szCs w:val="44"/>
        </w:rPr>
      </w:pPr>
    </w:p>
    <w:p w14:paraId="3CB46875" w14:textId="77777777" w:rsidR="00403342" w:rsidRDefault="00403342">
      <w:pPr>
        <w:spacing w:line="560" w:lineRule="exact"/>
        <w:rPr>
          <w:rFonts w:asciiTheme="majorEastAsia" w:eastAsiaTheme="majorEastAsia" w:hAnsiTheme="majorEastAsia" w:cstheme="majorEastAsia"/>
          <w:b/>
          <w:bCs/>
          <w:sz w:val="44"/>
          <w:szCs w:val="44"/>
        </w:rPr>
      </w:pPr>
    </w:p>
    <w:p w14:paraId="70182E29" w14:textId="77777777" w:rsidR="00403342" w:rsidRDefault="00403342">
      <w:pPr>
        <w:spacing w:line="560" w:lineRule="exact"/>
        <w:rPr>
          <w:rFonts w:asciiTheme="majorEastAsia" w:eastAsiaTheme="majorEastAsia" w:hAnsiTheme="majorEastAsia" w:cstheme="majorEastAsia"/>
          <w:b/>
          <w:bCs/>
          <w:sz w:val="44"/>
          <w:szCs w:val="44"/>
        </w:rPr>
      </w:pPr>
    </w:p>
    <w:p w14:paraId="6AAFDD0B" w14:textId="77777777" w:rsidR="00403342" w:rsidRDefault="00403342">
      <w:pPr>
        <w:spacing w:line="400" w:lineRule="exact"/>
        <w:ind w:firstLineChars="800" w:firstLine="2570"/>
        <w:rPr>
          <w:rFonts w:asciiTheme="majorEastAsia" w:eastAsiaTheme="majorEastAsia" w:hAnsiTheme="majorEastAsia" w:cstheme="majorEastAsia"/>
          <w:b/>
          <w:bCs/>
          <w:szCs w:val="32"/>
        </w:rPr>
      </w:pPr>
    </w:p>
    <w:p w14:paraId="77BFDC77" w14:textId="77777777" w:rsidR="00403342" w:rsidRDefault="00403342">
      <w:pPr>
        <w:spacing w:line="400" w:lineRule="exact"/>
        <w:ind w:firstLineChars="800" w:firstLine="2570"/>
        <w:rPr>
          <w:rFonts w:asciiTheme="majorEastAsia" w:eastAsiaTheme="majorEastAsia" w:hAnsiTheme="majorEastAsia" w:cstheme="majorEastAsia"/>
          <w:b/>
          <w:bCs/>
          <w:szCs w:val="32"/>
        </w:rPr>
      </w:pPr>
    </w:p>
    <w:p w14:paraId="1679A989" w14:textId="77777777" w:rsidR="00403342" w:rsidRDefault="00403342">
      <w:pPr>
        <w:spacing w:line="400" w:lineRule="exact"/>
        <w:ind w:firstLineChars="800" w:firstLine="2570"/>
        <w:rPr>
          <w:rFonts w:asciiTheme="majorEastAsia" w:eastAsiaTheme="majorEastAsia" w:hAnsiTheme="majorEastAsia" w:cstheme="majorEastAsia"/>
          <w:b/>
          <w:bCs/>
          <w:szCs w:val="32"/>
        </w:rPr>
      </w:pPr>
    </w:p>
    <w:p w14:paraId="54699A40" w14:textId="77777777" w:rsidR="00403342" w:rsidRDefault="00BC559F">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保密审查情况：已审查</w:t>
      </w:r>
    </w:p>
    <w:p w14:paraId="724F6CE7" w14:textId="77777777" w:rsidR="00403342" w:rsidRDefault="00403342">
      <w:pPr>
        <w:spacing w:line="400" w:lineRule="exact"/>
        <w:jc w:val="center"/>
        <w:rPr>
          <w:rFonts w:asciiTheme="minorEastAsia" w:eastAsiaTheme="minorEastAsia" w:hAnsiTheme="minorEastAsia" w:cstheme="minorEastAsia"/>
          <w:b/>
          <w:bCs/>
          <w:szCs w:val="32"/>
          <w:highlight w:val="yellow"/>
        </w:rPr>
      </w:pPr>
    </w:p>
    <w:p w14:paraId="6C11CA15" w14:textId="77777777" w:rsidR="00403342" w:rsidRDefault="00BC559F">
      <w:pPr>
        <w:spacing w:line="400" w:lineRule="exact"/>
        <w:ind w:firstLineChars="650" w:firstLine="2088"/>
        <w:rPr>
          <w:rFonts w:ascii="黑体" w:eastAsia="黑体" w:hAnsi="宋体"/>
          <w:b/>
          <w:color w:val="000000"/>
          <w:kern w:val="0"/>
          <w:sz w:val="56"/>
          <w:szCs w:val="56"/>
        </w:rPr>
      </w:pPr>
      <w:r>
        <w:rPr>
          <w:rFonts w:asciiTheme="minorEastAsia" w:eastAsiaTheme="minorEastAsia" w:hAnsiTheme="minorEastAsia" w:cstheme="minorEastAsia" w:hint="eastAsia"/>
          <w:b/>
          <w:bCs/>
          <w:szCs w:val="32"/>
        </w:rPr>
        <w:t>部门主要负责人审签情况：已审签</w:t>
      </w:r>
    </w:p>
    <w:p w14:paraId="018284B0" w14:textId="77777777" w:rsidR="00403342" w:rsidRDefault="00403342">
      <w:pPr>
        <w:rPr>
          <w:rFonts w:ascii="黑体" w:eastAsia="黑体" w:hAnsi="宋体"/>
          <w:bCs/>
          <w:color w:val="000000"/>
          <w:kern w:val="0"/>
          <w:sz w:val="36"/>
          <w:szCs w:val="36"/>
        </w:rPr>
      </w:pPr>
    </w:p>
    <w:p w14:paraId="07290D90" w14:textId="77777777" w:rsidR="00403342" w:rsidRDefault="00403342">
      <w:pPr>
        <w:jc w:val="center"/>
        <w:rPr>
          <w:rFonts w:ascii="黑体" w:eastAsia="黑体" w:hAnsi="宋体"/>
          <w:bCs/>
          <w:color w:val="000000"/>
          <w:kern w:val="0"/>
          <w:sz w:val="36"/>
          <w:szCs w:val="36"/>
        </w:rPr>
      </w:pPr>
    </w:p>
    <w:p w14:paraId="4CF9F493" w14:textId="77777777" w:rsidR="00403342" w:rsidRDefault="00BC559F">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14:paraId="2C2897A3" w14:textId="77777777" w:rsidR="00403342" w:rsidRDefault="00403342">
      <w:pPr>
        <w:jc w:val="center"/>
        <w:rPr>
          <w:rFonts w:ascii="黑体" w:eastAsia="黑体" w:hAnsi="宋体"/>
          <w:bCs/>
          <w:color w:val="000000"/>
          <w:kern w:val="0"/>
          <w:sz w:val="36"/>
          <w:szCs w:val="36"/>
        </w:rPr>
      </w:pPr>
    </w:p>
    <w:p w14:paraId="2C4E1D7C" w14:textId="77777777" w:rsidR="00403342" w:rsidRDefault="00BC559F">
      <w:pPr>
        <w:widowControl/>
        <w:spacing w:line="360" w:lineRule="auto"/>
        <w:jc w:val="center"/>
      </w:pPr>
      <w:r>
        <w:rPr>
          <w:rFonts w:ascii="黑体" w:eastAsia="黑体" w:hAnsi="宋体" w:hint="eastAsia"/>
          <w:color w:val="000000"/>
          <w:kern w:val="0"/>
          <w:szCs w:val="32"/>
        </w:rPr>
        <w:t>第一部分 部门概况</w:t>
      </w:r>
    </w:p>
    <w:p w14:paraId="4BCDECA5"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14:paraId="35FC6489"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14:paraId="2EA9B982"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14:paraId="403E6C9E" w14:textId="77777777" w:rsidR="00403342" w:rsidRDefault="00BC559F">
      <w:pPr>
        <w:widowControl/>
        <w:spacing w:line="360" w:lineRule="auto"/>
        <w:jc w:val="center"/>
      </w:pPr>
      <w:r>
        <w:rPr>
          <w:rFonts w:ascii="黑体" w:eastAsia="黑体" w:hAnsi="宋体" w:hint="eastAsia"/>
          <w:color w:val="000000"/>
          <w:kern w:val="0"/>
          <w:szCs w:val="32"/>
        </w:rPr>
        <w:t>第二部分  2020年部门决算表</w:t>
      </w:r>
    </w:p>
    <w:p w14:paraId="35D9D2AC"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14:paraId="0073F232"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14:paraId="7B1F163E"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14:paraId="72A53D8F"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14:paraId="4837980D"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14:paraId="17D1035E"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14:paraId="487ADC0E"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14:paraId="2C58D3B0"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14:paraId="66BDCF2B"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九、国有资本经营预算财政拨款支出决算表</w:t>
      </w:r>
    </w:p>
    <w:p w14:paraId="1AC1825C" w14:textId="77777777" w:rsidR="00403342" w:rsidRDefault="00BC559F">
      <w:pPr>
        <w:widowControl/>
        <w:spacing w:line="360" w:lineRule="auto"/>
        <w:jc w:val="center"/>
      </w:pPr>
      <w:r>
        <w:rPr>
          <w:rFonts w:ascii="黑体" w:eastAsia="黑体" w:hAnsi="宋体" w:hint="eastAsia"/>
          <w:color w:val="000000"/>
          <w:kern w:val="0"/>
          <w:szCs w:val="32"/>
        </w:rPr>
        <w:t>第三部分 2020年部门决算情况说明</w:t>
      </w:r>
    </w:p>
    <w:p w14:paraId="0CB2BFD1"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14:paraId="407577D6"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14:paraId="75832E72"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三、支出决算情况说明</w:t>
      </w:r>
    </w:p>
    <w:p w14:paraId="4499C639"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四、财政拨款收入支出决算总体情况说明</w:t>
      </w:r>
    </w:p>
    <w:p w14:paraId="5A564775"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14:paraId="3B0029AC"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14:paraId="104B80FB"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14:paraId="3B9FDA53"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14:paraId="7E878461"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14:paraId="2FEE8276"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十、机关运行经费支出情况说明</w:t>
      </w:r>
    </w:p>
    <w:p w14:paraId="6C0FC135"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十一、政府采购支出情况说明</w:t>
      </w:r>
    </w:p>
    <w:p w14:paraId="3373EE03"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十二、国有资产占用及购置情况说明</w:t>
      </w:r>
    </w:p>
    <w:p w14:paraId="017EC854" w14:textId="77777777" w:rsidR="00403342" w:rsidRDefault="00BC559F">
      <w:pPr>
        <w:widowControl/>
        <w:spacing w:line="360" w:lineRule="auto"/>
        <w:jc w:val="left"/>
        <w:rPr>
          <w:rFonts w:ascii="仿宋" w:eastAsia="仿宋" w:hAnsi="仿宋" w:cs="楷体"/>
          <w:color w:val="000000"/>
          <w:kern w:val="0"/>
          <w:szCs w:val="32"/>
        </w:rPr>
      </w:pPr>
      <w:r>
        <w:rPr>
          <w:rFonts w:ascii="仿宋" w:eastAsia="仿宋" w:hAnsi="仿宋" w:cs="楷体" w:hint="eastAsia"/>
          <w:color w:val="000000"/>
          <w:kern w:val="0"/>
          <w:szCs w:val="32"/>
        </w:rPr>
        <w:t>十三、预算绩效情况说明</w:t>
      </w:r>
    </w:p>
    <w:p w14:paraId="77D7ECD1" w14:textId="77777777" w:rsidR="00403342" w:rsidRDefault="00BC559F">
      <w:pPr>
        <w:spacing w:line="360" w:lineRule="auto"/>
        <w:jc w:val="center"/>
        <w:rPr>
          <w:rFonts w:ascii="黑体" w:eastAsia="黑体" w:hAnsi="宋体"/>
          <w:color w:val="000000"/>
          <w:kern w:val="0"/>
          <w:szCs w:val="32"/>
        </w:rPr>
      </w:pPr>
      <w:r>
        <w:rPr>
          <w:rFonts w:ascii="黑体" w:eastAsia="黑体" w:hAnsi="宋体" w:hint="eastAsia"/>
          <w:color w:val="000000"/>
          <w:kern w:val="0"/>
          <w:szCs w:val="32"/>
        </w:rPr>
        <w:t>第四部分 专业名词解释</w:t>
      </w:r>
    </w:p>
    <w:p w14:paraId="31A517DF" w14:textId="77777777" w:rsidR="00403342" w:rsidRDefault="00403342">
      <w:pPr>
        <w:rPr>
          <w:rFonts w:ascii="黑体" w:eastAsia="黑体" w:hAnsi="宋体"/>
          <w:color w:val="000000"/>
          <w:kern w:val="0"/>
          <w:szCs w:val="32"/>
        </w:rPr>
      </w:pPr>
    </w:p>
    <w:p w14:paraId="25919477" w14:textId="77777777" w:rsidR="00403342" w:rsidRDefault="00403342">
      <w:pPr>
        <w:rPr>
          <w:rFonts w:ascii="黑体" w:eastAsia="黑体" w:hAnsi="宋体"/>
          <w:color w:val="000000"/>
          <w:kern w:val="0"/>
          <w:szCs w:val="32"/>
        </w:rPr>
      </w:pPr>
    </w:p>
    <w:p w14:paraId="5CF95386" w14:textId="77777777" w:rsidR="00403342" w:rsidRDefault="00403342">
      <w:pPr>
        <w:rPr>
          <w:rFonts w:ascii="黑体" w:eastAsia="黑体" w:hAnsi="宋体"/>
          <w:color w:val="000000"/>
          <w:kern w:val="0"/>
          <w:szCs w:val="32"/>
        </w:rPr>
      </w:pPr>
    </w:p>
    <w:p w14:paraId="640621A8" w14:textId="77777777" w:rsidR="00403342" w:rsidRDefault="00403342">
      <w:pPr>
        <w:rPr>
          <w:rFonts w:ascii="黑体" w:eastAsia="黑体" w:hAnsi="宋体"/>
          <w:color w:val="000000"/>
          <w:kern w:val="0"/>
          <w:szCs w:val="32"/>
        </w:rPr>
      </w:pPr>
    </w:p>
    <w:p w14:paraId="5A460C09" w14:textId="77777777" w:rsidR="00403342" w:rsidRDefault="00403342">
      <w:pPr>
        <w:rPr>
          <w:rFonts w:ascii="黑体" w:eastAsia="黑体" w:hAnsi="宋体"/>
          <w:color w:val="000000"/>
          <w:kern w:val="0"/>
          <w:szCs w:val="32"/>
        </w:rPr>
      </w:pPr>
    </w:p>
    <w:p w14:paraId="4C48A596" w14:textId="77777777" w:rsidR="00403342" w:rsidRDefault="00403342">
      <w:pPr>
        <w:rPr>
          <w:rFonts w:ascii="黑体" w:eastAsia="黑体" w:hAnsi="宋体"/>
          <w:color w:val="000000"/>
          <w:kern w:val="0"/>
          <w:szCs w:val="32"/>
        </w:rPr>
      </w:pPr>
    </w:p>
    <w:p w14:paraId="1A05500C" w14:textId="77777777" w:rsidR="00403342" w:rsidRDefault="00403342">
      <w:pPr>
        <w:rPr>
          <w:rFonts w:ascii="黑体" w:eastAsia="黑体" w:hAnsi="宋体"/>
          <w:color w:val="000000"/>
          <w:kern w:val="0"/>
          <w:szCs w:val="32"/>
        </w:rPr>
      </w:pPr>
    </w:p>
    <w:p w14:paraId="58DCAD0E" w14:textId="77777777" w:rsidR="00403342" w:rsidRDefault="00403342">
      <w:pPr>
        <w:rPr>
          <w:rFonts w:ascii="黑体" w:eastAsia="黑体" w:hAnsi="宋体"/>
          <w:color w:val="000000"/>
          <w:kern w:val="0"/>
          <w:szCs w:val="32"/>
        </w:rPr>
      </w:pPr>
    </w:p>
    <w:p w14:paraId="24E7E3FB" w14:textId="77777777" w:rsidR="00403342" w:rsidRDefault="00403342">
      <w:pPr>
        <w:rPr>
          <w:rFonts w:ascii="黑体" w:eastAsia="黑体" w:hAnsi="宋体"/>
          <w:color w:val="000000"/>
          <w:kern w:val="0"/>
          <w:szCs w:val="32"/>
        </w:rPr>
      </w:pPr>
    </w:p>
    <w:p w14:paraId="6F21CB41" w14:textId="77777777" w:rsidR="00403342" w:rsidRDefault="00403342">
      <w:pPr>
        <w:rPr>
          <w:rFonts w:ascii="黑体" w:eastAsia="黑体" w:hAnsi="宋体"/>
          <w:color w:val="000000"/>
          <w:kern w:val="0"/>
          <w:szCs w:val="32"/>
        </w:rPr>
      </w:pPr>
    </w:p>
    <w:p w14:paraId="7E7F69DB" w14:textId="77777777" w:rsidR="00403342" w:rsidRDefault="00BC559F">
      <w:pPr>
        <w:numPr>
          <w:ilvl w:val="0"/>
          <w:numId w:val="1"/>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14:paraId="790CF077" w14:textId="77777777" w:rsidR="00403342" w:rsidRDefault="00BC559F">
      <w:pPr>
        <w:pStyle w:val="a6"/>
        <w:numPr>
          <w:ilvl w:val="0"/>
          <w:numId w:val="2"/>
        </w:numPr>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部门主要职责及内设机构</w:t>
      </w:r>
    </w:p>
    <w:p w14:paraId="0071F374" w14:textId="77777777" w:rsidR="00403342" w:rsidRDefault="00BC55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全面负责辖区内党建、行政等各项工作；以经济建设为中心，做好街道财政经济工作，努力为区域经济发展营造良好的社会环境，促进区域经济发展；负责民政、老龄、计划生育、环境卫生，残联、社区文化工作，对辖区内城市管理、社会服务、社会治安综合治理、精神文明建设等方面的工作行使组织领导、综合协调、监督评议；负责就业和劳动保障政策的宣传和咨询工作，负责辖区社会治安综合治理工作，维护辖区稳定，负责人民武装工作。</w:t>
      </w:r>
    </w:p>
    <w:p w14:paraId="2E95641C" w14:textId="77777777" w:rsidR="00403342" w:rsidRDefault="00BC559F">
      <w:pPr>
        <w:widowControl/>
        <w:numPr>
          <w:ilvl w:val="0"/>
          <w:numId w:val="3"/>
        </w:numPr>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主要职责</w:t>
      </w:r>
    </w:p>
    <w:p w14:paraId="342E5E24" w14:textId="77777777" w:rsidR="00403342" w:rsidRDefault="00BC55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全面负责辖区内党建、行政等各项工作；以经济建设为中心，做好街道财政经济工作，努力为区域经济发展营造良好的社会环境，促进区域经济发展；负责民政、老龄、计划生育、环境卫生，残联、社区文化工作，对辖区内城市管理、社会服务、社会治安综合治理、精神文明建设等方面的工作行使组织领导、综合协调、监督评议；负责就业和劳动保障政策的宣传和咨询工作，负责辖区社会治安综合治理工作，维护辖区稳定，负责人民武装工作。</w:t>
      </w:r>
    </w:p>
    <w:p w14:paraId="71DE537E" w14:textId="77777777" w:rsidR="00403342" w:rsidRDefault="00BC559F">
      <w:pPr>
        <w:widowControl/>
        <w:numPr>
          <w:ilvl w:val="0"/>
          <w:numId w:val="3"/>
        </w:numPr>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内设机构</w:t>
      </w:r>
    </w:p>
    <w:p w14:paraId="79360B1C" w14:textId="77777777" w:rsidR="00403342" w:rsidRDefault="00BC559F">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新兴街道办事处综合设置5个办公室：党政办公室、经济发展办公室、社会事务管理办公室、城市管理办公室、计划生育办公室；事业机构包括：财政农税所、司法所、农业</w:t>
      </w:r>
      <w:r>
        <w:rPr>
          <w:rFonts w:ascii="仿宋_GB2312" w:eastAsia="仿宋_GB2312" w:hAnsi="仿宋_GB2312" w:cs="仿宋_GB2312" w:hint="eastAsia"/>
          <w:szCs w:val="32"/>
        </w:rPr>
        <w:lastRenderedPageBreak/>
        <w:t>服务中心、市场服务中心、文化服务中心、计划生育服务站。</w:t>
      </w:r>
    </w:p>
    <w:p w14:paraId="29551CD8" w14:textId="77777777" w:rsidR="00403342" w:rsidRDefault="00BC559F">
      <w:pPr>
        <w:widowControl/>
        <w:spacing w:line="560" w:lineRule="exact"/>
        <w:ind w:firstLineChars="200" w:firstLine="640"/>
        <w:jc w:val="left"/>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14:paraId="4140650F" w14:textId="77777777" w:rsidR="00403342" w:rsidRDefault="00BC55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（汇总）纳入2020年度本部门决算编制范围的单位共1个，无所属</w:t>
      </w:r>
      <w:r>
        <w:rPr>
          <w:rFonts w:ascii="仿宋_GB2312" w:eastAsia="仿宋_GB2312" w:hAnsi="仿宋_GB2312" w:cs="仿宋_GB2312"/>
          <w:color w:val="000000"/>
          <w:kern w:val="0"/>
          <w:sz w:val="31"/>
          <w:szCs w:val="31"/>
        </w:rPr>
        <w:t>二级预算</w:t>
      </w:r>
      <w:r>
        <w:rPr>
          <w:rFonts w:ascii="仿宋_GB2312" w:eastAsia="仿宋_GB2312" w:hAnsi="仿宋_GB2312" w:cs="仿宋_GB2312" w:hint="eastAsia"/>
          <w:szCs w:val="32"/>
        </w:rPr>
        <w:t>单位：</w:t>
      </w:r>
    </w:p>
    <w:p w14:paraId="5E71BB14" w14:textId="77777777" w:rsidR="00403342" w:rsidRDefault="00BC55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一级预算单位）根据上述职责，本部门2020年内设5个办公室：党政办公室、经济发展办公室、社会事务管理办公室、城市管理办公室、计划生育办公室；事业机构包括：财政农税所、司法所、农业服务中心、市场服务中心、文化服务中心、计划生育服务站。</w:t>
      </w:r>
    </w:p>
    <w:tbl>
      <w:tblPr>
        <w:tblStyle w:val="a7"/>
        <w:tblW w:w="8959" w:type="dxa"/>
        <w:tblLayout w:type="fixed"/>
        <w:tblLook w:val="04A0" w:firstRow="1" w:lastRow="0" w:firstColumn="1" w:lastColumn="0" w:noHBand="0" w:noVBand="1"/>
      </w:tblPr>
      <w:tblGrid>
        <w:gridCol w:w="1681"/>
        <w:gridCol w:w="7278"/>
      </w:tblGrid>
      <w:tr w:rsidR="00403342" w14:paraId="29EA65E3" w14:textId="77777777">
        <w:trPr>
          <w:trHeight w:val="678"/>
        </w:trPr>
        <w:tc>
          <w:tcPr>
            <w:tcW w:w="1681" w:type="dxa"/>
            <w:vAlign w:val="center"/>
          </w:tcPr>
          <w:p w14:paraId="4C22C4CF" w14:textId="77777777" w:rsidR="00403342" w:rsidRDefault="00BC559F">
            <w:pPr>
              <w:jc w:val="center"/>
              <w:rPr>
                <w:rFonts w:ascii="黑体" w:eastAsia="黑体" w:hAnsi="黑体"/>
                <w:szCs w:val="32"/>
              </w:rPr>
            </w:pPr>
            <w:r>
              <w:rPr>
                <w:rFonts w:ascii="黑体" w:eastAsia="黑体" w:hAnsi="黑体" w:hint="eastAsia"/>
                <w:szCs w:val="32"/>
              </w:rPr>
              <w:t>序号</w:t>
            </w:r>
          </w:p>
        </w:tc>
        <w:tc>
          <w:tcPr>
            <w:tcW w:w="7278" w:type="dxa"/>
            <w:vAlign w:val="center"/>
          </w:tcPr>
          <w:p w14:paraId="6CE50B2B" w14:textId="77777777" w:rsidR="00403342" w:rsidRDefault="00BC559F">
            <w:pPr>
              <w:jc w:val="center"/>
              <w:rPr>
                <w:rFonts w:ascii="黑体" w:eastAsia="黑体" w:hAnsi="黑体"/>
                <w:szCs w:val="32"/>
              </w:rPr>
            </w:pPr>
            <w:r>
              <w:rPr>
                <w:rFonts w:ascii="黑体" w:eastAsia="黑体" w:hAnsi="黑体" w:hint="eastAsia"/>
                <w:szCs w:val="32"/>
              </w:rPr>
              <w:t>单位名称</w:t>
            </w:r>
          </w:p>
        </w:tc>
      </w:tr>
      <w:tr w:rsidR="00403342" w14:paraId="3E8FF402" w14:textId="77777777">
        <w:trPr>
          <w:trHeight w:val="678"/>
        </w:trPr>
        <w:tc>
          <w:tcPr>
            <w:tcW w:w="1681" w:type="dxa"/>
            <w:vAlign w:val="center"/>
          </w:tcPr>
          <w:p w14:paraId="20537348" w14:textId="77777777" w:rsidR="00403342" w:rsidRDefault="00BC559F">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14:paraId="3C7A6560" w14:textId="77777777" w:rsidR="00403342" w:rsidRDefault="00BC559F">
            <w:pPr>
              <w:jc w:val="center"/>
              <w:rPr>
                <w:rFonts w:ascii="仿宋_GB2312" w:eastAsia="仿宋_GB2312" w:hAnsi="仿宋_GB2312" w:cs="仿宋_GB2312"/>
                <w:szCs w:val="32"/>
              </w:rPr>
            </w:pPr>
            <w:r>
              <w:rPr>
                <w:rFonts w:ascii="仿宋_GB2312" w:eastAsia="仿宋_GB2312" w:hAnsi="仿宋_GB2312" w:cs="仿宋_GB2312" w:hint="eastAsia"/>
                <w:szCs w:val="32"/>
              </w:rPr>
              <w:t>西安市阎良区新兴街道办事处本级（机关）</w:t>
            </w:r>
          </w:p>
        </w:tc>
      </w:tr>
    </w:tbl>
    <w:p w14:paraId="3390CC4A" w14:textId="77777777" w:rsidR="00403342" w:rsidRDefault="00BC559F">
      <w:pPr>
        <w:ind w:firstLine="640"/>
        <w:rPr>
          <w:rFonts w:ascii="黑体" w:eastAsia="黑体" w:hAnsi="黑体"/>
          <w:b/>
          <w:bCs/>
          <w:szCs w:val="32"/>
        </w:rPr>
      </w:pPr>
      <w:r>
        <w:rPr>
          <w:rFonts w:ascii="黑体" w:eastAsia="黑体" w:hAnsi="黑体" w:hint="eastAsia"/>
          <w:b/>
          <w:bCs/>
          <w:szCs w:val="32"/>
        </w:rPr>
        <w:t>三、部门人员情况</w:t>
      </w:r>
    </w:p>
    <w:p w14:paraId="54FA0B5F" w14:textId="77777777" w:rsidR="00403342" w:rsidRDefault="00BC559F">
      <w:pPr>
        <w:spacing w:line="560" w:lineRule="exact"/>
        <w:ind w:firstLine="641"/>
        <w:rPr>
          <w:rFonts w:ascii="仿宋_GB2312" w:eastAsia="仿宋_GB2312" w:hAnsi="仿宋_GB2312" w:cs="仿宋_GB2312"/>
          <w:szCs w:val="32"/>
        </w:rPr>
      </w:pPr>
      <w:r>
        <w:rPr>
          <w:rFonts w:ascii="仿宋_GB2312" w:eastAsia="仿宋_GB2312" w:hAnsi="仿宋_GB2312" w:cs="仿宋_GB2312" w:hint="eastAsia"/>
          <w:szCs w:val="32"/>
        </w:rPr>
        <w:t>截止2020年底，本部门人员编制62人，其中行政编制22人、事业编制40人；实有人员49人，其中行政18人、事业31人。单位管理的离退休人员均由区退管中心管理。</w:t>
      </w:r>
    </w:p>
    <w:tbl>
      <w:tblPr>
        <w:tblStyle w:val="a7"/>
        <w:tblW w:w="0" w:type="auto"/>
        <w:tblLook w:val="04A0" w:firstRow="1" w:lastRow="0" w:firstColumn="1" w:lastColumn="0" w:noHBand="0" w:noVBand="1"/>
      </w:tblPr>
      <w:tblGrid>
        <w:gridCol w:w="2612"/>
        <w:gridCol w:w="2325"/>
        <w:gridCol w:w="1789"/>
        <w:gridCol w:w="1789"/>
      </w:tblGrid>
      <w:tr w:rsidR="00403342" w14:paraId="31BEE3F6" w14:textId="77777777">
        <w:trPr>
          <w:trHeight w:val="768"/>
        </w:trPr>
        <w:tc>
          <w:tcPr>
            <w:tcW w:w="2612" w:type="dxa"/>
          </w:tcPr>
          <w:p w14:paraId="17932936" w14:textId="77777777" w:rsidR="00403342" w:rsidRDefault="00403342">
            <w:pPr>
              <w:spacing w:line="560" w:lineRule="exact"/>
              <w:rPr>
                <w:rFonts w:ascii="仿宋_GB2312" w:eastAsia="仿宋_GB2312" w:hAnsi="仿宋_GB2312" w:cs="仿宋_GB2312"/>
                <w:szCs w:val="32"/>
              </w:rPr>
            </w:pPr>
          </w:p>
        </w:tc>
        <w:tc>
          <w:tcPr>
            <w:tcW w:w="2325" w:type="dxa"/>
          </w:tcPr>
          <w:p w14:paraId="03A0AD1A" w14:textId="77777777" w:rsidR="00403342" w:rsidRDefault="00BC559F">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行政人员</w:t>
            </w:r>
          </w:p>
        </w:tc>
        <w:tc>
          <w:tcPr>
            <w:tcW w:w="1789" w:type="dxa"/>
          </w:tcPr>
          <w:p w14:paraId="461D5F90" w14:textId="77777777" w:rsidR="00403342" w:rsidRDefault="00BC559F">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事业人员</w:t>
            </w:r>
          </w:p>
        </w:tc>
        <w:tc>
          <w:tcPr>
            <w:tcW w:w="1789" w:type="dxa"/>
          </w:tcPr>
          <w:p w14:paraId="6FE7FC17" w14:textId="77777777" w:rsidR="00403342" w:rsidRDefault="00BC559F">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合计</w:t>
            </w:r>
          </w:p>
        </w:tc>
      </w:tr>
      <w:tr w:rsidR="00403342" w14:paraId="1FF453FB" w14:textId="77777777">
        <w:trPr>
          <w:trHeight w:val="738"/>
        </w:trPr>
        <w:tc>
          <w:tcPr>
            <w:tcW w:w="2612" w:type="dxa"/>
          </w:tcPr>
          <w:p w14:paraId="033C1389" w14:textId="77777777" w:rsidR="00403342" w:rsidRDefault="00BC559F">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编制人数</w:t>
            </w:r>
          </w:p>
        </w:tc>
        <w:tc>
          <w:tcPr>
            <w:tcW w:w="2325" w:type="dxa"/>
          </w:tcPr>
          <w:p w14:paraId="32C626F8"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22</w:t>
            </w:r>
          </w:p>
        </w:tc>
        <w:tc>
          <w:tcPr>
            <w:tcW w:w="1789" w:type="dxa"/>
          </w:tcPr>
          <w:p w14:paraId="76D1B469"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40</w:t>
            </w:r>
          </w:p>
        </w:tc>
        <w:tc>
          <w:tcPr>
            <w:tcW w:w="1789" w:type="dxa"/>
          </w:tcPr>
          <w:p w14:paraId="66031974"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62</w:t>
            </w:r>
          </w:p>
        </w:tc>
      </w:tr>
      <w:tr w:rsidR="00403342" w14:paraId="61DE1F86" w14:textId="77777777">
        <w:trPr>
          <w:trHeight w:val="723"/>
        </w:trPr>
        <w:tc>
          <w:tcPr>
            <w:tcW w:w="2612" w:type="dxa"/>
          </w:tcPr>
          <w:p w14:paraId="7B4679AE" w14:textId="77777777" w:rsidR="00403342" w:rsidRDefault="00BC559F">
            <w:pPr>
              <w:spacing w:line="560" w:lineRule="exact"/>
              <w:rPr>
                <w:rFonts w:ascii="仿宋_GB2312" w:eastAsia="仿宋_GB2312" w:hAnsi="仿宋_GB2312" w:cs="仿宋_GB2312"/>
                <w:szCs w:val="32"/>
              </w:rPr>
            </w:pPr>
            <w:r>
              <w:rPr>
                <w:rFonts w:ascii="仿宋_GB2312" w:eastAsia="仿宋_GB2312" w:hAnsi="仿宋_GB2312" w:cs="仿宋_GB2312" w:hint="eastAsia"/>
                <w:szCs w:val="32"/>
              </w:rPr>
              <w:t>实有人数</w:t>
            </w:r>
          </w:p>
        </w:tc>
        <w:tc>
          <w:tcPr>
            <w:tcW w:w="2325" w:type="dxa"/>
          </w:tcPr>
          <w:p w14:paraId="59B6FC93"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18</w:t>
            </w:r>
          </w:p>
        </w:tc>
        <w:tc>
          <w:tcPr>
            <w:tcW w:w="1789" w:type="dxa"/>
          </w:tcPr>
          <w:p w14:paraId="5C0470B0"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31</w:t>
            </w:r>
          </w:p>
        </w:tc>
        <w:tc>
          <w:tcPr>
            <w:tcW w:w="1789" w:type="dxa"/>
          </w:tcPr>
          <w:p w14:paraId="3163EF3F" w14:textId="77777777" w:rsidR="00403342" w:rsidRDefault="00BC559F" w:rsidP="00377357">
            <w:pPr>
              <w:spacing w:line="560" w:lineRule="exact"/>
              <w:jc w:val="center"/>
              <w:rPr>
                <w:rFonts w:ascii="仿宋_GB2312" w:eastAsia="仿宋_GB2312" w:hAnsi="仿宋_GB2312" w:cs="仿宋_GB2312"/>
                <w:szCs w:val="32"/>
              </w:rPr>
            </w:pPr>
            <w:r>
              <w:rPr>
                <w:rFonts w:ascii="仿宋_GB2312" w:eastAsia="仿宋_GB2312" w:hAnsi="仿宋_GB2312" w:cs="仿宋_GB2312" w:hint="eastAsia"/>
                <w:szCs w:val="32"/>
              </w:rPr>
              <w:t>49</w:t>
            </w:r>
          </w:p>
        </w:tc>
      </w:tr>
    </w:tbl>
    <w:p w14:paraId="216C3724" w14:textId="77777777" w:rsidR="00403342" w:rsidRDefault="00403342">
      <w:pPr>
        <w:spacing w:line="560" w:lineRule="exact"/>
        <w:ind w:firstLine="641"/>
        <w:rPr>
          <w:rFonts w:ascii="仿宋_GB2312" w:eastAsia="仿宋_GB2312" w:hAnsi="仿宋_GB2312" w:cs="仿宋_GB2312"/>
          <w:szCs w:val="32"/>
        </w:rPr>
      </w:pPr>
    </w:p>
    <w:p w14:paraId="4F8C234A" w14:textId="77777777" w:rsidR="00403342" w:rsidRDefault="00403342">
      <w:pPr>
        <w:spacing w:line="560" w:lineRule="exact"/>
        <w:ind w:firstLine="641"/>
        <w:rPr>
          <w:rFonts w:ascii="仿宋_GB2312" w:eastAsia="仿宋_GB2312" w:hAnsi="仿宋_GB2312" w:cs="仿宋_GB2312"/>
          <w:szCs w:val="32"/>
        </w:rPr>
      </w:pPr>
    </w:p>
    <w:p w14:paraId="4E32A519" w14:textId="77777777" w:rsidR="00403342" w:rsidRDefault="00BC559F">
      <w:pPr>
        <w:widowControl/>
        <w:jc w:val="center"/>
        <w:rPr>
          <w:sz w:val="44"/>
          <w:szCs w:val="44"/>
        </w:rPr>
      </w:pPr>
      <w:r>
        <w:rPr>
          <w:rFonts w:ascii="黑体" w:eastAsia="黑体" w:hAnsi="宋体"/>
          <w:color w:val="000000"/>
          <w:kern w:val="0"/>
          <w:sz w:val="44"/>
          <w:szCs w:val="44"/>
        </w:rPr>
        <w:t xml:space="preserve">第二部分 </w:t>
      </w:r>
      <w:r>
        <w:rPr>
          <w:rFonts w:ascii="黑体" w:eastAsia="黑体" w:hAnsi="宋体" w:hint="eastAsia"/>
          <w:color w:val="000000"/>
          <w:kern w:val="0"/>
          <w:sz w:val="44"/>
          <w:szCs w:val="44"/>
        </w:rPr>
        <w:t>2020年</w:t>
      </w:r>
      <w:r>
        <w:rPr>
          <w:rFonts w:ascii="黑体" w:eastAsia="黑体" w:hAnsi="宋体"/>
          <w:color w:val="000000"/>
          <w:kern w:val="0"/>
          <w:sz w:val="44"/>
          <w:szCs w:val="44"/>
        </w:rPr>
        <w:t>部门决算表</w:t>
      </w:r>
    </w:p>
    <w:tbl>
      <w:tblPr>
        <w:tblpPr w:leftFromText="180" w:rightFromText="180" w:vertAnchor="text" w:horzAnchor="page" w:tblpX="1508" w:tblpY="1123"/>
        <w:tblOverlap w:val="never"/>
        <w:tblW w:w="9210" w:type="dxa"/>
        <w:tblLayout w:type="fixed"/>
        <w:tblCellMar>
          <w:left w:w="0" w:type="dxa"/>
          <w:right w:w="0" w:type="dxa"/>
        </w:tblCellMar>
        <w:tblLook w:val="04A0" w:firstRow="1" w:lastRow="0" w:firstColumn="1" w:lastColumn="0" w:noHBand="0" w:noVBand="1"/>
      </w:tblPr>
      <w:tblGrid>
        <w:gridCol w:w="570"/>
        <w:gridCol w:w="6240"/>
        <w:gridCol w:w="660"/>
        <w:gridCol w:w="1740"/>
      </w:tblGrid>
      <w:tr w:rsidR="00403342" w14:paraId="325273E8" w14:textId="77777777">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49A69" w14:textId="77777777" w:rsidR="00403342" w:rsidRDefault="00BC559F">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457F4" w14:textId="77777777" w:rsidR="00403342" w:rsidRDefault="00BC559F">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F131D" w14:textId="77777777" w:rsidR="00403342" w:rsidRDefault="00BC559F">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14:paraId="1CCD39D2" w14:textId="77777777" w:rsidR="00403342" w:rsidRDefault="00BC559F">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FF18D" w14:textId="77777777" w:rsidR="00403342" w:rsidRDefault="00BC559F">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403342" w14:paraId="071B5DFD" w14:textId="7777777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56246"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lastRenderedPageBreak/>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07ECD9"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161D5F"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71857F" w14:textId="77777777" w:rsidR="00403342" w:rsidRDefault="00403342">
            <w:pPr>
              <w:jc w:val="center"/>
              <w:rPr>
                <w:rFonts w:ascii="宋体" w:hAnsi="宋体" w:cs="宋体"/>
                <w:color w:val="000000"/>
                <w:sz w:val="24"/>
              </w:rPr>
            </w:pPr>
          </w:p>
        </w:tc>
      </w:tr>
      <w:tr w:rsidR="00403342" w14:paraId="66D09A1D" w14:textId="7777777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F16856"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3C7247"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8C8C3"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AB8CF" w14:textId="77777777" w:rsidR="00403342" w:rsidRDefault="00403342">
            <w:pPr>
              <w:jc w:val="center"/>
              <w:rPr>
                <w:rFonts w:ascii="宋体" w:hAnsi="宋体" w:cs="宋体"/>
                <w:color w:val="000000"/>
                <w:sz w:val="24"/>
              </w:rPr>
            </w:pPr>
          </w:p>
        </w:tc>
      </w:tr>
      <w:tr w:rsidR="00403342" w14:paraId="09E24945" w14:textId="7777777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B53E39"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0FBEE"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6DB09A"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CE74C" w14:textId="77777777" w:rsidR="00403342" w:rsidRDefault="00403342">
            <w:pPr>
              <w:jc w:val="center"/>
              <w:rPr>
                <w:rFonts w:ascii="宋体" w:hAnsi="宋体" w:cs="宋体"/>
                <w:color w:val="000000"/>
                <w:sz w:val="24"/>
              </w:rPr>
            </w:pPr>
          </w:p>
        </w:tc>
      </w:tr>
      <w:tr w:rsidR="00403342" w14:paraId="2990547E" w14:textId="77777777">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219CCE"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896247"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8C16A9"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4E1535" w14:textId="77777777" w:rsidR="00403342" w:rsidRDefault="00403342">
            <w:pPr>
              <w:jc w:val="center"/>
              <w:rPr>
                <w:rFonts w:ascii="宋体" w:hAnsi="宋体" w:cs="宋体"/>
                <w:color w:val="000000"/>
                <w:sz w:val="24"/>
              </w:rPr>
            </w:pPr>
          </w:p>
        </w:tc>
      </w:tr>
      <w:tr w:rsidR="00403342" w14:paraId="61ED53B1" w14:textId="7777777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062F21"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AD82A" w14:textId="77777777" w:rsidR="00403342" w:rsidRDefault="00BC559F">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36833"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1350F" w14:textId="77777777" w:rsidR="00403342" w:rsidRDefault="00403342">
            <w:pPr>
              <w:jc w:val="center"/>
              <w:rPr>
                <w:rFonts w:ascii="宋体" w:hAnsi="宋体" w:cs="宋体"/>
                <w:color w:val="000000"/>
                <w:sz w:val="24"/>
              </w:rPr>
            </w:pPr>
          </w:p>
        </w:tc>
      </w:tr>
      <w:tr w:rsidR="00403342" w14:paraId="198BE3D3" w14:textId="77777777">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0A5EF"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AAC98"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C3D33"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64C2A4" w14:textId="77777777" w:rsidR="00403342" w:rsidRDefault="00403342">
            <w:pPr>
              <w:jc w:val="center"/>
              <w:rPr>
                <w:rFonts w:ascii="宋体" w:hAnsi="宋体" w:cs="宋体"/>
                <w:color w:val="000000"/>
                <w:sz w:val="24"/>
              </w:rPr>
            </w:pPr>
          </w:p>
        </w:tc>
      </w:tr>
      <w:tr w:rsidR="00403342" w14:paraId="24613B8E" w14:textId="77777777">
        <w:trPr>
          <w:trHeight w:hRule="exact" w:val="786"/>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6AFCBC1"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1286422" w14:textId="77777777" w:rsidR="00403342" w:rsidRDefault="00BC559F">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5964EF5"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25FE858" w14:textId="77777777" w:rsidR="00403342" w:rsidRDefault="00403342">
            <w:pPr>
              <w:jc w:val="center"/>
              <w:rPr>
                <w:rFonts w:ascii="宋体" w:hAnsi="宋体" w:cs="宋体"/>
                <w:color w:val="000000"/>
                <w:sz w:val="24"/>
              </w:rPr>
            </w:pPr>
          </w:p>
        </w:tc>
      </w:tr>
      <w:tr w:rsidR="00403342" w14:paraId="75444795" w14:textId="7777777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68A48" w14:textId="77777777" w:rsidR="00403342" w:rsidRDefault="00BC559F">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3C1DF" w14:textId="77777777" w:rsidR="00403342" w:rsidRDefault="00BC559F">
            <w:pPr>
              <w:widowControl/>
              <w:textAlignment w:val="center"/>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政府性基金预算财政拨款收入支出决算表</w:t>
            </w:r>
          </w:p>
          <w:p w14:paraId="6211806B" w14:textId="77777777" w:rsidR="00403342" w:rsidRDefault="00403342">
            <w:pPr>
              <w:widowControl/>
              <w:jc w:val="left"/>
              <w:rPr>
                <w:rFonts w:ascii="宋体" w:hAnsi="宋体" w:cs="宋体"/>
                <w:color w:val="000000"/>
                <w:sz w:val="21"/>
                <w:szCs w:val="21"/>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78851A"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97166E" w14:textId="77777777" w:rsidR="00403342" w:rsidRDefault="00403342">
            <w:pPr>
              <w:jc w:val="center"/>
              <w:rPr>
                <w:rFonts w:ascii="宋体" w:hAnsi="宋体" w:cs="宋体"/>
                <w:color w:val="000000"/>
                <w:sz w:val="24"/>
              </w:rPr>
            </w:pPr>
          </w:p>
        </w:tc>
      </w:tr>
      <w:tr w:rsidR="00403342" w14:paraId="07ADCC3F" w14:textId="77777777">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7B2639" w14:textId="77777777" w:rsidR="00403342" w:rsidRDefault="00BC559F">
            <w:pPr>
              <w:widowControl/>
              <w:jc w:val="center"/>
              <w:textAlignment w:val="center"/>
              <w:rPr>
                <w:rFonts w:ascii="宋体" w:hAnsi="宋体" w:cs="宋体"/>
                <w:color w:val="000000"/>
                <w:kern w:val="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9</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645BB" w14:textId="77777777" w:rsidR="00403342" w:rsidRDefault="00BC559F">
            <w:pPr>
              <w:widowControl/>
              <w:jc w:val="left"/>
              <w:rPr>
                <w:rFonts w:ascii="宋体" w:hAnsi="宋体" w:cs="宋体"/>
                <w:color w:val="000000"/>
                <w:kern w:val="0"/>
                <w:sz w:val="21"/>
                <w:szCs w:val="21"/>
              </w:rPr>
            </w:pPr>
            <w:r>
              <w:rPr>
                <w:rFonts w:ascii="宋体" w:hAnsi="宋体" w:cs="宋体" w:hint="eastAsia"/>
                <w:color w:val="000000"/>
                <w:kern w:val="0"/>
                <w:sz w:val="21"/>
                <w:szCs w:val="21"/>
              </w:rPr>
              <w:t>国有资本经营预算财政拨款支出决算表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DD56D" w14:textId="77777777" w:rsidR="00403342" w:rsidRDefault="006C7356">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17CCF" w14:textId="77777777" w:rsidR="00403342" w:rsidRDefault="00403342">
            <w:pPr>
              <w:jc w:val="center"/>
              <w:rPr>
                <w:rFonts w:ascii="宋体" w:hAnsi="宋体" w:cs="宋体"/>
                <w:color w:val="000000"/>
                <w:sz w:val="24"/>
              </w:rPr>
            </w:pPr>
          </w:p>
        </w:tc>
      </w:tr>
    </w:tbl>
    <w:p w14:paraId="31814575" w14:textId="77777777" w:rsidR="00403342" w:rsidRDefault="00403342">
      <w:pPr>
        <w:widowControl/>
        <w:rPr>
          <w:rFonts w:ascii="黑体" w:eastAsia="黑体" w:hAnsi="宋体"/>
          <w:color w:val="000000"/>
          <w:kern w:val="0"/>
          <w:sz w:val="44"/>
          <w:szCs w:val="44"/>
        </w:rPr>
      </w:pPr>
    </w:p>
    <w:p w14:paraId="475278AA" w14:textId="77777777" w:rsidR="00403342" w:rsidRDefault="00BC559F">
      <w:pPr>
        <w:widowControl/>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14:paraId="41EBDF75"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14:paraId="10E87335"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公开01表</w:t>
      </w:r>
    </w:p>
    <w:p w14:paraId="40987AB7"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84" w:type="dxa"/>
        <w:tblLayout w:type="fixed"/>
        <w:tblCellMar>
          <w:top w:w="15" w:type="dxa"/>
          <w:left w:w="15" w:type="dxa"/>
          <w:bottom w:w="15" w:type="dxa"/>
          <w:right w:w="15" w:type="dxa"/>
        </w:tblCellMar>
        <w:tblLook w:val="04A0" w:firstRow="1" w:lastRow="0" w:firstColumn="1" w:lastColumn="0" w:noHBand="0" w:noVBand="1"/>
      </w:tblPr>
      <w:tblGrid>
        <w:gridCol w:w="3388"/>
        <w:gridCol w:w="1080"/>
        <w:gridCol w:w="3090"/>
        <w:gridCol w:w="1326"/>
      </w:tblGrid>
      <w:tr w:rsidR="00403342" w14:paraId="501116CE" w14:textId="77777777">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14:paraId="34A89CBE"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14:paraId="4391EBD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403342" w14:paraId="4A62D498" w14:textId="77777777">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14:paraId="3AA4C12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14:paraId="5D934A6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14:paraId="769A9C6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14:paraId="246ED15E"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403342" w14:paraId="196511B5"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C82B61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4D8F84C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1,394.72</w:t>
            </w:r>
          </w:p>
        </w:tc>
        <w:tc>
          <w:tcPr>
            <w:tcW w:w="3090" w:type="dxa"/>
            <w:tcBorders>
              <w:top w:val="single" w:sz="4" w:space="0" w:color="000000"/>
              <w:left w:val="single" w:sz="4" w:space="0" w:color="000000"/>
              <w:bottom w:val="single" w:sz="4" w:space="0" w:color="000000"/>
              <w:right w:val="single" w:sz="4" w:space="0" w:color="000000"/>
            </w:tcBorders>
            <w:vAlign w:val="center"/>
          </w:tcPr>
          <w:p w14:paraId="15E51DD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1B64AE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r>
      <w:tr w:rsidR="00403342" w14:paraId="21B52512"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5651BA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14:paraId="22E2B9C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6EFDAE2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50FFEF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F66555E"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D5BE72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14:paraId="09BE8A5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3090" w:type="dxa"/>
            <w:tcBorders>
              <w:top w:val="single" w:sz="4" w:space="0" w:color="000000"/>
              <w:left w:val="single" w:sz="4" w:space="0" w:color="000000"/>
              <w:bottom w:val="single" w:sz="4" w:space="0" w:color="000000"/>
              <w:right w:val="single" w:sz="4" w:space="0" w:color="000000"/>
            </w:tcBorders>
            <w:vAlign w:val="center"/>
          </w:tcPr>
          <w:p w14:paraId="6DCD418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656EA4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FBE960F"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13E6048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7A48F2A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5B92E12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CD4EE1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792D59A"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D8FB60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14:paraId="1D464E9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2D426F0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8A9DD1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71F8486"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37195B8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14:paraId="62D8F0B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37971F1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B910FF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69FAD62"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1F2BEF2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14:paraId="7383A4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1C3C7FD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800829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3C56445"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6CB551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14:paraId="518CB1B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1D8BA41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121ABB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r>
      <w:tr w:rsidR="00403342" w14:paraId="1BA7683C"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56A48E45" w14:textId="77777777" w:rsidR="00403342" w:rsidRDefault="00403342">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01F2D9CB" w14:textId="77777777" w:rsidR="00403342" w:rsidRDefault="00403342">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C99E35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16B43D7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r>
      <w:tr w:rsidR="00403342" w14:paraId="0E713CE2" w14:textId="77777777">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14:paraId="00568364" w14:textId="77777777" w:rsidR="00403342" w:rsidRDefault="00403342">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11FB52A5"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19E4A1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08CA3B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CA86E61" w14:textId="77777777">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14:paraId="293973AF" w14:textId="77777777" w:rsidR="00403342" w:rsidRDefault="00403342">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14:paraId="1C17C24A"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6854FD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3541B4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167.13</w:t>
            </w:r>
          </w:p>
        </w:tc>
      </w:tr>
      <w:tr w:rsidR="00403342" w14:paraId="59558656" w14:textId="77777777">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14:paraId="449F606C"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142D944"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6C95CAD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9944C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r>
      <w:tr w:rsidR="00403342" w14:paraId="2E9D7FD9" w14:textId="77777777">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14:paraId="410F7918"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A55E1F"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8187AE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4E3050E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26F72D4"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6B3E62F3"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66EA2E"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E32C1C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C3FB0D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0A1221C"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689529AC"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D6C9296"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9405BF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0513B8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EDE87D6" w14:textId="77777777">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14:paraId="20A674C6"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CDA9949"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93758B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B52499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37545CD" w14:textId="77777777">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14:paraId="1A0E165A"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97C4CF8"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20A18A8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704B4A7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12AB45F" w14:textId="77777777">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14:paraId="1503795B"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1534E28"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33EA33E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AD67A9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7C3B266" w14:textId="77777777">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14:paraId="6E568A75"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0AA491"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7857FE1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62BC2AD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F03E9C2"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599FD369"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37E539C"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05A7A2B" w14:textId="77777777" w:rsidR="00403342" w:rsidRDefault="00BC559F">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A0D65B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1B85CB3" w14:textId="77777777">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14:paraId="342B9C42"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8164F38"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5AE9D68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21、国有资本经营预算支出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57D717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r>
      <w:tr w:rsidR="00403342" w14:paraId="3D41FEA3"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48C92155"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7109FB4"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3CBB6D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22、灾害防治及应急管理支出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39318ED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9228ACD" w14:textId="77777777">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14:paraId="27D28AF5" w14:textId="77777777" w:rsidR="00403342" w:rsidRDefault="00403342">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29A761" w14:textId="77777777" w:rsidR="00403342" w:rsidRDefault="00403342">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14:paraId="00070DEF" w14:textId="77777777" w:rsidR="00403342" w:rsidRDefault="00BC559F">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14:paraId="29AE27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r>
      <w:tr w:rsidR="00403342" w14:paraId="6616445B" w14:textId="77777777">
        <w:trPr>
          <w:trHeight w:val="415"/>
        </w:trPr>
        <w:tc>
          <w:tcPr>
            <w:tcW w:w="3388" w:type="dxa"/>
            <w:tcBorders>
              <w:top w:val="single" w:sz="4" w:space="0" w:color="000000"/>
              <w:left w:val="single" w:sz="4" w:space="0" w:color="000000"/>
              <w:right w:val="single" w:sz="4" w:space="0" w:color="000000"/>
            </w:tcBorders>
            <w:vAlign w:val="center"/>
          </w:tcPr>
          <w:p w14:paraId="5D338F3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14:paraId="1E0A52C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1,397.72</w:t>
            </w:r>
          </w:p>
        </w:tc>
        <w:tc>
          <w:tcPr>
            <w:tcW w:w="3090" w:type="dxa"/>
            <w:tcBorders>
              <w:top w:val="single" w:sz="4" w:space="0" w:color="000000"/>
              <w:left w:val="single" w:sz="4" w:space="0" w:color="000000"/>
              <w:right w:val="single" w:sz="4" w:space="0" w:color="000000"/>
            </w:tcBorders>
            <w:vAlign w:val="center"/>
          </w:tcPr>
          <w:p w14:paraId="0D156FD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14:paraId="0A6F2CCC"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1,467.72</w:t>
            </w:r>
          </w:p>
        </w:tc>
      </w:tr>
      <w:tr w:rsidR="00403342" w14:paraId="35695431" w14:textId="77777777">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14:paraId="7F494460"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使用非财政拨款结余</w:t>
            </w:r>
          </w:p>
        </w:tc>
        <w:tc>
          <w:tcPr>
            <w:tcW w:w="1080" w:type="dxa"/>
            <w:tcBorders>
              <w:top w:val="single" w:sz="4" w:space="0" w:color="000000"/>
              <w:left w:val="single" w:sz="4" w:space="0" w:color="000000"/>
              <w:bottom w:val="single" w:sz="4" w:space="0" w:color="000000"/>
              <w:right w:val="single" w:sz="4" w:space="0" w:color="000000"/>
            </w:tcBorders>
            <w:vAlign w:val="center"/>
          </w:tcPr>
          <w:p w14:paraId="38D1179A" w14:textId="77777777" w:rsidR="00403342" w:rsidRDefault="00BC559F">
            <w:pPr>
              <w:widowControl/>
              <w:jc w:val="right"/>
              <w:textAlignment w:val="center"/>
              <w:rPr>
                <w:rFonts w:ascii="宋体" w:eastAsia="宋体" w:hAnsi="宋体" w:cs="宋体"/>
                <w:bCs/>
                <w:color w:val="000000"/>
                <w:sz w:val="21"/>
                <w:szCs w:val="21"/>
              </w:rPr>
            </w:pPr>
            <w:r>
              <w:rPr>
                <w:rFonts w:ascii="宋体" w:eastAsia="宋体" w:hAnsi="宋体" w:cs="宋体" w:hint="eastAsia"/>
                <w:color w:val="000000"/>
                <w:kern w:val="0"/>
                <w:sz w:val="22"/>
                <w:szCs w:val="22"/>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48834B2F"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center"/>
          </w:tcPr>
          <w:p w14:paraId="6FE8148D"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4E41A1CD" w14:textId="77777777">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14:paraId="24CFB617"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14:paraId="4F896579" w14:textId="77777777" w:rsidR="00403342" w:rsidRDefault="00BC559F">
            <w:pPr>
              <w:widowControl/>
              <w:jc w:val="right"/>
              <w:textAlignment w:val="center"/>
              <w:rPr>
                <w:rFonts w:ascii="宋体" w:eastAsia="宋体" w:hAnsi="宋体" w:cs="宋体"/>
                <w:bCs/>
                <w:color w:val="000000"/>
                <w:sz w:val="21"/>
                <w:szCs w:val="21"/>
              </w:rPr>
            </w:pPr>
            <w:r>
              <w:rPr>
                <w:rFonts w:ascii="宋体" w:eastAsia="宋体" w:hAnsi="宋体" w:cs="宋体" w:hint="eastAsia"/>
                <w:color w:val="000000"/>
                <w:kern w:val="0"/>
                <w:sz w:val="22"/>
                <w:szCs w:val="22"/>
              </w:rPr>
              <w:t>70.00</w:t>
            </w:r>
          </w:p>
        </w:tc>
        <w:tc>
          <w:tcPr>
            <w:tcW w:w="3090" w:type="dxa"/>
            <w:tcBorders>
              <w:top w:val="single" w:sz="4" w:space="0" w:color="000000"/>
              <w:left w:val="single" w:sz="4" w:space="0" w:color="000000"/>
              <w:bottom w:val="single" w:sz="4" w:space="0" w:color="000000"/>
              <w:right w:val="single" w:sz="4" w:space="0" w:color="000000"/>
            </w:tcBorders>
            <w:vAlign w:val="center"/>
          </w:tcPr>
          <w:p w14:paraId="6506B9FB"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14:paraId="4E19C905"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5F9BF059" w14:textId="77777777">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14:paraId="46E91F4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14:paraId="7861862F" w14:textId="77777777" w:rsidR="00403342" w:rsidRDefault="00BC559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1,467.72</w:t>
            </w:r>
          </w:p>
        </w:tc>
        <w:tc>
          <w:tcPr>
            <w:tcW w:w="3090" w:type="dxa"/>
            <w:tcBorders>
              <w:top w:val="single" w:sz="4" w:space="0" w:color="000000"/>
              <w:left w:val="single" w:sz="4" w:space="0" w:color="000000"/>
              <w:bottom w:val="single" w:sz="4" w:space="0" w:color="000000"/>
              <w:right w:val="single" w:sz="4" w:space="0" w:color="000000"/>
            </w:tcBorders>
            <w:vAlign w:val="center"/>
          </w:tcPr>
          <w:p w14:paraId="5065BD6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14:paraId="6A1FC380" w14:textId="77777777" w:rsidR="00403342" w:rsidRDefault="00BC559F">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1,467.72</w:t>
            </w:r>
          </w:p>
        </w:tc>
      </w:tr>
    </w:tbl>
    <w:p w14:paraId="7C6060EB" w14:textId="77777777" w:rsidR="00403342" w:rsidRDefault="00BC559F">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14:paraId="1873085E" w14:textId="77777777" w:rsidR="00403342" w:rsidRDefault="00403342"/>
    <w:p w14:paraId="1014AE55" w14:textId="77777777" w:rsidR="00403342" w:rsidRDefault="00403342"/>
    <w:p w14:paraId="04709E7E"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lastRenderedPageBreak/>
        <w:t>收入决算表</w:t>
      </w:r>
    </w:p>
    <w:p w14:paraId="6F7CF04F" w14:textId="77777777" w:rsidR="00403342" w:rsidRDefault="00BC559F">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公开02表</w:t>
      </w:r>
    </w:p>
    <w:p w14:paraId="271BEACE" w14:textId="77777777" w:rsidR="00403342" w:rsidRDefault="00BC559F">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67" w:type="dxa"/>
        <w:tblLayout w:type="fixed"/>
        <w:tblCellMar>
          <w:top w:w="15" w:type="dxa"/>
          <w:left w:w="15" w:type="dxa"/>
          <w:bottom w:w="15" w:type="dxa"/>
          <w:right w:w="15" w:type="dxa"/>
        </w:tblCellMar>
        <w:tblLook w:val="04A0" w:firstRow="1" w:lastRow="0" w:firstColumn="1" w:lastColumn="0" w:noHBand="0" w:noVBand="1"/>
      </w:tblPr>
      <w:tblGrid>
        <w:gridCol w:w="927"/>
        <w:gridCol w:w="1288"/>
        <w:gridCol w:w="1020"/>
        <w:gridCol w:w="1050"/>
        <w:gridCol w:w="585"/>
        <w:gridCol w:w="720"/>
        <w:gridCol w:w="727"/>
        <w:gridCol w:w="750"/>
        <w:gridCol w:w="990"/>
        <w:gridCol w:w="810"/>
      </w:tblGrid>
      <w:tr w:rsidR="00403342" w14:paraId="7967553A" w14:textId="77777777">
        <w:trPr>
          <w:trHeight w:val="439"/>
        </w:trPr>
        <w:tc>
          <w:tcPr>
            <w:tcW w:w="2215" w:type="dxa"/>
            <w:gridSpan w:val="2"/>
            <w:tcBorders>
              <w:top w:val="single" w:sz="4" w:space="0" w:color="000000"/>
              <w:left w:val="single" w:sz="4" w:space="0" w:color="000000"/>
              <w:bottom w:val="single" w:sz="4" w:space="0" w:color="000000"/>
              <w:right w:val="single" w:sz="4" w:space="0" w:color="000000"/>
            </w:tcBorders>
            <w:vAlign w:val="center"/>
          </w:tcPr>
          <w:p w14:paraId="750BAE16"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5C22663F"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2EB95A3A"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585" w:type="dxa"/>
            <w:vMerge w:val="restart"/>
            <w:tcBorders>
              <w:top w:val="single" w:sz="4" w:space="0" w:color="000000"/>
              <w:left w:val="single" w:sz="4" w:space="0" w:color="000000"/>
              <w:bottom w:val="single" w:sz="4" w:space="0" w:color="000000"/>
              <w:right w:val="single" w:sz="4" w:space="0" w:color="000000"/>
            </w:tcBorders>
            <w:vAlign w:val="center"/>
          </w:tcPr>
          <w:p w14:paraId="17C726A9"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14:paraId="4E22CEBA" w14:textId="77777777" w:rsidR="00403342" w:rsidRDefault="00BC55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14:paraId="28618B4A" w14:textId="77777777" w:rsidR="00403342" w:rsidRDefault="00BC55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14:paraId="412967EE"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6C84EB54"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4244D580" w14:textId="77777777" w:rsidR="00403342" w:rsidRDefault="00BC559F">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14:paraId="65BF5D33" w14:textId="77777777" w:rsidR="00403342" w:rsidRDefault="00BC559F">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403342" w14:paraId="673DBDD9" w14:textId="77777777">
        <w:trPr>
          <w:trHeight w:val="1125"/>
        </w:trPr>
        <w:tc>
          <w:tcPr>
            <w:tcW w:w="927" w:type="dxa"/>
            <w:tcBorders>
              <w:top w:val="single" w:sz="4" w:space="0" w:color="000000"/>
              <w:left w:val="single" w:sz="4" w:space="0" w:color="000000"/>
              <w:right w:val="single" w:sz="4" w:space="0" w:color="000000"/>
            </w:tcBorders>
            <w:vAlign w:val="center"/>
          </w:tcPr>
          <w:p w14:paraId="0C3D7AE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288" w:type="dxa"/>
            <w:tcBorders>
              <w:top w:val="single" w:sz="4" w:space="0" w:color="000000"/>
              <w:left w:val="single" w:sz="4" w:space="0" w:color="000000"/>
              <w:right w:val="single" w:sz="4" w:space="0" w:color="000000"/>
            </w:tcBorders>
            <w:vAlign w:val="center"/>
          </w:tcPr>
          <w:p w14:paraId="2DA08187"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14:paraId="0195E5D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1020" w:type="dxa"/>
            <w:vMerge/>
            <w:tcBorders>
              <w:top w:val="single" w:sz="4" w:space="0" w:color="000000"/>
              <w:left w:val="single" w:sz="4" w:space="0" w:color="000000"/>
              <w:bottom w:val="single" w:sz="4" w:space="0" w:color="000000"/>
              <w:right w:val="single" w:sz="4" w:space="0" w:color="000000"/>
            </w:tcBorders>
            <w:vAlign w:val="center"/>
          </w:tcPr>
          <w:p w14:paraId="6E9E7198" w14:textId="77777777" w:rsidR="00403342" w:rsidRDefault="00403342">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4F78B8EC" w14:textId="77777777" w:rsidR="00403342" w:rsidRDefault="00403342">
            <w:pPr>
              <w:jc w:val="center"/>
              <w:rPr>
                <w:rFonts w:ascii="宋体" w:eastAsia="宋体" w:hAnsi="宋体" w:cs="宋体"/>
                <w:b/>
                <w:color w:val="000000"/>
                <w:sz w:val="21"/>
                <w:szCs w:val="21"/>
              </w:rPr>
            </w:pPr>
          </w:p>
        </w:tc>
        <w:tc>
          <w:tcPr>
            <w:tcW w:w="585" w:type="dxa"/>
            <w:vMerge/>
            <w:tcBorders>
              <w:top w:val="single" w:sz="4" w:space="0" w:color="000000"/>
              <w:left w:val="single" w:sz="4" w:space="0" w:color="000000"/>
              <w:bottom w:val="single" w:sz="4" w:space="0" w:color="000000"/>
              <w:right w:val="single" w:sz="4" w:space="0" w:color="000000"/>
            </w:tcBorders>
            <w:vAlign w:val="center"/>
          </w:tcPr>
          <w:p w14:paraId="655B1FE8" w14:textId="77777777" w:rsidR="00403342" w:rsidRDefault="00403342">
            <w:pPr>
              <w:jc w:val="center"/>
              <w:rPr>
                <w:rFonts w:ascii="宋体" w:eastAsia="宋体" w:hAnsi="宋体" w:cs="宋体"/>
                <w:b/>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3E3EFE1" w14:textId="77777777" w:rsidR="00403342" w:rsidRDefault="00BC559F">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727" w:type="dxa"/>
            <w:tcBorders>
              <w:top w:val="single" w:sz="4" w:space="0" w:color="000000"/>
              <w:left w:val="single" w:sz="4" w:space="0" w:color="000000"/>
              <w:bottom w:val="single" w:sz="4" w:space="0" w:color="000000"/>
              <w:right w:val="single" w:sz="4" w:space="0" w:color="000000"/>
            </w:tcBorders>
            <w:vAlign w:val="center"/>
          </w:tcPr>
          <w:p w14:paraId="0A767A76" w14:textId="77777777" w:rsidR="00403342" w:rsidRDefault="00BC559F">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其中：教育</w:t>
            </w:r>
          </w:p>
          <w:p w14:paraId="7E44ADBF" w14:textId="77777777" w:rsidR="00403342" w:rsidRDefault="00BC559F">
            <w:pPr>
              <w:ind w:firstLineChars="400" w:firstLine="843"/>
              <w:rPr>
                <w:rFonts w:ascii="宋体" w:eastAsia="宋体" w:hAnsi="宋体" w:cs="宋体"/>
                <w:b/>
                <w:color w:val="000000"/>
                <w:sz w:val="21"/>
                <w:szCs w:val="21"/>
              </w:rPr>
            </w:pPr>
            <w:r>
              <w:rPr>
                <w:rFonts w:ascii="宋体" w:eastAsia="宋体" w:hAnsi="宋体" w:cs="宋体" w:hint="eastAsia"/>
                <w:b/>
                <w:color w:val="000000"/>
                <w:sz w:val="21"/>
                <w:szCs w:val="21"/>
              </w:rPr>
              <w:t>收费</w:t>
            </w:r>
          </w:p>
        </w:tc>
        <w:tc>
          <w:tcPr>
            <w:tcW w:w="750" w:type="dxa"/>
            <w:vMerge/>
            <w:tcBorders>
              <w:top w:val="single" w:sz="4" w:space="0" w:color="000000"/>
              <w:left w:val="single" w:sz="4" w:space="0" w:color="000000"/>
              <w:bottom w:val="single" w:sz="4" w:space="0" w:color="000000"/>
              <w:right w:val="single" w:sz="4" w:space="0" w:color="000000"/>
            </w:tcBorders>
            <w:vAlign w:val="center"/>
          </w:tcPr>
          <w:p w14:paraId="2BCA7106" w14:textId="77777777" w:rsidR="00403342" w:rsidRDefault="00403342">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105EB7BE" w14:textId="77777777" w:rsidR="00403342" w:rsidRDefault="00403342">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14:paraId="1CBBAF38" w14:textId="77777777" w:rsidR="00403342" w:rsidRDefault="00403342">
            <w:pPr>
              <w:jc w:val="center"/>
              <w:rPr>
                <w:rFonts w:ascii="宋体" w:eastAsia="宋体" w:hAnsi="宋体" w:cs="宋体"/>
                <w:b/>
                <w:color w:val="000000"/>
                <w:sz w:val="21"/>
                <w:szCs w:val="21"/>
              </w:rPr>
            </w:pPr>
          </w:p>
        </w:tc>
      </w:tr>
      <w:tr w:rsidR="00403342" w14:paraId="761C436F" w14:textId="77777777">
        <w:trPr>
          <w:trHeight w:val="439"/>
        </w:trPr>
        <w:tc>
          <w:tcPr>
            <w:tcW w:w="2215" w:type="dxa"/>
            <w:gridSpan w:val="2"/>
            <w:tcBorders>
              <w:top w:val="single" w:sz="4" w:space="0" w:color="000000"/>
              <w:left w:val="single" w:sz="4" w:space="0" w:color="000000"/>
              <w:bottom w:val="single" w:sz="4" w:space="0" w:color="000000"/>
              <w:right w:val="single" w:sz="4" w:space="0" w:color="000000"/>
            </w:tcBorders>
            <w:vAlign w:val="center"/>
          </w:tcPr>
          <w:p w14:paraId="46A92B1D" w14:textId="77777777" w:rsidR="00403342" w:rsidRDefault="00BC559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20" w:type="dxa"/>
            <w:tcBorders>
              <w:top w:val="single" w:sz="4" w:space="0" w:color="000000"/>
              <w:left w:val="single" w:sz="4" w:space="0" w:color="000000"/>
              <w:bottom w:val="single" w:sz="4" w:space="0" w:color="000000"/>
              <w:right w:val="single" w:sz="4" w:space="0" w:color="000000"/>
            </w:tcBorders>
            <w:vAlign w:val="center"/>
          </w:tcPr>
          <w:p w14:paraId="62E7C5FC" w14:textId="77777777" w:rsidR="00403342" w:rsidRDefault="00403342">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70A33534" w14:textId="77777777" w:rsidR="00403342" w:rsidRDefault="00403342">
            <w:pPr>
              <w:jc w:val="right"/>
              <w:rPr>
                <w:rFonts w:ascii="宋体" w:eastAsia="宋体" w:hAnsi="宋体" w:cs="宋体"/>
                <w:color w:val="000000"/>
                <w:sz w:val="21"/>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14:paraId="403CF1DE" w14:textId="77777777" w:rsidR="00403342" w:rsidRDefault="00403342">
            <w:pPr>
              <w:jc w:val="right"/>
              <w:rPr>
                <w:rFonts w:ascii="宋体" w:eastAsia="宋体" w:hAnsi="宋体" w:cs="宋体"/>
                <w:color w:val="000000"/>
                <w:sz w:val="21"/>
                <w:szCs w:val="21"/>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17B3BA" w14:textId="77777777" w:rsidR="00403342" w:rsidRDefault="00403342">
            <w:pPr>
              <w:jc w:val="right"/>
              <w:rPr>
                <w:rFonts w:ascii="宋体" w:eastAsia="宋体" w:hAnsi="宋体" w:cs="宋体"/>
                <w:color w:val="000000"/>
                <w:sz w:val="2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14:paraId="1156DDDC" w14:textId="77777777" w:rsidR="00403342" w:rsidRDefault="00403342">
            <w:pPr>
              <w:jc w:val="right"/>
              <w:rPr>
                <w:rFonts w:ascii="宋体" w:eastAsia="宋体" w:hAnsi="宋体" w:cs="宋体"/>
                <w:color w:val="000000"/>
                <w:sz w:val="21"/>
                <w:szCs w:val="21"/>
              </w:rPr>
            </w:pPr>
          </w:p>
        </w:tc>
        <w:tc>
          <w:tcPr>
            <w:tcW w:w="750" w:type="dxa"/>
            <w:tcBorders>
              <w:top w:val="single" w:sz="4" w:space="0" w:color="000000"/>
              <w:left w:val="single" w:sz="4" w:space="0" w:color="000000"/>
              <w:bottom w:val="single" w:sz="4" w:space="0" w:color="000000"/>
              <w:right w:val="single" w:sz="4" w:space="0" w:color="000000"/>
            </w:tcBorders>
            <w:vAlign w:val="center"/>
          </w:tcPr>
          <w:p w14:paraId="4C89FAFE" w14:textId="77777777" w:rsidR="00403342" w:rsidRDefault="00403342">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46EB358" w14:textId="77777777" w:rsidR="00403342" w:rsidRDefault="00403342">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5E32558" w14:textId="77777777" w:rsidR="00403342" w:rsidRDefault="00403342">
            <w:pPr>
              <w:jc w:val="right"/>
              <w:rPr>
                <w:rFonts w:ascii="宋体" w:eastAsia="宋体" w:hAnsi="宋体" w:cs="宋体"/>
                <w:color w:val="000000"/>
                <w:sz w:val="21"/>
                <w:szCs w:val="21"/>
              </w:rPr>
            </w:pPr>
          </w:p>
        </w:tc>
      </w:tr>
      <w:tr w:rsidR="00403342" w14:paraId="7C242EF0"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553E87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w:t>
            </w:r>
          </w:p>
        </w:tc>
        <w:tc>
          <w:tcPr>
            <w:tcW w:w="1288" w:type="dxa"/>
            <w:tcBorders>
              <w:top w:val="single" w:sz="4" w:space="0" w:color="000000"/>
              <w:left w:val="single" w:sz="4" w:space="0" w:color="000000"/>
              <w:bottom w:val="single" w:sz="4" w:space="0" w:color="000000"/>
              <w:right w:val="single" w:sz="4" w:space="0" w:color="000000"/>
            </w:tcBorders>
            <w:vAlign w:val="center"/>
          </w:tcPr>
          <w:p w14:paraId="6F091F4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一般公共服务支出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4C01B3A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1050" w:type="dxa"/>
            <w:tcBorders>
              <w:top w:val="single" w:sz="4" w:space="0" w:color="000000"/>
              <w:left w:val="single" w:sz="4" w:space="0" w:color="000000"/>
              <w:bottom w:val="single" w:sz="4" w:space="0" w:color="000000"/>
              <w:right w:val="single" w:sz="4" w:space="0" w:color="000000"/>
            </w:tcBorders>
            <w:vAlign w:val="center"/>
          </w:tcPr>
          <w:p w14:paraId="78568F0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585" w:type="dxa"/>
            <w:tcBorders>
              <w:top w:val="single" w:sz="4" w:space="0" w:color="000000"/>
              <w:left w:val="single" w:sz="4" w:space="0" w:color="000000"/>
              <w:bottom w:val="single" w:sz="4" w:space="0" w:color="000000"/>
              <w:right w:val="single" w:sz="4" w:space="0" w:color="000000"/>
            </w:tcBorders>
            <w:vAlign w:val="center"/>
          </w:tcPr>
          <w:p w14:paraId="2BBA96B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30352F9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0370964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1418EB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B0BC39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D5A4C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F74D75D"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1329B17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w:t>
            </w:r>
          </w:p>
        </w:tc>
        <w:tc>
          <w:tcPr>
            <w:tcW w:w="1288" w:type="dxa"/>
            <w:tcBorders>
              <w:top w:val="single" w:sz="4" w:space="0" w:color="000000"/>
              <w:left w:val="single" w:sz="4" w:space="0" w:color="000000"/>
              <w:bottom w:val="single" w:sz="4" w:space="0" w:color="000000"/>
              <w:right w:val="single" w:sz="4" w:space="0" w:color="000000"/>
            </w:tcBorders>
            <w:vAlign w:val="center"/>
          </w:tcPr>
          <w:p w14:paraId="4188E01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政府办公厅（室）及相关机构事务</w:t>
            </w:r>
          </w:p>
        </w:tc>
        <w:tc>
          <w:tcPr>
            <w:tcW w:w="1020" w:type="dxa"/>
            <w:tcBorders>
              <w:top w:val="single" w:sz="4" w:space="0" w:color="000000"/>
              <w:left w:val="single" w:sz="4" w:space="0" w:color="000000"/>
              <w:bottom w:val="single" w:sz="4" w:space="0" w:color="000000"/>
              <w:right w:val="single" w:sz="4" w:space="0" w:color="000000"/>
            </w:tcBorders>
            <w:vAlign w:val="center"/>
          </w:tcPr>
          <w:p w14:paraId="3B09BA5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1050" w:type="dxa"/>
            <w:tcBorders>
              <w:top w:val="single" w:sz="4" w:space="0" w:color="000000"/>
              <w:left w:val="single" w:sz="4" w:space="0" w:color="000000"/>
              <w:bottom w:val="single" w:sz="4" w:space="0" w:color="000000"/>
              <w:right w:val="single" w:sz="4" w:space="0" w:color="000000"/>
            </w:tcBorders>
            <w:vAlign w:val="center"/>
          </w:tcPr>
          <w:p w14:paraId="7F3F136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585" w:type="dxa"/>
            <w:tcBorders>
              <w:top w:val="single" w:sz="4" w:space="0" w:color="000000"/>
              <w:left w:val="single" w:sz="4" w:space="0" w:color="000000"/>
              <w:bottom w:val="single" w:sz="4" w:space="0" w:color="000000"/>
              <w:right w:val="single" w:sz="4" w:space="0" w:color="000000"/>
            </w:tcBorders>
            <w:vAlign w:val="center"/>
          </w:tcPr>
          <w:p w14:paraId="31D7D77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4071DF0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6B86C1F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2BCD506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7E91F6C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40B5F49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693F30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076DF7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2010301</w:t>
            </w:r>
          </w:p>
        </w:tc>
        <w:tc>
          <w:tcPr>
            <w:tcW w:w="1288" w:type="dxa"/>
            <w:tcBorders>
              <w:top w:val="single" w:sz="4" w:space="0" w:color="000000"/>
              <w:left w:val="single" w:sz="4" w:space="0" w:color="000000"/>
              <w:bottom w:val="single" w:sz="4" w:space="0" w:color="000000"/>
              <w:right w:val="single" w:sz="4" w:space="0" w:color="000000"/>
            </w:tcBorders>
            <w:vAlign w:val="center"/>
          </w:tcPr>
          <w:p w14:paraId="4B6748B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行政运行</w:t>
            </w:r>
          </w:p>
        </w:tc>
        <w:tc>
          <w:tcPr>
            <w:tcW w:w="1020" w:type="dxa"/>
            <w:tcBorders>
              <w:top w:val="single" w:sz="4" w:space="0" w:color="000000"/>
              <w:left w:val="single" w:sz="4" w:space="0" w:color="000000"/>
              <w:bottom w:val="single" w:sz="4" w:space="0" w:color="000000"/>
              <w:right w:val="single" w:sz="4" w:space="0" w:color="000000"/>
            </w:tcBorders>
            <w:vAlign w:val="center"/>
          </w:tcPr>
          <w:p w14:paraId="545DA40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1050" w:type="dxa"/>
            <w:tcBorders>
              <w:top w:val="single" w:sz="4" w:space="0" w:color="000000"/>
              <w:left w:val="single" w:sz="4" w:space="0" w:color="000000"/>
              <w:bottom w:val="single" w:sz="4" w:space="0" w:color="000000"/>
              <w:right w:val="single" w:sz="4" w:space="0" w:color="000000"/>
            </w:tcBorders>
            <w:vAlign w:val="center"/>
          </w:tcPr>
          <w:p w14:paraId="276B14B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585" w:type="dxa"/>
            <w:tcBorders>
              <w:top w:val="single" w:sz="4" w:space="0" w:color="000000"/>
              <w:left w:val="single" w:sz="4" w:space="0" w:color="000000"/>
              <w:bottom w:val="single" w:sz="4" w:space="0" w:color="000000"/>
              <w:right w:val="single" w:sz="4" w:space="0" w:color="000000"/>
            </w:tcBorders>
            <w:vAlign w:val="center"/>
          </w:tcPr>
          <w:p w14:paraId="520748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7C83149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BB9913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2904B2D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44D9D0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08CDA0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20A0A48"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04DF939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2010302</w:t>
            </w:r>
          </w:p>
        </w:tc>
        <w:tc>
          <w:tcPr>
            <w:tcW w:w="1288" w:type="dxa"/>
            <w:tcBorders>
              <w:top w:val="single" w:sz="4" w:space="0" w:color="000000"/>
              <w:left w:val="single" w:sz="4" w:space="0" w:color="000000"/>
              <w:bottom w:val="single" w:sz="4" w:space="0" w:color="000000"/>
              <w:right w:val="single" w:sz="4" w:space="0" w:color="000000"/>
            </w:tcBorders>
            <w:vAlign w:val="center"/>
          </w:tcPr>
          <w:p w14:paraId="102DA9E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一般行政管理事务</w:t>
            </w:r>
          </w:p>
        </w:tc>
        <w:tc>
          <w:tcPr>
            <w:tcW w:w="1020" w:type="dxa"/>
            <w:tcBorders>
              <w:top w:val="single" w:sz="4" w:space="0" w:color="000000"/>
              <w:left w:val="single" w:sz="4" w:space="0" w:color="000000"/>
              <w:bottom w:val="single" w:sz="4" w:space="0" w:color="000000"/>
              <w:right w:val="single" w:sz="4" w:space="0" w:color="000000"/>
            </w:tcBorders>
            <w:vAlign w:val="center"/>
          </w:tcPr>
          <w:p w14:paraId="42DABBA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C5F031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585" w:type="dxa"/>
            <w:tcBorders>
              <w:top w:val="single" w:sz="4" w:space="0" w:color="000000"/>
              <w:left w:val="single" w:sz="4" w:space="0" w:color="000000"/>
              <w:bottom w:val="single" w:sz="4" w:space="0" w:color="000000"/>
              <w:right w:val="single" w:sz="4" w:space="0" w:color="000000"/>
            </w:tcBorders>
            <w:vAlign w:val="center"/>
          </w:tcPr>
          <w:p w14:paraId="44064D0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40C56D1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70F7E9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71C57F8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40BB634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6FDD260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E5A6C85"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639375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2010350</w:t>
            </w:r>
          </w:p>
        </w:tc>
        <w:tc>
          <w:tcPr>
            <w:tcW w:w="1288" w:type="dxa"/>
            <w:tcBorders>
              <w:top w:val="single" w:sz="4" w:space="0" w:color="000000"/>
              <w:left w:val="single" w:sz="4" w:space="0" w:color="000000"/>
              <w:bottom w:val="single" w:sz="4" w:space="0" w:color="000000"/>
              <w:right w:val="single" w:sz="4" w:space="0" w:color="000000"/>
            </w:tcBorders>
            <w:vAlign w:val="center"/>
          </w:tcPr>
          <w:p w14:paraId="7C0BB2A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事业运行</w:t>
            </w:r>
          </w:p>
        </w:tc>
        <w:tc>
          <w:tcPr>
            <w:tcW w:w="1020" w:type="dxa"/>
            <w:tcBorders>
              <w:top w:val="single" w:sz="4" w:space="0" w:color="000000"/>
              <w:left w:val="single" w:sz="4" w:space="0" w:color="000000"/>
              <w:bottom w:val="single" w:sz="4" w:space="0" w:color="000000"/>
              <w:right w:val="single" w:sz="4" w:space="0" w:color="000000"/>
            </w:tcBorders>
            <w:vAlign w:val="center"/>
          </w:tcPr>
          <w:p w14:paraId="67D1B2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1050" w:type="dxa"/>
            <w:tcBorders>
              <w:top w:val="single" w:sz="4" w:space="0" w:color="000000"/>
              <w:left w:val="single" w:sz="4" w:space="0" w:color="000000"/>
              <w:bottom w:val="single" w:sz="4" w:space="0" w:color="000000"/>
              <w:right w:val="single" w:sz="4" w:space="0" w:color="000000"/>
            </w:tcBorders>
            <w:vAlign w:val="center"/>
          </w:tcPr>
          <w:p w14:paraId="72BA69E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585" w:type="dxa"/>
            <w:tcBorders>
              <w:top w:val="single" w:sz="4" w:space="0" w:color="000000"/>
              <w:left w:val="single" w:sz="4" w:space="0" w:color="000000"/>
              <w:bottom w:val="single" w:sz="4" w:space="0" w:color="000000"/>
              <w:right w:val="single" w:sz="4" w:space="0" w:color="000000"/>
            </w:tcBorders>
            <w:vAlign w:val="center"/>
          </w:tcPr>
          <w:p w14:paraId="747E086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216364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92E402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0E5FEEA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152AE3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BF26D5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737A218"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E01D4B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2010399</w:t>
            </w:r>
          </w:p>
        </w:tc>
        <w:tc>
          <w:tcPr>
            <w:tcW w:w="1288" w:type="dxa"/>
            <w:tcBorders>
              <w:top w:val="single" w:sz="4" w:space="0" w:color="000000"/>
              <w:left w:val="single" w:sz="4" w:space="0" w:color="000000"/>
              <w:bottom w:val="single" w:sz="4" w:space="0" w:color="000000"/>
              <w:right w:val="single" w:sz="4" w:space="0" w:color="000000"/>
            </w:tcBorders>
            <w:vAlign w:val="center"/>
          </w:tcPr>
          <w:p w14:paraId="674AB61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其他政府办公厅（室）及相关机构事务支出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383783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1050" w:type="dxa"/>
            <w:tcBorders>
              <w:top w:val="single" w:sz="4" w:space="0" w:color="000000"/>
              <w:left w:val="single" w:sz="4" w:space="0" w:color="000000"/>
              <w:bottom w:val="single" w:sz="4" w:space="0" w:color="000000"/>
              <w:right w:val="single" w:sz="4" w:space="0" w:color="000000"/>
            </w:tcBorders>
            <w:vAlign w:val="center"/>
          </w:tcPr>
          <w:p w14:paraId="44BC400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585" w:type="dxa"/>
            <w:tcBorders>
              <w:top w:val="single" w:sz="4" w:space="0" w:color="000000"/>
              <w:left w:val="single" w:sz="4" w:space="0" w:color="000000"/>
              <w:bottom w:val="single" w:sz="4" w:space="0" w:color="000000"/>
              <w:right w:val="single" w:sz="4" w:space="0" w:color="000000"/>
            </w:tcBorders>
            <w:vAlign w:val="center"/>
          </w:tcPr>
          <w:p w14:paraId="04F142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369BBE4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0FDECE6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71A0485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2D04EB8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30CD836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BF982A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0C52671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w:t>
            </w:r>
          </w:p>
        </w:tc>
        <w:tc>
          <w:tcPr>
            <w:tcW w:w="1288" w:type="dxa"/>
            <w:tcBorders>
              <w:top w:val="single" w:sz="4" w:space="0" w:color="000000"/>
              <w:left w:val="single" w:sz="4" w:space="0" w:color="000000"/>
              <w:bottom w:val="single" w:sz="4" w:space="0" w:color="000000"/>
              <w:right w:val="single" w:sz="4" w:space="0" w:color="000000"/>
            </w:tcBorders>
            <w:vAlign w:val="center"/>
          </w:tcPr>
          <w:p w14:paraId="50496DD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2C07A97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50" w:type="dxa"/>
            <w:tcBorders>
              <w:top w:val="single" w:sz="4" w:space="0" w:color="000000"/>
              <w:left w:val="single" w:sz="4" w:space="0" w:color="000000"/>
              <w:bottom w:val="single" w:sz="4" w:space="0" w:color="000000"/>
              <w:right w:val="single" w:sz="4" w:space="0" w:color="000000"/>
            </w:tcBorders>
            <w:vAlign w:val="center"/>
          </w:tcPr>
          <w:p w14:paraId="3CFC5A2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585" w:type="dxa"/>
            <w:tcBorders>
              <w:top w:val="single" w:sz="4" w:space="0" w:color="000000"/>
              <w:left w:val="single" w:sz="4" w:space="0" w:color="000000"/>
              <w:bottom w:val="single" w:sz="4" w:space="0" w:color="000000"/>
              <w:right w:val="single" w:sz="4" w:space="0" w:color="000000"/>
            </w:tcBorders>
            <w:vAlign w:val="center"/>
          </w:tcPr>
          <w:p w14:paraId="381C29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B605E4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2B0D68E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C7DB4E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D9256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32185EC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9C1A122"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E16835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w:t>
            </w:r>
          </w:p>
        </w:tc>
        <w:tc>
          <w:tcPr>
            <w:tcW w:w="1288" w:type="dxa"/>
            <w:tcBorders>
              <w:top w:val="single" w:sz="4" w:space="0" w:color="000000"/>
              <w:left w:val="single" w:sz="4" w:space="0" w:color="000000"/>
              <w:bottom w:val="single" w:sz="4" w:space="0" w:color="000000"/>
              <w:right w:val="single" w:sz="4" w:space="0" w:color="000000"/>
            </w:tcBorders>
            <w:vAlign w:val="center"/>
          </w:tcPr>
          <w:p w14:paraId="20B92A2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行政事业单位养老支出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7A91C3B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50" w:type="dxa"/>
            <w:tcBorders>
              <w:top w:val="single" w:sz="4" w:space="0" w:color="000000"/>
              <w:left w:val="single" w:sz="4" w:space="0" w:color="000000"/>
              <w:bottom w:val="single" w:sz="4" w:space="0" w:color="000000"/>
              <w:right w:val="single" w:sz="4" w:space="0" w:color="000000"/>
            </w:tcBorders>
            <w:vAlign w:val="center"/>
          </w:tcPr>
          <w:p w14:paraId="450E6F9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585" w:type="dxa"/>
            <w:tcBorders>
              <w:top w:val="single" w:sz="4" w:space="0" w:color="000000"/>
              <w:left w:val="single" w:sz="4" w:space="0" w:color="000000"/>
              <w:bottom w:val="single" w:sz="4" w:space="0" w:color="000000"/>
              <w:right w:val="single" w:sz="4" w:space="0" w:color="000000"/>
            </w:tcBorders>
            <w:vAlign w:val="center"/>
          </w:tcPr>
          <w:p w14:paraId="55DBD68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DC2281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C8846B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230E481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75F0006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134D5BA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1653546"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344F672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2080505</w:t>
            </w:r>
          </w:p>
        </w:tc>
        <w:tc>
          <w:tcPr>
            <w:tcW w:w="1288" w:type="dxa"/>
            <w:tcBorders>
              <w:top w:val="single" w:sz="4" w:space="0" w:color="000000"/>
              <w:left w:val="single" w:sz="4" w:space="0" w:color="000000"/>
              <w:bottom w:val="single" w:sz="4" w:space="0" w:color="000000"/>
              <w:right w:val="single" w:sz="4" w:space="0" w:color="000000"/>
            </w:tcBorders>
            <w:vAlign w:val="center"/>
          </w:tcPr>
          <w:p w14:paraId="6535EA4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机关事业单位基本养老保险缴费支出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606AC50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50" w:type="dxa"/>
            <w:tcBorders>
              <w:top w:val="single" w:sz="4" w:space="0" w:color="000000"/>
              <w:left w:val="single" w:sz="4" w:space="0" w:color="000000"/>
              <w:bottom w:val="single" w:sz="4" w:space="0" w:color="000000"/>
              <w:right w:val="single" w:sz="4" w:space="0" w:color="000000"/>
            </w:tcBorders>
            <w:vAlign w:val="center"/>
          </w:tcPr>
          <w:p w14:paraId="7B1629D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585" w:type="dxa"/>
            <w:tcBorders>
              <w:top w:val="single" w:sz="4" w:space="0" w:color="000000"/>
              <w:left w:val="single" w:sz="4" w:space="0" w:color="000000"/>
              <w:bottom w:val="single" w:sz="4" w:space="0" w:color="000000"/>
              <w:right w:val="single" w:sz="4" w:space="0" w:color="000000"/>
            </w:tcBorders>
            <w:vAlign w:val="center"/>
          </w:tcPr>
          <w:p w14:paraId="1C50C83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21DEA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30B5638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9B724A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4205FDE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AE940B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CBCB86E"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02B9BBA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A6023B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卫生健康支出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454648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1050" w:type="dxa"/>
            <w:tcBorders>
              <w:top w:val="single" w:sz="4" w:space="0" w:color="000000"/>
              <w:left w:val="single" w:sz="4" w:space="0" w:color="000000"/>
              <w:bottom w:val="single" w:sz="4" w:space="0" w:color="000000"/>
              <w:right w:val="single" w:sz="4" w:space="0" w:color="000000"/>
            </w:tcBorders>
            <w:vAlign w:val="center"/>
          </w:tcPr>
          <w:p w14:paraId="345613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585" w:type="dxa"/>
            <w:tcBorders>
              <w:top w:val="single" w:sz="4" w:space="0" w:color="000000"/>
              <w:left w:val="single" w:sz="4" w:space="0" w:color="000000"/>
              <w:bottom w:val="single" w:sz="4" w:space="0" w:color="000000"/>
              <w:right w:val="single" w:sz="4" w:space="0" w:color="000000"/>
            </w:tcBorders>
            <w:vAlign w:val="center"/>
          </w:tcPr>
          <w:p w14:paraId="653CF0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DE2F12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364A6E2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6070100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4624ACA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801162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167824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EFC260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w:t>
            </w:r>
          </w:p>
        </w:tc>
        <w:tc>
          <w:tcPr>
            <w:tcW w:w="1288" w:type="dxa"/>
            <w:tcBorders>
              <w:top w:val="single" w:sz="4" w:space="0" w:color="000000"/>
              <w:left w:val="single" w:sz="4" w:space="0" w:color="000000"/>
              <w:bottom w:val="single" w:sz="4" w:space="0" w:color="000000"/>
              <w:right w:val="single" w:sz="4" w:space="0" w:color="000000"/>
            </w:tcBorders>
            <w:vAlign w:val="center"/>
          </w:tcPr>
          <w:p w14:paraId="0A4AF09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公共卫生</w:t>
            </w:r>
          </w:p>
        </w:tc>
        <w:tc>
          <w:tcPr>
            <w:tcW w:w="1020" w:type="dxa"/>
            <w:tcBorders>
              <w:top w:val="single" w:sz="4" w:space="0" w:color="000000"/>
              <w:left w:val="single" w:sz="4" w:space="0" w:color="000000"/>
              <w:bottom w:val="single" w:sz="4" w:space="0" w:color="000000"/>
              <w:right w:val="single" w:sz="4" w:space="0" w:color="000000"/>
            </w:tcBorders>
            <w:vAlign w:val="center"/>
          </w:tcPr>
          <w:p w14:paraId="77FCD7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9D8B3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585" w:type="dxa"/>
            <w:tcBorders>
              <w:top w:val="single" w:sz="4" w:space="0" w:color="000000"/>
              <w:left w:val="single" w:sz="4" w:space="0" w:color="000000"/>
              <w:bottom w:val="single" w:sz="4" w:space="0" w:color="000000"/>
              <w:right w:val="single" w:sz="4" w:space="0" w:color="000000"/>
            </w:tcBorders>
            <w:vAlign w:val="center"/>
          </w:tcPr>
          <w:p w14:paraId="496BAFA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433FB98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7EBD01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3E3F23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4AD02F6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FB6585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9B130DD"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7AFDCFF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2100410</w:t>
            </w:r>
          </w:p>
        </w:tc>
        <w:tc>
          <w:tcPr>
            <w:tcW w:w="1288" w:type="dxa"/>
            <w:tcBorders>
              <w:top w:val="single" w:sz="4" w:space="0" w:color="000000"/>
              <w:left w:val="single" w:sz="4" w:space="0" w:color="000000"/>
              <w:bottom w:val="single" w:sz="4" w:space="0" w:color="000000"/>
              <w:right w:val="single" w:sz="4" w:space="0" w:color="000000"/>
            </w:tcBorders>
            <w:vAlign w:val="center"/>
          </w:tcPr>
          <w:p w14:paraId="7620C97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突发公共卫生事件应急处理</w:t>
            </w:r>
          </w:p>
        </w:tc>
        <w:tc>
          <w:tcPr>
            <w:tcW w:w="1020" w:type="dxa"/>
            <w:tcBorders>
              <w:top w:val="single" w:sz="4" w:space="0" w:color="000000"/>
              <w:left w:val="single" w:sz="4" w:space="0" w:color="000000"/>
              <w:bottom w:val="single" w:sz="4" w:space="0" w:color="000000"/>
              <w:right w:val="single" w:sz="4" w:space="0" w:color="000000"/>
            </w:tcBorders>
            <w:vAlign w:val="center"/>
          </w:tcPr>
          <w:p w14:paraId="62DECF2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8BDBFB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585" w:type="dxa"/>
            <w:tcBorders>
              <w:top w:val="single" w:sz="4" w:space="0" w:color="000000"/>
              <w:left w:val="single" w:sz="4" w:space="0" w:color="000000"/>
              <w:bottom w:val="single" w:sz="4" w:space="0" w:color="000000"/>
              <w:right w:val="single" w:sz="4" w:space="0" w:color="000000"/>
            </w:tcBorders>
            <w:vAlign w:val="center"/>
          </w:tcPr>
          <w:p w14:paraId="426FCFC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683D7E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1AFE3FA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26DD1D9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0BC4487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41C388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6D63A9C"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DAC735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w:t>
            </w:r>
          </w:p>
        </w:tc>
        <w:tc>
          <w:tcPr>
            <w:tcW w:w="1288" w:type="dxa"/>
            <w:tcBorders>
              <w:top w:val="single" w:sz="4" w:space="0" w:color="000000"/>
              <w:left w:val="single" w:sz="4" w:space="0" w:color="000000"/>
              <w:bottom w:val="single" w:sz="4" w:space="0" w:color="000000"/>
              <w:right w:val="single" w:sz="4" w:space="0" w:color="000000"/>
            </w:tcBorders>
            <w:vAlign w:val="center"/>
          </w:tcPr>
          <w:p w14:paraId="4BD291E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14:paraId="6833F99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050" w:type="dxa"/>
            <w:tcBorders>
              <w:top w:val="single" w:sz="4" w:space="0" w:color="000000"/>
              <w:left w:val="single" w:sz="4" w:space="0" w:color="000000"/>
              <w:bottom w:val="single" w:sz="4" w:space="0" w:color="000000"/>
              <w:right w:val="single" w:sz="4" w:space="0" w:color="000000"/>
            </w:tcBorders>
            <w:vAlign w:val="center"/>
          </w:tcPr>
          <w:p w14:paraId="2CFB42A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585" w:type="dxa"/>
            <w:tcBorders>
              <w:top w:val="single" w:sz="4" w:space="0" w:color="000000"/>
              <w:left w:val="single" w:sz="4" w:space="0" w:color="000000"/>
              <w:bottom w:val="single" w:sz="4" w:space="0" w:color="000000"/>
              <w:right w:val="single" w:sz="4" w:space="0" w:color="000000"/>
            </w:tcBorders>
            <w:vAlign w:val="center"/>
          </w:tcPr>
          <w:p w14:paraId="3E38622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141B0E9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6D0BCA8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7865EA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78E1E65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D4FBB6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E15F8D4"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3934FB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2101101</w:t>
            </w:r>
          </w:p>
        </w:tc>
        <w:tc>
          <w:tcPr>
            <w:tcW w:w="1288" w:type="dxa"/>
            <w:tcBorders>
              <w:top w:val="single" w:sz="4" w:space="0" w:color="000000"/>
              <w:left w:val="single" w:sz="4" w:space="0" w:color="000000"/>
              <w:bottom w:val="single" w:sz="4" w:space="0" w:color="000000"/>
              <w:right w:val="single" w:sz="4" w:space="0" w:color="000000"/>
            </w:tcBorders>
            <w:vAlign w:val="center"/>
          </w:tcPr>
          <w:p w14:paraId="6566A9B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行政单位</w:t>
            </w:r>
            <w:r>
              <w:rPr>
                <w:rFonts w:ascii="宋体" w:eastAsia="宋体" w:hAnsi="宋体" w:cs="宋体" w:hint="eastAsia"/>
                <w:color w:val="000000"/>
                <w:kern w:val="0"/>
                <w:sz w:val="22"/>
                <w:szCs w:val="22"/>
              </w:rPr>
              <w:lastRenderedPageBreak/>
              <w:t>医疗</w:t>
            </w:r>
          </w:p>
        </w:tc>
        <w:tc>
          <w:tcPr>
            <w:tcW w:w="1020" w:type="dxa"/>
            <w:tcBorders>
              <w:top w:val="single" w:sz="4" w:space="0" w:color="000000"/>
              <w:left w:val="single" w:sz="4" w:space="0" w:color="000000"/>
              <w:bottom w:val="single" w:sz="4" w:space="0" w:color="000000"/>
              <w:right w:val="single" w:sz="4" w:space="0" w:color="000000"/>
            </w:tcBorders>
            <w:vAlign w:val="center"/>
          </w:tcPr>
          <w:p w14:paraId="2E89200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12.26</w:t>
            </w:r>
          </w:p>
        </w:tc>
        <w:tc>
          <w:tcPr>
            <w:tcW w:w="1050" w:type="dxa"/>
            <w:tcBorders>
              <w:top w:val="single" w:sz="4" w:space="0" w:color="000000"/>
              <w:left w:val="single" w:sz="4" w:space="0" w:color="000000"/>
              <w:bottom w:val="single" w:sz="4" w:space="0" w:color="000000"/>
              <w:right w:val="single" w:sz="4" w:space="0" w:color="000000"/>
            </w:tcBorders>
            <w:vAlign w:val="center"/>
          </w:tcPr>
          <w:p w14:paraId="5D9E8AE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585" w:type="dxa"/>
            <w:tcBorders>
              <w:top w:val="single" w:sz="4" w:space="0" w:color="000000"/>
              <w:left w:val="single" w:sz="4" w:space="0" w:color="000000"/>
              <w:bottom w:val="single" w:sz="4" w:space="0" w:color="000000"/>
              <w:right w:val="single" w:sz="4" w:space="0" w:color="000000"/>
            </w:tcBorders>
            <w:vAlign w:val="center"/>
          </w:tcPr>
          <w:p w14:paraId="2642A7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6213B4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23EB37A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1C3ECD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2462041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5F44D11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485DE84"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BF7D3E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w:t>
            </w:r>
          </w:p>
        </w:tc>
        <w:tc>
          <w:tcPr>
            <w:tcW w:w="1288" w:type="dxa"/>
            <w:tcBorders>
              <w:top w:val="single" w:sz="4" w:space="0" w:color="000000"/>
              <w:left w:val="single" w:sz="4" w:space="0" w:color="000000"/>
              <w:bottom w:val="single" w:sz="4" w:space="0" w:color="000000"/>
              <w:right w:val="single" w:sz="4" w:space="0" w:color="000000"/>
            </w:tcBorders>
            <w:vAlign w:val="center"/>
          </w:tcPr>
          <w:p w14:paraId="4D8A0F2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44732B4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157.13</w:t>
            </w:r>
          </w:p>
        </w:tc>
        <w:tc>
          <w:tcPr>
            <w:tcW w:w="1050" w:type="dxa"/>
            <w:tcBorders>
              <w:top w:val="single" w:sz="4" w:space="0" w:color="000000"/>
              <w:left w:val="single" w:sz="4" w:space="0" w:color="000000"/>
              <w:bottom w:val="single" w:sz="4" w:space="0" w:color="000000"/>
              <w:right w:val="single" w:sz="4" w:space="0" w:color="000000"/>
            </w:tcBorders>
            <w:vAlign w:val="center"/>
          </w:tcPr>
          <w:p w14:paraId="114FDE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157.13</w:t>
            </w:r>
          </w:p>
        </w:tc>
        <w:tc>
          <w:tcPr>
            <w:tcW w:w="585" w:type="dxa"/>
            <w:tcBorders>
              <w:top w:val="single" w:sz="4" w:space="0" w:color="000000"/>
              <w:left w:val="single" w:sz="4" w:space="0" w:color="000000"/>
              <w:bottom w:val="single" w:sz="4" w:space="0" w:color="000000"/>
              <w:right w:val="single" w:sz="4" w:space="0" w:color="000000"/>
            </w:tcBorders>
            <w:vAlign w:val="center"/>
          </w:tcPr>
          <w:p w14:paraId="40156F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117150D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336527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60698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61C82A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5ECC73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AF1AAE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7EB66A1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w:t>
            </w:r>
          </w:p>
        </w:tc>
        <w:tc>
          <w:tcPr>
            <w:tcW w:w="1288" w:type="dxa"/>
            <w:tcBorders>
              <w:top w:val="single" w:sz="4" w:space="0" w:color="000000"/>
              <w:left w:val="single" w:sz="4" w:space="0" w:color="000000"/>
              <w:bottom w:val="single" w:sz="4" w:space="0" w:color="000000"/>
              <w:right w:val="single" w:sz="4" w:space="0" w:color="000000"/>
            </w:tcBorders>
            <w:vAlign w:val="center"/>
          </w:tcPr>
          <w:p w14:paraId="37118D3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城乡社区规划与管理</w:t>
            </w:r>
          </w:p>
        </w:tc>
        <w:tc>
          <w:tcPr>
            <w:tcW w:w="1020" w:type="dxa"/>
            <w:tcBorders>
              <w:top w:val="single" w:sz="4" w:space="0" w:color="000000"/>
              <w:left w:val="single" w:sz="4" w:space="0" w:color="000000"/>
              <w:bottom w:val="single" w:sz="4" w:space="0" w:color="000000"/>
              <w:right w:val="single" w:sz="4" w:space="0" w:color="000000"/>
            </w:tcBorders>
            <w:vAlign w:val="center"/>
          </w:tcPr>
          <w:p w14:paraId="37623C2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50" w:type="dxa"/>
            <w:tcBorders>
              <w:top w:val="single" w:sz="4" w:space="0" w:color="000000"/>
              <w:left w:val="single" w:sz="4" w:space="0" w:color="000000"/>
              <w:bottom w:val="single" w:sz="4" w:space="0" w:color="000000"/>
              <w:right w:val="single" w:sz="4" w:space="0" w:color="000000"/>
            </w:tcBorders>
            <w:vAlign w:val="center"/>
          </w:tcPr>
          <w:p w14:paraId="4EABB76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585" w:type="dxa"/>
            <w:tcBorders>
              <w:top w:val="single" w:sz="4" w:space="0" w:color="000000"/>
              <w:left w:val="single" w:sz="4" w:space="0" w:color="000000"/>
              <w:bottom w:val="single" w:sz="4" w:space="0" w:color="000000"/>
              <w:right w:val="single" w:sz="4" w:space="0" w:color="000000"/>
            </w:tcBorders>
            <w:vAlign w:val="center"/>
          </w:tcPr>
          <w:p w14:paraId="2CA8E76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6C3331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698BC1C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19714D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0C07528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FF4BC8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AE936A6"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4368FF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2120201</w:t>
            </w:r>
          </w:p>
        </w:tc>
        <w:tc>
          <w:tcPr>
            <w:tcW w:w="1288" w:type="dxa"/>
            <w:tcBorders>
              <w:top w:val="single" w:sz="4" w:space="0" w:color="000000"/>
              <w:left w:val="single" w:sz="4" w:space="0" w:color="000000"/>
              <w:bottom w:val="single" w:sz="4" w:space="0" w:color="000000"/>
              <w:right w:val="single" w:sz="4" w:space="0" w:color="000000"/>
            </w:tcBorders>
            <w:vAlign w:val="center"/>
          </w:tcPr>
          <w:p w14:paraId="1C3F244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城乡社区规划与管理</w:t>
            </w:r>
          </w:p>
        </w:tc>
        <w:tc>
          <w:tcPr>
            <w:tcW w:w="1020" w:type="dxa"/>
            <w:tcBorders>
              <w:top w:val="single" w:sz="4" w:space="0" w:color="000000"/>
              <w:left w:val="single" w:sz="4" w:space="0" w:color="000000"/>
              <w:bottom w:val="single" w:sz="4" w:space="0" w:color="000000"/>
              <w:right w:val="single" w:sz="4" w:space="0" w:color="000000"/>
            </w:tcBorders>
            <w:vAlign w:val="center"/>
          </w:tcPr>
          <w:p w14:paraId="3D60385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50" w:type="dxa"/>
            <w:tcBorders>
              <w:top w:val="single" w:sz="4" w:space="0" w:color="000000"/>
              <w:left w:val="single" w:sz="4" w:space="0" w:color="000000"/>
              <w:bottom w:val="single" w:sz="4" w:space="0" w:color="000000"/>
              <w:right w:val="single" w:sz="4" w:space="0" w:color="000000"/>
            </w:tcBorders>
            <w:vAlign w:val="center"/>
          </w:tcPr>
          <w:p w14:paraId="2F5E85C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585" w:type="dxa"/>
            <w:tcBorders>
              <w:top w:val="single" w:sz="4" w:space="0" w:color="000000"/>
              <w:left w:val="single" w:sz="4" w:space="0" w:color="000000"/>
              <w:bottom w:val="single" w:sz="4" w:space="0" w:color="000000"/>
              <w:right w:val="single" w:sz="4" w:space="0" w:color="000000"/>
            </w:tcBorders>
            <w:vAlign w:val="center"/>
          </w:tcPr>
          <w:p w14:paraId="583ED5C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7D9CB6E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00223DF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CB042D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50FFF8B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6F61DF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AD9709A"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FE2399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w:t>
            </w:r>
          </w:p>
        </w:tc>
        <w:tc>
          <w:tcPr>
            <w:tcW w:w="1288" w:type="dxa"/>
            <w:tcBorders>
              <w:top w:val="single" w:sz="4" w:space="0" w:color="000000"/>
              <w:left w:val="single" w:sz="4" w:space="0" w:color="000000"/>
              <w:bottom w:val="single" w:sz="4" w:space="0" w:color="000000"/>
              <w:right w:val="single" w:sz="4" w:space="0" w:color="000000"/>
            </w:tcBorders>
            <w:vAlign w:val="center"/>
          </w:tcPr>
          <w:p w14:paraId="34C789E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城乡社区公共设施</w:t>
            </w:r>
          </w:p>
        </w:tc>
        <w:tc>
          <w:tcPr>
            <w:tcW w:w="1020" w:type="dxa"/>
            <w:tcBorders>
              <w:top w:val="single" w:sz="4" w:space="0" w:color="000000"/>
              <w:left w:val="single" w:sz="4" w:space="0" w:color="000000"/>
              <w:bottom w:val="single" w:sz="4" w:space="0" w:color="000000"/>
              <w:right w:val="single" w:sz="4" w:space="0" w:color="000000"/>
            </w:tcBorders>
            <w:vAlign w:val="center"/>
          </w:tcPr>
          <w:p w14:paraId="66014F8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50" w:type="dxa"/>
            <w:tcBorders>
              <w:top w:val="single" w:sz="4" w:space="0" w:color="000000"/>
              <w:left w:val="single" w:sz="4" w:space="0" w:color="000000"/>
              <w:bottom w:val="single" w:sz="4" w:space="0" w:color="000000"/>
              <w:right w:val="single" w:sz="4" w:space="0" w:color="000000"/>
            </w:tcBorders>
            <w:vAlign w:val="center"/>
          </w:tcPr>
          <w:p w14:paraId="5B55099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585" w:type="dxa"/>
            <w:tcBorders>
              <w:top w:val="single" w:sz="4" w:space="0" w:color="000000"/>
              <w:left w:val="single" w:sz="4" w:space="0" w:color="000000"/>
              <w:bottom w:val="single" w:sz="4" w:space="0" w:color="000000"/>
              <w:right w:val="single" w:sz="4" w:space="0" w:color="000000"/>
            </w:tcBorders>
            <w:vAlign w:val="center"/>
          </w:tcPr>
          <w:p w14:paraId="685DE95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75CE196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7EB274D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F393AE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71950E1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E4BBE8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BE6D45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42C18DE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2120303</w:t>
            </w:r>
          </w:p>
        </w:tc>
        <w:tc>
          <w:tcPr>
            <w:tcW w:w="1288" w:type="dxa"/>
            <w:tcBorders>
              <w:top w:val="single" w:sz="4" w:space="0" w:color="000000"/>
              <w:left w:val="single" w:sz="4" w:space="0" w:color="000000"/>
              <w:bottom w:val="single" w:sz="4" w:space="0" w:color="000000"/>
              <w:right w:val="single" w:sz="4" w:space="0" w:color="000000"/>
            </w:tcBorders>
            <w:vAlign w:val="center"/>
          </w:tcPr>
          <w:p w14:paraId="166D951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小城镇基础设施建设</w:t>
            </w:r>
          </w:p>
        </w:tc>
        <w:tc>
          <w:tcPr>
            <w:tcW w:w="1020" w:type="dxa"/>
            <w:tcBorders>
              <w:top w:val="single" w:sz="4" w:space="0" w:color="000000"/>
              <w:left w:val="single" w:sz="4" w:space="0" w:color="000000"/>
              <w:bottom w:val="single" w:sz="4" w:space="0" w:color="000000"/>
              <w:right w:val="single" w:sz="4" w:space="0" w:color="000000"/>
            </w:tcBorders>
            <w:vAlign w:val="center"/>
          </w:tcPr>
          <w:p w14:paraId="04FE23E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50" w:type="dxa"/>
            <w:tcBorders>
              <w:top w:val="single" w:sz="4" w:space="0" w:color="000000"/>
              <w:left w:val="single" w:sz="4" w:space="0" w:color="000000"/>
              <w:bottom w:val="single" w:sz="4" w:space="0" w:color="000000"/>
              <w:right w:val="single" w:sz="4" w:space="0" w:color="000000"/>
            </w:tcBorders>
            <w:vAlign w:val="center"/>
          </w:tcPr>
          <w:p w14:paraId="24B2ED8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585" w:type="dxa"/>
            <w:tcBorders>
              <w:top w:val="single" w:sz="4" w:space="0" w:color="000000"/>
              <w:left w:val="single" w:sz="4" w:space="0" w:color="000000"/>
              <w:bottom w:val="single" w:sz="4" w:space="0" w:color="000000"/>
              <w:right w:val="single" w:sz="4" w:space="0" w:color="000000"/>
            </w:tcBorders>
            <w:vAlign w:val="center"/>
          </w:tcPr>
          <w:p w14:paraId="7F4FA49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D693BE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392CA04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000DB1F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28701E7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04E037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F931BBE"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16D53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21205</w:t>
            </w:r>
          </w:p>
        </w:tc>
        <w:tc>
          <w:tcPr>
            <w:tcW w:w="1288" w:type="dxa"/>
            <w:tcBorders>
              <w:top w:val="single" w:sz="4" w:space="0" w:color="000000"/>
              <w:left w:val="single" w:sz="4" w:space="0" w:color="000000"/>
              <w:bottom w:val="single" w:sz="4" w:space="0" w:color="000000"/>
              <w:right w:val="single" w:sz="4" w:space="0" w:color="000000"/>
            </w:tcBorders>
            <w:vAlign w:val="center"/>
          </w:tcPr>
          <w:p w14:paraId="3A28D7A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城乡社区环境卫生</w:t>
            </w:r>
          </w:p>
        </w:tc>
        <w:tc>
          <w:tcPr>
            <w:tcW w:w="1020" w:type="dxa"/>
            <w:tcBorders>
              <w:top w:val="single" w:sz="4" w:space="0" w:color="000000"/>
              <w:left w:val="single" w:sz="4" w:space="0" w:color="000000"/>
              <w:bottom w:val="single" w:sz="4" w:space="0" w:color="000000"/>
              <w:right w:val="single" w:sz="4" w:space="0" w:color="000000"/>
            </w:tcBorders>
            <w:vAlign w:val="center"/>
          </w:tcPr>
          <w:p w14:paraId="4BE6C59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1050" w:type="dxa"/>
            <w:tcBorders>
              <w:top w:val="single" w:sz="4" w:space="0" w:color="000000"/>
              <w:left w:val="single" w:sz="4" w:space="0" w:color="000000"/>
              <w:bottom w:val="single" w:sz="4" w:space="0" w:color="000000"/>
              <w:right w:val="single" w:sz="4" w:space="0" w:color="000000"/>
            </w:tcBorders>
            <w:vAlign w:val="center"/>
          </w:tcPr>
          <w:p w14:paraId="6F36FF1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585" w:type="dxa"/>
            <w:tcBorders>
              <w:top w:val="single" w:sz="4" w:space="0" w:color="000000"/>
              <w:left w:val="single" w:sz="4" w:space="0" w:color="000000"/>
              <w:bottom w:val="single" w:sz="4" w:space="0" w:color="000000"/>
              <w:right w:val="single" w:sz="4" w:space="0" w:color="000000"/>
            </w:tcBorders>
            <w:vAlign w:val="center"/>
          </w:tcPr>
          <w:p w14:paraId="2BE5931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147A82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550AA3C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438F6D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686138E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74D1616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B72D596"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699C01C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2120501</w:t>
            </w:r>
          </w:p>
        </w:tc>
        <w:tc>
          <w:tcPr>
            <w:tcW w:w="1288" w:type="dxa"/>
            <w:tcBorders>
              <w:top w:val="single" w:sz="4" w:space="0" w:color="000000"/>
              <w:left w:val="single" w:sz="4" w:space="0" w:color="000000"/>
              <w:bottom w:val="single" w:sz="4" w:space="0" w:color="000000"/>
              <w:right w:val="single" w:sz="4" w:space="0" w:color="000000"/>
            </w:tcBorders>
            <w:vAlign w:val="center"/>
          </w:tcPr>
          <w:p w14:paraId="20FDA45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城乡社区环境卫生</w:t>
            </w:r>
          </w:p>
        </w:tc>
        <w:tc>
          <w:tcPr>
            <w:tcW w:w="1020" w:type="dxa"/>
            <w:tcBorders>
              <w:top w:val="single" w:sz="4" w:space="0" w:color="000000"/>
              <w:left w:val="single" w:sz="4" w:space="0" w:color="000000"/>
              <w:bottom w:val="single" w:sz="4" w:space="0" w:color="000000"/>
              <w:right w:val="single" w:sz="4" w:space="0" w:color="000000"/>
            </w:tcBorders>
            <w:vAlign w:val="center"/>
          </w:tcPr>
          <w:p w14:paraId="3D95433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1050" w:type="dxa"/>
            <w:tcBorders>
              <w:top w:val="single" w:sz="4" w:space="0" w:color="000000"/>
              <w:left w:val="single" w:sz="4" w:space="0" w:color="000000"/>
              <w:bottom w:val="single" w:sz="4" w:space="0" w:color="000000"/>
              <w:right w:val="single" w:sz="4" w:space="0" w:color="000000"/>
            </w:tcBorders>
            <w:vAlign w:val="center"/>
          </w:tcPr>
          <w:p w14:paraId="223F762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585" w:type="dxa"/>
            <w:tcBorders>
              <w:top w:val="single" w:sz="4" w:space="0" w:color="000000"/>
              <w:left w:val="single" w:sz="4" w:space="0" w:color="000000"/>
              <w:bottom w:val="single" w:sz="4" w:space="0" w:color="000000"/>
              <w:right w:val="single" w:sz="4" w:space="0" w:color="000000"/>
            </w:tcBorders>
            <w:vAlign w:val="center"/>
          </w:tcPr>
          <w:p w14:paraId="77A3CD3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203BEA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4B5A4D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0782CC3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FE02AB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15D3DA8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03B9BDA"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7F78E15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w:t>
            </w:r>
          </w:p>
        </w:tc>
        <w:tc>
          <w:tcPr>
            <w:tcW w:w="1288" w:type="dxa"/>
            <w:tcBorders>
              <w:top w:val="single" w:sz="4" w:space="0" w:color="000000"/>
              <w:left w:val="single" w:sz="4" w:space="0" w:color="000000"/>
              <w:bottom w:val="single" w:sz="4" w:space="0" w:color="000000"/>
              <w:right w:val="single" w:sz="4" w:space="0" w:color="000000"/>
            </w:tcBorders>
            <w:vAlign w:val="center"/>
          </w:tcPr>
          <w:p w14:paraId="5B68A3C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农林水支出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58603B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7ECDC8E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37A26BF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6D15A9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731FA54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2013F75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904DC7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0A8B620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61935D9"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9D6CBB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w:t>
            </w:r>
          </w:p>
        </w:tc>
        <w:tc>
          <w:tcPr>
            <w:tcW w:w="1288" w:type="dxa"/>
            <w:tcBorders>
              <w:top w:val="single" w:sz="4" w:space="0" w:color="000000"/>
              <w:left w:val="single" w:sz="4" w:space="0" w:color="000000"/>
              <w:bottom w:val="single" w:sz="4" w:space="0" w:color="000000"/>
              <w:right w:val="single" w:sz="4" w:space="0" w:color="000000"/>
            </w:tcBorders>
            <w:vAlign w:val="center"/>
          </w:tcPr>
          <w:p w14:paraId="30521D4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农村综合改革</w:t>
            </w:r>
          </w:p>
        </w:tc>
        <w:tc>
          <w:tcPr>
            <w:tcW w:w="1020" w:type="dxa"/>
            <w:tcBorders>
              <w:top w:val="single" w:sz="4" w:space="0" w:color="000000"/>
              <w:left w:val="single" w:sz="4" w:space="0" w:color="000000"/>
              <w:bottom w:val="single" w:sz="4" w:space="0" w:color="000000"/>
              <w:right w:val="single" w:sz="4" w:space="0" w:color="000000"/>
            </w:tcBorders>
            <w:vAlign w:val="center"/>
          </w:tcPr>
          <w:p w14:paraId="593AC31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E5AA14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35E9A71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FBBDAB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4C2BBF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7DB25EA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EE7128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41BE8C4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4CFFFDE"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5033916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2130701</w:t>
            </w:r>
          </w:p>
        </w:tc>
        <w:tc>
          <w:tcPr>
            <w:tcW w:w="1288" w:type="dxa"/>
            <w:tcBorders>
              <w:top w:val="single" w:sz="4" w:space="0" w:color="000000"/>
              <w:left w:val="single" w:sz="4" w:space="0" w:color="000000"/>
              <w:bottom w:val="single" w:sz="4" w:space="0" w:color="000000"/>
              <w:right w:val="single" w:sz="4" w:space="0" w:color="000000"/>
            </w:tcBorders>
            <w:vAlign w:val="center"/>
          </w:tcPr>
          <w:p w14:paraId="655F33B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对村级一事一议的补助</w:t>
            </w:r>
          </w:p>
        </w:tc>
        <w:tc>
          <w:tcPr>
            <w:tcW w:w="1020" w:type="dxa"/>
            <w:tcBorders>
              <w:top w:val="single" w:sz="4" w:space="0" w:color="000000"/>
              <w:left w:val="single" w:sz="4" w:space="0" w:color="000000"/>
              <w:bottom w:val="single" w:sz="4" w:space="0" w:color="000000"/>
              <w:right w:val="single" w:sz="4" w:space="0" w:color="000000"/>
            </w:tcBorders>
            <w:vAlign w:val="center"/>
          </w:tcPr>
          <w:p w14:paraId="10504FB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740E336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5FD8060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7D6B6F1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1D91A29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77166D0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261123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510480D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3768DB5"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2A97A4D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w:t>
            </w:r>
          </w:p>
        </w:tc>
        <w:tc>
          <w:tcPr>
            <w:tcW w:w="1288" w:type="dxa"/>
            <w:tcBorders>
              <w:top w:val="single" w:sz="4" w:space="0" w:color="000000"/>
              <w:left w:val="single" w:sz="4" w:space="0" w:color="000000"/>
              <w:bottom w:val="single" w:sz="4" w:space="0" w:color="000000"/>
              <w:right w:val="single" w:sz="4" w:space="0" w:color="000000"/>
            </w:tcBorders>
            <w:vAlign w:val="center"/>
          </w:tcPr>
          <w:p w14:paraId="169C9B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国有资本经营预算支出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1105BE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2474FD9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373131C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75500B7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1AD4C27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6F34971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4F95E52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4484532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CD367B5" w14:textId="77777777">
        <w:trPr>
          <w:trHeight w:val="439"/>
        </w:trPr>
        <w:tc>
          <w:tcPr>
            <w:tcW w:w="927" w:type="dxa"/>
            <w:tcBorders>
              <w:top w:val="single" w:sz="4" w:space="0" w:color="000000"/>
              <w:left w:val="single" w:sz="4" w:space="0" w:color="000000"/>
              <w:bottom w:val="single" w:sz="4" w:space="0" w:color="000000"/>
              <w:right w:val="single" w:sz="4" w:space="0" w:color="000000"/>
            </w:tcBorders>
            <w:vAlign w:val="center"/>
          </w:tcPr>
          <w:p w14:paraId="1627156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w:t>
            </w:r>
          </w:p>
        </w:tc>
        <w:tc>
          <w:tcPr>
            <w:tcW w:w="1288" w:type="dxa"/>
            <w:tcBorders>
              <w:top w:val="single" w:sz="4" w:space="0" w:color="000000"/>
              <w:left w:val="single" w:sz="4" w:space="0" w:color="000000"/>
              <w:bottom w:val="single" w:sz="4" w:space="0" w:color="000000"/>
              <w:right w:val="single" w:sz="4" w:space="0" w:color="000000"/>
            </w:tcBorders>
            <w:vAlign w:val="center"/>
          </w:tcPr>
          <w:p w14:paraId="746BB55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解决历史遗留问题及改革成本支出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63182CD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17DC99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41AA8AC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4699E81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196A0D0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483A3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91A03C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160F87A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5D569FF" w14:textId="77777777">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14:paraId="053E6F6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2230105</w:t>
            </w:r>
          </w:p>
        </w:tc>
        <w:tc>
          <w:tcPr>
            <w:tcW w:w="1288" w:type="dxa"/>
            <w:tcBorders>
              <w:top w:val="single" w:sz="4" w:space="0" w:color="000000"/>
              <w:left w:val="single" w:sz="4" w:space="0" w:color="000000"/>
              <w:bottom w:val="single" w:sz="4" w:space="0" w:color="000000"/>
              <w:right w:val="single" w:sz="4" w:space="0" w:color="000000"/>
            </w:tcBorders>
            <w:vAlign w:val="center"/>
          </w:tcPr>
          <w:p w14:paraId="4743DA5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国有企业退休人员社会化管理补助支出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111C305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17779A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585" w:type="dxa"/>
            <w:tcBorders>
              <w:top w:val="single" w:sz="4" w:space="0" w:color="000000"/>
              <w:left w:val="single" w:sz="4" w:space="0" w:color="000000"/>
              <w:bottom w:val="single" w:sz="4" w:space="0" w:color="000000"/>
              <w:right w:val="single" w:sz="4" w:space="0" w:color="000000"/>
            </w:tcBorders>
            <w:vAlign w:val="center"/>
          </w:tcPr>
          <w:p w14:paraId="5F830C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41752F9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7B0BFB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62B7272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2766811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22738C2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1FCD283" w14:textId="77777777">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14:paraId="275038B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229</w:t>
            </w:r>
          </w:p>
        </w:tc>
        <w:tc>
          <w:tcPr>
            <w:tcW w:w="1288" w:type="dxa"/>
            <w:tcBorders>
              <w:top w:val="single" w:sz="4" w:space="0" w:color="000000"/>
              <w:left w:val="single" w:sz="4" w:space="0" w:color="000000"/>
              <w:bottom w:val="single" w:sz="4" w:space="0" w:color="000000"/>
              <w:right w:val="single" w:sz="4" w:space="0" w:color="000000"/>
            </w:tcBorders>
            <w:vAlign w:val="center"/>
          </w:tcPr>
          <w:p w14:paraId="4B9BF56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392364F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DE50FB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585" w:type="dxa"/>
            <w:tcBorders>
              <w:top w:val="single" w:sz="4" w:space="0" w:color="000000"/>
              <w:left w:val="single" w:sz="4" w:space="0" w:color="000000"/>
              <w:bottom w:val="single" w:sz="4" w:space="0" w:color="000000"/>
              <w:right w:val="single" w:sz="4" w:space="0" w:color="000000"/>
            </w:tcBorders>
            <w:vAlign w:val="center"/>
          </w:tcPr>
          <w:p w14:paraId="77983A2A"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25FC4BE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5AF9A7E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6AA21F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7E6595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1AFE89E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403342" w14:paraId="5867F581" w14:textId="77777777">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14:paraId="4B24A78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22999</w:t>
            </w:r>
          </w:p>
        </w:tc>
        <w:tc>
          <w:tcPr>
            <w:tcW w:w="1288" w:type="dxa"/>
            <w:tcBorders>
              <w:top w:val="single" w:sz="4" w:space="0" w:color="000000"/>
              <w:left w:val="single" w:sz="4" w:space="0" w:color="000000"/>
              <w:bottom w:val="single" w:sz="4" w:space="0" w:color="000000"/>
              <w:right w:val="single" w:sz="4" w:space="0" w:color="000000"/>
            </w:tcBorders>
            <w:vAlign w:val="center"/>
          </w:tcPr>
          <w:p w14:paraId="583BF23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0EC8BBD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45DC05D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585" w:type="dxa"/>
            <w:tcBorders>
              <w:top w:val="single" w:sz="4" w:space="0" w:color="000000"/>
              <w:left w:val="single" w:sz="4" w:space="0" w:color="000000"/>
              <w:bottom w:val="single" w:sz="4" w:space="0" w:color="000000"/>
              <w:right w:val="single" w:sz="4" w:space="0" w:color="000000"/>
            </w:tcBorders>
            <w:vAlign w:val="center"/>
          </w:tcPr>
          <w:p w14:paraId="24D9134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36C53C2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7A2325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3472CD1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3333954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5CF259B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r w:rsidR="00403342" w14:paraId="64160916" w14:textId="77777777">
        <w:trPr>
          <w:trHeight w:val="449"/>
        </w:trPr>
        <w:tc>
          <w:tcPr>
            <w:tcW w:w="927" w:type="dxa"/>
            <w:tcBorders>
              <w:top w:val="single" w:sz="4" w:space="0" w:color="000000"/>
              <w:left w:val="single" w:sz="4" w:space="0" w:color="000000"/>
              <w:bottom w:val="single" w:sz="4" w:space="0" w:color="000000"/>
              <w:right w:val="single" w:sz="4" w:space="0" w:color="000000"/>
            </w:tcBorders>
            <w:vAlign w:val="center"/>
          </w:tcPr>
          <w:p w14:paraId="274228A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2299901</w:t>
            </w:r>
          </w:p>
        </w:tc>
        <w:tc>
          <w:tcPr>
            <w:tcW w:w="1288" w:type="dxa"/>
            <w:tcBorders>
              <w:top w:val="single" w:sz="4" w:space="0" w:color="000000"/>
              <w:left w:val="single" w:sz="4" w:space="0" w:color="000000"/>
              <w:bottom w:val="single" w:sz="4" w:space="0" w:color="000000"/>
              <w:right w:val="single" w:sz="4" w:space="0" w:color="000000"/>
            </w:tcBorders>
            <w:vAlign w:val="center"/>
          </w:tcPr>
          <w:p w14:paraId="301EAA3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其他支出</w:t>
            </w:r>
          </w:p>
        </w:tc>
        <w:tc>
          <w:tcPr>
            <w:tcW w:w="1020" w:type="dxa"/>
            <w:tcBorders>
              <w:top w:val="single" w:sz="4" w:space="0" w:color="000000"/>
              <w:left w:val="single" w:sz="4" w:space="0" w:color="000000"/>
              <w:bottom w:val="single" w:sz="4" w:space="0" w:color="000000"/>
              <w:right w:val="single" w:sz="4" w:space="0" w:color="000000"/>
            </w:tcBorders>
            <w:vAlign w:val="center"/>
          </w:tcPr>
          <w:p w14:paraId="2375037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B13570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w:t>
            </w:r>
          </w:p>
        </w:tc>
        <w:tc>
          <w:tcPr>
            <w:tcW w:w="585" w:type="dxa"/>
            <w:tcBorders>
              <w:top w:val="single" w:sz="4" w:space="0" w:color="000000"/>
              <w:left w:val="single" w:sz="4" w:space="0" w:color="000000"/>
              <w:bottom w:val="single" w:sz="4" w:space="0" w:color="000000"/>
              <w:right w:val="single" w:sz="4" w:space="0" w:color="000000"/>
            </w:tcBorders>
            <w:vAlign w:val="center"/>
          </w:tcPr>
          <w:p w14:paraId="0FFF97F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0" w:type="dxa"/>
            <w:tcBorders>
              <w:top w:val="single" w:sz="4" w:space="0" w:color="000000"/>
              <w:left w:val="single" w:sz="4" w:space="0" w:color="000000"/>
              <w:bottom w:val="single" w:sz="4" w:space="0" w:color="000000"/>
              <w:right w:val="single" w:sz="4" w:space="0" w:color="000000"/>
            </w:tcBorders>
            <w:vAlign w:val="center"/>
          </w:tcPr>
          <w:p w14:paraId="5B75BD7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27" w:type="dxa"/>
            <w:tcBorders>
              <w:top w:val="single" w:sz="4" w:space="0" w:color="000000"/>
              <w:left w:val="single" w:sz="4" w:space="0" w:color="000000"/>
              <w:bottom w:val="single" w:sz="4" w:space="0" w:color="000000"/>
              <w:right w:val="single" w:sz="4" w:space="0" w:color="000000"/>
            </w:tcBorders>
            <w:vAlign w:val="center"/>
          </w:tcPr>
          <w:p w14:paraId="4EF1624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750" w:type="dxa"/>
            <w:tcBorders>
              <w:top w:val="single" w:sz="4" w:space="0" w:color="000000"/>
              <w:left w:val="single" w:sz="4" w:space="0" w:color="000000"/>
              <w:bottom w:val="single" w:sz="4" w:space="0" w:color="000000"/>
              <w:right w:val="single" w:sz="4" w:space="0" w:color="000000"/>
            </w:tcBorders>
            <w:vAlign w:val="center"/>
          </w:tcPr>
          <w:p w14:paraId="1D55246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666243A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810" w:type="dxa"/>
            <w:tcBorders>
              <w:top w:val="single" w:sz="4" w:space="0" w:color="000000"/>
              <w:left w:val="single" w:sz="4" w:space="0" w:color="000000"/>
              <w:bottom w:val="single" w:sz="4" w:space="0" w:color="000000"/>
              <w:right w:val="single" w:sz="4" w:space="0" w:color="000000"/>
            </w:tcBorders>
            <w:vAlign w:val="center"/>
          </w:tcPr>
          <w:p w14:paraId="62C96AE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r>
    </w:tbl>
    <w:p w14:paraId="3C67788B"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14:paraId="68884762" w14:textId="77777777" w:rsidR="00403342" w:rsidRDefault="00403342"/>
    <w:p w14:paraId="4F27611A" w14:textId="77777777" w:rsidR="00403342" w:rsidRDefault="00403342"/>
    <w:p w14:paraId="34C50EDE"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lastRenderedPageBreak/>
        <w:t>支出决算表</w:t>
      </w:r>
    </w:p>
    <w:p w14:paraId="06D82E1F"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公开03表</w:t>
      </w:r>
    </w:p>
    <w:p w14:paraId="2E6E1C13" w14:textId="77777777" w:rsidR="00403342" w:rsidRDefault="00BC559F">
      <w:pPr>
        <w:rPr>
          <w:rFonts w:ascii="宋体" w:eastAsia="宋体" w:hAnsi="宋体" w:cs="宋体"/>
          <w:b/>
          <w:bCs/>
          <w:sz w:val="48"/>
          <w:szCs w:val="48"/>
        </w:rPr>
      </w:pPr>
      <w:r>
        <w:rPr>
          <w:rFonts w:ascii="宋体" w:eastAsia="宋体" w:hAnsi="宋体" w:cs="宋体" w:hint="eastAsia"/>
          <w:b/>
          <w:bCs/>
          <w:sz w:val="21"/>
          <w:szCs w:val="21"/>
        </w:rPr>
        <w:t>编制部门：                                                       金额单位：万元</w:t>
      </w:r>
    </w:p>
    <w:tbl>
      <w:tblPr>
        <w:tblW w:w="8896" w:type="dxa"/>
        <w:tblLayout w:type="fixed"/>
        <w:tblCellMar>
          <w:top w:w="15" w:type="dxa"/>
          <w:left w:w="15" w:type="dxa"/>
          <w:bottom w:w="15" w:type="dxa"/>
          <w:right w:w="15" w:type="dxa"/>
        </w:tblCellMar>
        <w:tblLook w:val="04A0" w:firstRow="1" w:lastRow="0" w:firstColumn="1" w:lastColumn="0" w:noHBand="0" w:noVBand="1"/>
      </w:tblPr>
      <w:tblGrid>
        <w:gridCol w:w="914"/>
        <w:gridCol w:w="83"/>
        <w:gridCol w:w="1773"/>
        <w:gridCol w:w="1155"/>
        <w:gridCol w:w="975"/>
        <w:gridCol w:w="975"/>
        <w:gridCol w:w="768"/>
        <w:gridCol w:w="908"/>
        <w:gridCol w:w="1345"/>
      </w:tblGrid>
      <w:tr w:rsidR="00403342" w14:paraId="5940542D" w14:textId="77777777">
        <w:trPr>
          <w:trHeight w:val="372"/>
        </w:trPr>
        <w:tc>
          <w:tcPr>
            <w:tcW w:w="2770" w:type="dxa"/>
            <w:gridSpan w:val="3"/>
            <w:tcBorders>
              <w:top w:val="single" w:sz="4" w:space="0" w:color="000000"/>
              <w:left w:val="single" w:sz="4" w:space="0" w:color="000000"/>
              <w:bottom w:val="single" w:sz="4" w:space="0" w:color="000000"/>
              <w:right w:val="single" w:sz="4" w:space="0" w:color="000000"/>
            </w:tcBorders>
            <w:vAlign w:val="center"/>
          </w:tcPr>
          <w:p w14:paraId="5137E35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681848CE"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14:paraId="06ADF16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14:paraId="5A1221AE"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04A2EB54"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14:paraId="792AA43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14:paraId="73E9F238"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14:paraId="70FE4973"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14:paraId="6654AB6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403342" w14:paraId="5B5534DC" w14:textId="77777777">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14:paraId="13EA205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773" w:type="dxa"/>
            <w:tcBorders>
              <w:top w:val="single" w:sz="4" w:space="0" w:color="000000"/>
              <w:left w:val="single" w:sz="4" w:space="0" w:color="000000"/>
              <w:bottom w:val="single" w:sz="4" w:space="0" w:color="000000"/>
              <w:right w:val="single" w:sz="4" w:space="0" w:color="000000"/>
            </w:tcBorders>
            <w:vAlign w:val="center"/>
          </w:tcPr>
          <w:p w14:paraId="17E6480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7864DE8B" w14:textId="77777777" w:rsidR="00403342" w:rsidRDefault="00403342">
            <w:pPr>
              <w:jc w:val="center"/>
              <w:rPr>
                <w:rFonts w:ascii="宋体" w:eastAsia="宋体" w:hAnsi="宋体" w:cs="宋体"/>
                <w:b/>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50BA83B0" w14:textId="77777777" w:rsidR="00403342" w:rsidRDefault="00403342">
            <w:pPr>
              <w:jc w:val="center"/>
              <w:rPr>
                <w:rFonts w:ascii="宋体" w:eastAsia="宋体" w:hAnsi="宋体" w:cs="宋体"/>
                <w:b/>
                <w:color w:val="000000"/>
                <w:sz w:val="21"/>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14:paraId="1E5AE742" w14:textId="77777777" w:rsidR="00403342" w:rsidRDefault="00403342">
            <w:pPr>
              <w:jc w:val="center"/>
              <w:rPr>
                <w:rFonts w:ascii="宋体" w:eastAsia="宋体" w:hAnsi="宋体" w:cs="宋体"/>
                <w:b/>
                <w:color w:val="000000"/>
                <w:sz w:val="21"/>
                <w:szCs w:val="21"/>
              </w:rPr>
            </w:pPr>
          </w:p>
        </w:tc>
        <w:tc>
          <w:tcPr>
            <w:tcW w:w="768" w:type="dxa"/>
            <w:vMerge/>
            <w:tcBorders>
              <w:top w:val="single" w:sz="4" w:space="0" w:color="000000"/>
              <w:left w:val="single" w:sz="4" w:space="0" w:color="000000"/>
              <w:bottom w:val="single" w:sz="4" w:space="0" w:color="000000"/>
              <w:right w:val="single" w:sz="4" w:space="0" w:color="000000"/>
            </w:tcBorders>
            <w:vAlign w:val="center"/>
          </w:tcPr>
          <w:p w14:paraId="20668D2B" w14:textId="77777777" w:rsidR="00403342" w:rsidRDefault="00403342">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14:paraId="19427B52" w14:textId="77777777" w:rsidR="00403342" w:rsidRDefault="00403342">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14:paraId="2681C452" w14:textId="77777777" w:rsidR="00403342" w:rsidRDefault="00403342">
            <w:pPr>
              <w:jc w:val="center"/>
              <w:rPr>
                <w:rFonts w:ascii="宋体" w:eastAsia="宋体" w:hAnsi="宋体" w:cs="宋体"/>
                <w:b/>
                <w:color w:val="000000"/>
                <w:sz w:val="21"/>
                <w:szCs w:val="21"/>
              </w:rPr>
            </w:pPr>
          </w:p>
        </w:tc>
      </w:tr>
      <w:tr w:rsidR="00403342" w14:paraId="76A57964" w14:textId="77777777">
        <w:trPr>
          <w:trHeight w:val="372"/>
        </w:trPr>
        <w:tc>
          <w:tcPr>
            <w:tcW w:w="2770" w:type="dxa"/>
            <w:gridSpan w:val="3"/>
            <w:tcBorders>
              <w:top w:val="single" w:sz="4" w:space="0" w:color="000000"/>
              <w:left w:val="single" w:sz="4" w:space="0" w:color="000000"/>
              <w:bottom w:val="single" w:sz="4" w:space="0" w:color="000000"/>
              <w:right w:val="single" w:sz="4" w:space="0" w:color="000000"/>
            </w:tcBorders>
            <w:vAlign w:val="center"/>
          </w:tcPr>
          <w:p w14:paraId="6ED9C92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55" w:type="dxa"/>
            <w:tcBorders>
              <w:top w:val="single" w:sz="4" w:space="0" w:color="000000"/>
              <w:left w:val="single" w:sz="4" w:space="0" w:color="000000"/>
              <w:bottom w:val="single" w:sz="4" w:space="0" w:color="000000"/>
              <w:right w:val="single" w:sz="4" w:space="0" w:color="000000"/>
            </w:tcBorders>
            <w:vAlign w:val="center"/>
          </w:tcPr>
          <w:p w14:paraId="34074A0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1,467.72</w:t>
            </w:r>
          </w:p>
        </w:tc>
        <w:tc>
          <w:tcPr>
            <w:tcW w:w="975" w:type="dxa"/>
            <w:tcBorders>
              <w:top w:val="single" w:sz="4" w:space="0" w:color="000000"/>
              <w:left w:val="single" w:sz="4" w:space="0" w:color="000000"/>
              <w:bottom w:val="single" w:sz="4" w:space="0" w:color="000000"/>
              <w:right w:val="single" w:sz="4" w:space="0" w:color="000000"/>
            </w:tcBorders>
            <w:vAlign w:val="center"/>
          </w:tcPr>
          <w:p w14:paraId="16AF5BB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1,181.59</w:t>
            </w:r>
          </w:p>
        </w:tc>
        <w:tc>
          <w:tcPr>
            <w:tcW w:w="975" w:type="dxa"/>
            <w:tcBorders>
              <w:top w:val="single" w:sz="4" w:space="0" w:color="000000"/>
              <w:left w:val="single" w:sz="4" w:space="0" w:color="000000"/>
              <w:bottom w:val="single" w:sz="4" w:space="0" w:color="000000"/>
              <w:right w:val="single" w:sz="4" w:space="0" w:color="000000"/>
            </w:tcBorders>
            <w:vAlign w:val="center"/>
          </w:tcPr>
          <w:p w14:paraId="605F24C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286.13</w:t>
            </w:r>
          </w:p>
        </w:tc>
        <w:tc>
          <w:tcPr>
            <w:tcW w:w="768" w:type="dxa"/>
            <w:tcBorders>
              <w:top w:val="single" w:sz="4" w:space="0" w:color="000000"/>
              <w:left w:val="single" w:sz="4" w:space="0" w:color="000000"/>
              <w:bottom w:val="single" w:sz="4" w:space="0" w:color="000000"/>
              <w:right w:val="single" w:sz="4" w:space="0" w:color="000000"/>
            </w:tcBorders>
            <w:vAlign w:val="center"/>
          </w:tcPr>
          <w:p w14:paraId="3D13765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2EB06F8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41B277A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5076FC4"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52ED9D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3168690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一般公共服务支出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0D91C31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975" w:type="dxa"/>
            <w:tcBorders>
              <w:top w:val="single" w:sz="4" w:space="0" w:color="000000"/>
              <w:left w:val="single" w:sz="4" w:space="0" w:color="000000"/>
              <w:bottom w:val="single" w:sz="4" w:space="0" w:color="000000"/>
              <w:right w:val="single" w:sz="4" w:space="0" w:color="000000"/>
            </w:tcBorders>
            <w:vAlign w:val="center"/>
          </w:tcPr>
          <w:p w14:paraId="2BF59D1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1,107.84</w:t>
            </w:r>
          </w:p>
        </w:tc>
        <w:tc>
          <w:tcPr>
            <w:tcW w:w="975" w:type="dxa"/>
            <w:tcBorders>
              <w:top w:val="single" w:sz="4" w:space="0" w:color="000000"/>
              <w:left w:val="single" w:sz="4" w:space="0" w:color="000000"/>
              <w:bottom w:val="single" w:sz="4" w:space="0" w:color="000000"/>
              <w:right w:val="single" w:sz="4" w:space="0" w:color="000000"/>
            </w:tcBorders>
            <w:vAlign w:val="center"/>
          </w:tcPr>
          <w:p w14:paraId="0897AE5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768" w:type="dxa"/>
            <w:tcBorders>
              <w:top w:val="single" w:sz="4" w:space="0" w:color="000000"/>
              <w:left w:val="single" w:sz="4" w:space="0" w:color="000000"/>
              <w:bottom w:val="single" w:sz="4" w:space="0" w:color="000000"/>
              <w:right w:val="single" w:sz="4" w:space="0" w:color="000000"/>
            </w:tcBorders>
            <w:vAlign w:val="center"/>
          </w:tcPr>
          <w:p w14:paraId="3E07B0D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481830A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630E420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E9B164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95783A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D62622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政府办公厅（室）及相关机构事务</w:t>
            </w:r>
          </w:p>
        </w:tc>
        <w:tc>
          <w:tcPr>
            <w:tcW w:w="1155" w:type="dxa"/>
            <w:tcBorders>
              <w:top w:val="single" w:sz="4" w:space="0" w:color="000000"/>
              <w:left w:val="single" w:sz="4" w:space="0" w:color="000000"/>
              <w:bottom w:val="single" w:sz="4" w:space="0" w:color="000000"/>
              <w:right w:val="single" w:sz="4" w:space="0" w:color="000000"/>
            </w:tcBorders>
            <w:vAlign w:val="center"/>
          </w:tcPr>
          <w:p w14:paraId="325C4CE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975" w:type="dxa"/>
            <w:tcBorders>
              <w:top w:val="single" w:sz="4" w:space="0" w:color="000000"/>
              <w:left w:val="single" w:sz="4" w:space="0" w:color="000000"/>
              <w:bottom w:val="single" w:sz="4" w:space="0" w:color="000000"/>
              <w:right w:val="single" w:sz="4" w:space="0" w:color="000000"/>
            </w:tcBorders>
            <w:vAlign w:val="center"/>
          </w:tcPr>
          <w:p w14:paraId="19FF38D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1,107.84</w:t>
            </w:r>
          </w:p>
        </w:tc>
        <w:tc>
          <w:tcPr>
            <w:tcW w:w="975" w:type="dxa"/>
            <w:tcBorders>
              <w:top w:val="single" w:sz="4" w:space="0" w:color="000000"/>
              <w:left w:val="single" w:sz="4" w:space="0" w:color="000000"/>
              <w:bottom w:val="single" w:sz="4" w:space="0" w:color="000000"/>
              <w:right w:val="single" w:sz="4" w:space="0" w:color="000000"/>
            </w:tcBorders>
            <w:vAlign w:val="center"/>
          </w:tcPr>
          <w:p w14:paraId="6F34AB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768" w:type="dxa"/>
            <w:tcBorders>
              <w:top w:val="single" w:sz="4" w:space="0" w:color="000000"/>
              <w:left w:val="single" w:sz="4" w:space="0" w:color="000000"/>
              <w:bottom w:val="single" w:sz="4" w:space="0" w:color="000000"/>
              <w:right w:val="single" w:sz="4" w:space="0" w:color="000000"/>
            </w:tcBorders>
            <w:vAlign w:val="center"/>
          </w:tcPr>
          <w:p w14:paraId="52960A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10D42C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4C6EDB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56AE809"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EB322A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945074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行政运行</w:t>
            </w:r>
          </w:p>
        </w:tc>
        <w:tc>
          <w:tcPr>
            <w:tcW w:w="1155" w:type="dxa"/>
            <w:tcBorders>
              <w:top w:val="single" w:sz="4" w:space="0" w:color="000000"/>
              <w:left w:val="single" w:sz="4" w:space="0" w:color="000000"/>
              <w:bottom w:val="single" w:sz="4" w:space="0" w:color="000000"/>
              <w:right w:val="single" w:sz="4" w:space="0" w:color="000000"/>
            </w:tcBorders>
            <w:vAlign w:val="center"/>
          </w:tcPr>
          <w:p w14:paraId="7834375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975" w:type="dxa"/>
            <w:tcBorders>
              <w:top w:val="single" w:sz="4" w:space="0" w:color="000000"/>
              <w:left w:val="single" w:sz="4" w:space="0" w:color="000000"/>
              <w:bottom w:val="single" w:sz="4" w:space="0" w:color="000000"/>
              <w:right w:val="single" w:sz="4" w:space="0" w:color="000000"/>
            </w:tcBorders>
            <w:vAlign w:val="center"/>
          </w:tcPr>
          <w:p w14:paraId="063C89B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975" w:type="dxa"/>
            <w:tcBorders>
              <w:top w:val="single" w:sz="4" w:space="0" w:color="000000"/>
              <w:left w:val="single" w:sz="4" w:space="0" w:color="000000"/>
              <w:bottom w:val="single" w:sz="4" w:space="0" w:color="000000"/>
              <w:right w:val="single" w:sz="4" w:space="0" w:color="000000"/>
            </w:tcBorders>
            <w:vAlign w:val="center"/>
          </w:tcPr>
          <w:p w14:paraId="5B7CA58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57E6D04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4CD23D3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3884457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8380785"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154856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2010302</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128D812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一般行政管理事务</w:t>
            </w:r>
          </w:p>
        </w:tc>
        <w:tc>
          <w:tcPr>
            <w:tcW w:w="1155" w:type="dxa"/>
            <w:tcBorders>
              <w:top w:val="single" w:sz="4" w:space="0" w:color="000000"/>
              <w:left w:val="single" w:sz="4" w:space="0" w:color="000000"/>
              <w:bottom w:val="single" w:sz="4" w:space="0" w:color="000000"/>
              <w:right w:val="single" w:sz="4" w:space="0" w:color="000000"/>
            </w:tcBorders>
            <w:vAlign w:val="center"/>
          </w:tcPr>
          <w:p w14:paraId="599F8CE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975" w:type="dxa"/>
            <w:tcBorders>
              <w:top w:val="single" w:sz="4" w:space="0" w:color="000000"/>
              <w:left w:val="single" w:sz="4" w:space="0" w:color="000000"/>
              <w:bottom w:val="single" w:sz="4" w:space="0" w:color="000000"/>
              <w:right w:val="single" w:sz="4" w:space="0" w:color="000000"/>
            </w:tcBorders>
            <w:vAlign w:val="center"/>
          </w:tcPr>
          <w:p w14:paraId="58EC6EE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0168561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768" w:type="dxa"/>
            <w:tcBorders>
              <w:top w:val="single" w:sz="4" w:space="0" w:color="000000"/>
              <w:left w:val="single" w:sz="4" w:space="0" w:color="000000"/>
              <w:bottom w:val="single" w:sz="4" w:space="0" w:color="000000"/>
              <w:right w:val="single" w:sz="4" w:space="0" w:color="000000"/>
            </w:tcBorders>
            <w:vAlign w:val="center"/>
          </w:tcPr>
          <w:p w14:paraId="1ABC4C1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44C0A32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2D3F80A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F66B0C4"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8856CA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2010350</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51A54B4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事业运行</w:t>
            </w:r>
          </w:p>
        </w:tc>
        <w:tc>
          <w:tcPr>
            <w:tcW w:w="1155" w:type="dxa"/>
            <w:tcBorders>
              <w:top w:val="single" w:sz="4" w:space="0" w:color="000000"/>
              <w:left w:val="single" w:sz="4" w:space="0" w:color="000000"/>
              <w:bottom w:val="single" w:sz="4" w:space="0" w:color="000000"/>
              <w:right w:val="single" w:sz="4" w:space="0" w:color="000000"/>
            </w:tcBorders>
            <w:vAlign w:val="center"/>
          </w:tcPr>
          <w:p w14:paraId="4D46E1F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975" w:type="dxa"/>
            <w:tcBorders>
              <w:top w:val="single" w:sz="4" w:space="0" w:color="000000"/>
              <w:left w:val="single" w:sz="4" w:space="0" w:color="000000"/>
              <w:bottom w:val="single" w:sz="4" w:space="0" w:color="000000"/>
              <w:right w:val="single" w:sz="4" w:space="0" w:color="000000"/>
            </w:tcBorders>
            <w:vAlign w:val="center"/>
          </w:tcPr>
          <w:p w14:paraId="33580A3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975" w:type="dxa"/>
            <w:tcBorders>
              <w:top w:val="single" w:sz="4" w:space="0" w:color="000000"/>
              <w:left w:val="single" w:sz="4" w:space="0" w:color="000000"/>
              <w:bottom w:val="single" w:sz="4" w:space="0" w:color="000000"/>
              <w:right w:val="single" w:sz="4" w:space="0" w:color="000000"/>
            </w:tcBorders>
            <w:vAlign w:val="center"/>
          </w:tcPr>
          <w:p w14:paraId="538CA40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557D049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8261E9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296FC1B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F9422D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19826A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2010399</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50F60C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其他政府办公厅（室）及相关机构事务支出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5A01A90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975" w:type="dxa"/>
            <w:tcBorders>
              <w:top w:val="single" w:sz="4" w:space="0" w:color="000000"/>
              <w:left w:val="single" w:sz="4" w:space="0" w:color="000000"/>
              <w:bottom w:val="single" w:sz="4" w:space="0" w:color="000000"/>
              <w:right w:val="single" w:sz="4" w:space="0" w:color="000000"/>
            </w:tcBorders>
            <w:vAlign w:val="center"/>
          </w:tcPr>
          <w:p w14:paraId="0CBD9A5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975" w:type="dxa"/>
            <w:tcBorders>
              <w:top w:val="single" w:sz="4" w:space="0" w:color="000000"/>
              <w:left w:val="single" w:sz="4" w:space="0" w:color="000000"/>
              <w:bottom w:val="single" w:sz="4" w:space="0" w:color="000000"/>
              <w:right w:val="single" w:sz="4" w:space="0" w:color="000000"/>
            </w:tcBorders>
            <w:vAlign w:val="center"/>
          </w:tcPr>
          <w:p w14:paraId="60D651D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190FAB2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0926F5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36A052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28EA30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10857D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81E712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社会保障和就业支出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32E7B8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7EA8EC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3177AA8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56D585F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5880F9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66EE646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CE4DE74"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51114B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B53994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行政事业单位养老支出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612BFD8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6FA906F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427E22E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7C0DCF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8E454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2A94E36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55048A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336E18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2080505</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B76ECA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机关事业单位基本养老保险缴费支出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2C60CE9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18E2DC4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75" w:type="dxa"/>
            <w:tcBorders>
              <w:top w:val="single" w:sz="4" w:space="0" w:color="000000"/>
              <w:left w:val="single" w:sz="4" w:space="0" w:color="000000"/>
              <w:bottom w:val="single" w:sz="4" w:space="0" w:color="000000"/>
              <w:right w:val="single" w:sz="4" w:space="0" w:color="000000"/>
            </w:tcBorders>
            <w:vAlign w:val="center"/>
          </w:tcPr>
          <w:p w14:paraId="5229BD6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2653ECF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7CB588D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B4F1E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191D9B3"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3FFA91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3207F98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卫生健康支出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76FCA63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975" w:type="dxa"/>
            <w:tcBorders>
              <w:top w:val="single" w:sz="4" w:space="0" w:color="000000"/>
              <w:left w:val="single" w:sz="4" w:space="0" w:color="000000"/>
              <w:bottom w:val="single" w:sz="4" w:space="0" w:color="000000"/>
              <w:right w:val="single" w:sz="4" w:space="0" w:color="000000"/>
            </w:tcBorders>
            <w:vAlign w:val="center"/>
          </w:tcPr>
          <w:p w14:paraId="558103E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975" w:type="dxa"/>
            <w:tcBorders>
              <w:top w:val="single" w:sz="4" w:space="0" w:color="000000"/>
              <w:left w:val="single" w:sz="4" w:space="0" w:color="000000"/>
              <w:bottom w:val="single" w:sz="4" w:space="0" w:color="000000"/>
              <w:right w:val="single" w:sz="4" w:space="0" w:color="000000"/>
            </w:tcBorders>
            <w:vAlign w:val="center"/>
          </w:tcPr>
          <w:p w14:paraId="517F03F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10C8E9A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06B8CF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7B045D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65F2FF5"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3598FF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1DF45B1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公共卫生</w:t>
            </w:r>
          </w:p>
        </w:tc>
        <w:tc>
          <w:tcPr>
            <w:tcW w:w="1155" w:type="dxa"/>
            <w:tcBorders>
              <w:top w:val="single" w:sz="4" w:space="0" w:color="000000"/>
              <w:left w:val="single" w:sz="4" w:space="0" w:color="000000"/>
              <w:bottom w:val="single" w:sz="4" w:space="0" w:color="000000"/>
              <w:right w:val="single" w:sz="4" w:space="0" w:color="000000"/>
            </w:tcBorders>
            <w:vAlign w:val="center"/>
          </w:tcPr>
          <w:p w14:paraId="42570D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975" w:type="dxa"/>
            <w:tcBorders>
              <w:top w:val="single" w:sz="4" w:space="0" w:color="000000"/>
              <w:left w:val="single" w:sz="4" w:space="0" w:color="000000"/>
              <w:bottom w:val="single" w:sz="4" w:space="0" w:color="000000"/>
              <w:right w:val="single" w:sz="4" w:space="0" w:color="000000"/>
            </w:tcBorders>
            <w:vAlign w:val="center"/>
          </w:tcPr>
          <w:p w14:paraId="20AD84F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975" w:type="dxa"/>
            <w:tcBorders>
              <w:top w:val="single" w:sz="4" w:space="0" w:color="000000"/>
              <w:left w:val="single" w:sz="4" w:space="0" w:color="000000"/>
              <w:bottom w:val="single" w:sz="4" w:space="0" w:color="000000"/>
              <w:right w:val="single" w:sz="4" w:space="0" w:color="000000"/>
            </w:tcBorders>
            <w:vAlign w:val="center"/>
          </w:tcPr>
          <w:p w14:paraId="3BD220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0736315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450E76D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6F3145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B5E53F7"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CBF9D4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2100410</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6E00728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突发公共卫生事件应急处理</w:t>
            </w:r>
          </w:p>
        </w:tc>
        <w:tc>
          <w:tcPr>
            <w:tcW w:w="1155" w:type="dxa"/>
            <w:tcBorders>
              <w:top w:val="single" w:sz="4" w:space="0" w:color="000000"/>
              <w:left w:val="single" w:sz="4" w:space="0" w:color="000000"/>
              <w:bottom w:val="single" w:sz="4" w:space="0" w:color="000000"/>
              <w:right w:val="single" w:sz="4" w:space="0" w:color="000000"/>
            </w:tcBorders>
            <w:vAlign w:val="center"/>
          </w:tcPr>
          <w:p w14:paraId="2236431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975" w:type="dxa"/>
            <w:tcBorders>
              <w:top w:val="single" w:sz="4" w:space="0" w:color="000000"/>
              <w:left w:val="single" w:sz="4" w:space="0" w:color="000000"/>
              <w:bottom w:val="single" w:sz="4" w:space="0" w:color="000000"/>
              <w:right w:val="single" w:sz="4" w:space="0" w:color="000000"/>
            </w:tcBorders>
            <w:vAlign w:val="center"/>
          </w:tcPr>
          <w:p w14:paraId="16B89D0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975" w:type="dxa"/>
            <w:tcBorders>
              <w:top w:val="single" w:sz="4" w:space="0" w:color="000000"/>
              <w:left w:val="single" w:sz="4" w:space="0" w:color="000000"/>
              <w:bottom w:val="single" w:sz="4" w:space="0" w:color="000000"/>
              <w:right w:val="single" w:sz="4" w:space="0" w:color="000000"/>
            </w:tcBorders>
            <w:vAlign w:val="center"/>
          </w:tcPr>
          <w:p w14:paraId="436DD17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6708AE1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530BCAF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0675AC4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385EDF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CC80B7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16C9AE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行政事业单位医疗</w:t>
            </w:r>
          </w:p>
        </w:tc>
        <w:tc>
          <w:tcPr>
            <w:tcW w:w="1155" w:type="dxa"/>
            <w:tcBorders>
              <w:top w:val="single" w:sz="4" w:space="0" w:color="000000"/>
              <w:left w:val="single" w:sz="4" w:space="0" w:color="000000"/>
              <w:bottom w:val="single" w:sz="4" w:space="0" w:color="000000"/>
              <w:right w:val="single" w:sz="4" w:space="0" w:color="000000"/>
            </w:tcBorders>
            <w:vAlign w:val="center"/>
          </w:tcPr>
          <w:p w14:paraId="7E7EDB5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75" w:type="dxa"/>
            <w:tcBorders>
              <w:top w:val="single" w:sz="4" w:space="0" w:color="000000"/>
              <w:left w:val="single" w:sz="4" w:space="0" w:color="000000"/>
              <w:bottom w:val="single" w:sz="4" w:space="0" w:color="000000"/>
              <w:right w:val="single" w:sz="4" w:space="0" w:color="000000"/>
            </w:tcBorders>
            <w:vAlign w:val="center"/>
          </w:tcPr>
          <w:p w14:paraId="63B09EF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75" w:type="dxa"/>
            <w:tcBorders>
              <w:top w:val="single" w:sz="4" w:space="0" w:color="000000"/>
              <w:left w:val="single" w:sz="4" w:space="0" w:color="000000"/>
              <w:bottom w:val="single" w:sz="4" w:space="0" w:color="000000"/>
              <w:right w:val="single" w:sz="4" w:space="0" w:color="000000"/>
            </w:tcBorders>
            <w:vAlign w:val="center"/>
          </w:tcPr>
          <w:p w14:paraId="09D07E1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1E832AC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290DD58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12C4D0A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57647BB"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405E46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511849E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行政单位医疗</w:t>
            </w:r>
          </w:p>
        </w:tc>
        <w:tc>
          <w:tcPr>
            <w:tcW w:w="1155" w:type="dxa"/>
            <w:tcBorders>
              <w:top w:val="single" w:sz="4" w:space="0" w:color="000000"/>
              <w:left w:val="single" w:sz="4" w:space="0" w:color="000000"/>
              <w:bottom w:val="single" w:sz="4" w:space="0" w:color="000000"/>
              <w:right w:val="single" w:sz="4" w:space="0" w:color="000000"/>
            </w:tcBorders>
            <w:vAlign w:val="center"/>
          </w:tcPr>
          <w:p w14:paraId="2BD8719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75" w:type="dxa"/>
            <w:tcBorders>
              <w:top w:val="single" w:sz="4" w:space="0" w:color="000000"/>
              <w:left w:val="single" w:sz="4" w:space="0" w:color="000000"/>
              <w:bottom w:val="single" w:sz="4" w:space="0" w:color="000000"/>
              <w:right w:val="single" w:sz="4" w:space="0" w:color="000000"/>
            </w:tcBorders>
            <w:vAlign w:val="center"/>
          </w:tcPr>
          <w:p w14:paraId="2989C68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75" w:type="dxa"/>
            <w:tcBorders>
              <w:top w:val="single" w:sz="4" w:space="0" w:color="000000"/>
              <w:left w:val="single" w:sz="4" w:space="0" w:color="000000"/>
              <w:bottom w:val="single" w:sz="4" w:space="0" w:color="000000"/>
              <w:right w:val="single" w:sz="4" w:space="0" w:color="000000"/>
            </w:tcBorders>
            <w:vAlign w:val="center"/>
          </w:tcPr>
          <w:p w14:paraId="259216B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768" w:type="dxa"/>
            <w:tcBorders>
              <w:top w:val="single" w:sz="4" w:space="0" w:color="000000"/>
              <w:left w:val="single" w:sz="4" w:space="0" w:color="000000"/>
              <w:bottom w:val="single" w:sz="4" w:space="0" w:color="000000"/>
              <w:right w:val="single" w:sz="4" w:space="0" w:color="000000"/>
            </w:tcBorders>
            <w:vAlign w:val="center"/>
          </w:tcPr>
          <w:p w14:paraId="707F278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591B475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068CDFE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064C88F"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5AAAE3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7FEA79A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6149D74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167.13</w:t>
            </w:r>
          </w:p>
        </w:tc>
        <w:tc>
          <w:tcPr>
            <w:tcW w:w="975" w:type="dxa"/>
            <w:tcBorders>
              <w:top w:val="single" w:sz="4" w:space="0" w:color="000000"/>
              <w:left w:val="single" w:sz="4" w:space="0" w:color="000000"/>
              <w:bottom w:val="single" w:sz="4" w:space="0" w:color="000000"/>
              <w:right w:val="single" w:sz="4" w:space="0" w:color="000000"/>
            </w:tcBorders>
            <w:vAlign w:val="center"/>
          </w:tcPr>
          <w:p w14:paraId="68D5AAD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6808F73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167.13</w:t>
            </w:r>
          </w:p>
        </w:tc>
        <w:tc>
          <w:tcPr>
            <w:tcW w:w="768" w:type="dxa"/>
            <w:tcBorders>
              <w:top w:val="single" w:sz="4" w:space="0" w:color="000000"/>
              <w:left w:val="single" w:sz="4" w:space="0" w:color="000000"/>
              <w:bottom w:val="single" w:sz="4" w:space="0" w:color="000000"/>
              <w:right w:val="single" w:sz="4" w:space="0" w:color="000000"/>
            </w:tcBorders>
            <w:vAlign w:val="center"/>
          </w:tcPr>
          <w:p w14:paraId="3AFFE5E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06236CE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1815337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0EE5188"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56EC56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7596F34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城乡社区规划与管理</w:t>
            </w:r>
          </w:p>
        </w:tc>
        <w:tc>
          <w:tcPr>
            <w:tcW w:w="1155" w:type="dxa"/>
            <w:tcBorders>
              <w:top w:val="single" w:sz="4" w:space="0" w:color="000000"/>
              <w:left w:val="single" w:sz="4" w:space="0" w:color="000000"/>
              <w:bottom w:val="single" w:sz="4" w:space="0" w:color="000000"/>
              <w:right w:val="single" w:sz="4" w:space="0" w:color="000000"/>
            </w:tcBorders>
            <w:vAlign w:val="center"/>
          </w:tcPr>
          <w:p w14:paraId="3AFEE4B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975" w:type="dxa"/>
            <w:tcBorders>
              <w:top w:val="single" w:sz="4" w:space="0" w:color="000000"/>
              <w:left w:val="single" w:sz="4" w:space="0" w:color="000000"/>
              <w:bottom w:val="single" w:sz="4" w:space="0" w:color="000000"/>
              <w:right w:val="single" w:sz="4" w:space="0" w:color="000000"/>
            </w:tcBorders>
            <w:vAlign w:val="center"/>
          </w:tcPr>
          <w:p w14:paraId="5F9A4F0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3DD678A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768" w:type="dxa"/>
            <w:tcBorders>
              <w:top w:val="single" w:sz="4" w:space="0" w:color="000000"/>
              <w:left w:val="single" w:sz="4" w:space="0" w:color="000000"/>
              <w:bottom w:val="single" w:sz="4" w:space="0" w:color="000000"/>
              <w:right w:val="single" w:sz="4" w:space="0" w:color="000000"/>
            </w:tcBorders>
            <w:vAlign w:val="center"/>
          </w:tcPr>
          <w:p w14:paraId="67DEEE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E7B929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15B3E1E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349FDF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1BA96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E2C093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城乡社区规划与管理</w:t>
            </w:r>
          </w:p>
        </w:tc>
        <w:tc>
          <w:tcPr>
            <w:tcW w:w="1155" w:type="dxa"/>
            <w:tcBorders>
              <w:top w:val="single" w:sz="4" w:space="0" w:color="000000"/>
              <w:left w:val="single" w:sz="4" w:space="0" w:color="000000"/>
              <w:bottom w:val="single" w:sz="4" w:space="0" w:color="000000"/>
              <w:right w:val="single" w:sz="4" w:space="0" w:color="000000"/>
            </w:tcBorders>
            <w:vAlign w:val="center"/>
          </w:tcPr>
          <w:p w14:paraId="6A6A214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975" w:type="dxa"/>
            <w:tcBorders>
              <w:top w:val="single" w:sz="4" w:space="0" w:color="000000"/>
              <w:left w:val="single" w:sz="4" w:space="0" w:color="000000"/>
              <w:bottom w:val="single" w:sz="4" w:space="0" w:color="000000"/>
              <w:right w:val="single" w:sz="4" w:space="0" w:color="000000"/>
            </w:tcBorders>
            <w:vAlign w:val="center"/>
          </w:tcPr>
          <w:p w14:paraId="048A7CC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4FE1A0A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768" w:type="dxa"/>
            <w:tcBorders>
              <w:top w:val="single" w:sz="4" w:space="0" w:color="000000"/>
              <w:left w:val="single" w:sz="4" w:space="0" w:color="000000"/>
              <w:bottom w:val="single" w:sz="4" w:space="0" w:color="000000"/>
              <w:right w:val="single" w:sz="4" w:space="0" w:color="000000"/>
            </w:tcBorders>
            <w:vAlign w:val="center"/>
          </w:tcPr>
          <w:p w14:paraId="1DDE0A8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A45C1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112854C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382DD53"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58A096C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3C4B33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城乡社区公共设施</w:t>
            </w:r>
          </w:p>
        </w:tc>
        <w:tc>
          <w:tcPr>
            <w:tcW w:w="1155" w:type="dxa"/>
            <w:tcBorders>
              <w:top w:val="single" w:sz="4" w:space="0" w:color="000000"/>
              <w:left w:val="single" w:sz="4" w:space="0" w:color="000000"/>
              <w:bottom w:val="single" w:sz="4" w:space="0" w:color="000000"/>
              <w:right w:val="single" w:sz="4" w:space="0" w:color="000000"/>
            </w:tcBorders>
            <w:vAlign w:val="center"/>
          </w:tcPr>
          <w:p w14:paraId="4C1C594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975" w:type="dxa"/>
            <w:tcBorders>
              <w:top w:val="single" w:sz="4" w:space="0" w:color="000000"/>
              <w:left w:val="single" w:sz="4" w:space="0" w:color="000000"/>
              <w:bottom w:val="single" w:sz="4" w:space="0" w:color="000000"/>
              <w:right w:val="single" w:sz="4" w:space="0" w:color="000000"/>
            </w:tcBorders>
            <w:vAlign w:val="center"/>
          </w:tcPr>
          <w:p w14:paraId="76994B1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71E26C7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768" w:type="dxa"/>
            <w:tcBorders>
              <w:top w:val="single" w:sz="4" w:space="0" w:color="000000"/>
              <w:left w:val="single" w:sz="4" w:space="0" w:color="000000"/>
              <w:bottom w:val="single" w:sz="4" w:space="0" w:color="000000"/>
              <w:right w:val="single" w:sz="4" w:space="0" w:color="000000"/>
            </w:tcBorders>
            <w:vAlign w:val="center"/>
          </w:tcPr>
          <w:p w14:paraId="166843F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90309E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449FDA3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1577FD3"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E718A3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2120303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34D09B1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小城镇基础设施建设</w:t>
            </w:r>
          </w:p>
        </w:tc>
        <w:tc>
          <w:tcPr>
            <w:tcW w:w="1155" w:type="dxa"/>
            <w:tcBorders>
              <w:top w:val="single" w:sz="4" w:space="0" w:color="000000"/>
              <w:left w:val="single" w:sz="4" w:space="0" w:color="000000"/>
              <w:bottom w:val="single" w:sz="4" w:space="0" w:color="000000"/>
              <w:right w:val="single" w:sz="4" w:space="0" w:color="000000"/>
            </w:tcBorders>
            <w:vAlign w:val="center"/>
          </w:tcPr>
          <w:p w14:paraId="41DA171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975" w:type="dxa"/>
            <w:tcBorders>
              <w:top w:val="single" w:sz="4" w:space="0" w:color="000000"/>
              <w:left w:val="single" w:sz="4" w:space="0" w:color="000000"/>
              <w:bottom w:val="single" w:sz="4" w:space="0" w:color="000000"/>
              <w:right w:val="single" w:sz="4" w:space="0" w:color="000000"/>
            </w:tcBorders>
            <w:vAlign w:val="center"/>
          </w:tcPr>
          <w:p w14:paraId="66B4E2D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446F13E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768" w:type="dxa"/>
            <w:tcBorders>
              <w:top w:val="single" w:sz="4" w:space="0" w:color="000000"/>
              <w:left w:val="single" w:sz="4" w:space="0" w:color="000000"/>
              <w:bottom w:val="single" w:sz="4" w:space="0" w:color="000000"/>
              <w:right w:val="single" w:sz="4" w:space="0" w:color="000000"/>
            </w:tcBorders>
            <w:vAlign w:val="center"/>
          </w:tcPr>
          <w:p w14:paraId="745AFE1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1D2F0F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747396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D891C2C"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4CF773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21205</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061DC10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城乡社区环境卫生</w:t>
            </w:r>
          </w:p>
        </w:tc>
        <w:tc>
          <w:tcPr>
            <w:tcW w:w="1155" w:type="dxa"/>
            <w:tcBorders>
              <w:top w:val="single" w:sz="4" w:space="0" w:color="000000"/>
              <w:left w:val="single" w:sz="4" w:space="0" w:color="000000"/>
              <w:bottom w:val="single" w:sz="4" w:space="0" w:color="000000"/>
              <w:right w:val="single" w:sz="4" w:space="0" w:color="000000"/>
            </w:tcBorders>
            <w:vAlign w:val="center"/>
          </w:tcPr>
          <w:p w14:paraId="3E8375B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975" w:type="dxa"/>
            <w:tcBorders>
              <w:top w:val="single" w:sz="4" w:space="0" w:color="000000"/>
              <w:left w:val="single" w:sz="4" w:space="0" w:color="000000"/>
              <w:bottom w:val="single" w:sz="4" w:space="0" w:color="000000"/>
              <w:right w:val="single" w:sz="4" w:space="0" w:color="000000"/>
            </w:tcBorders>
            <w:vAlign w:val="center"/>
          </w:tcPr>
          <w:p w14:paraId="544812E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6C0AC3F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768" w:type="dxa"/>
            <w:tcBorders>
              <w:top w:val="single" w:sz="4" w:space="0" w:color="000000"/>
              <w:left w:val="single" w:sz="4" w:space="0" w:color="000000"/>
              <w:bottom w:val="single" w:sz="4" w:space="0" w:color="000000"/>
              <w:right w:val="single" w:sz="4" w:space="0" w:color="000000"/>
            </w:tcBorders>
            <w:vAlign w:val="center"/>
          </w:tcPr>
          <w:p w14:paraId="740CF1E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2FAA4CF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3356A1C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EF06C07"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00A856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2120501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1EAC63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城乡社区环境卫生</w:t>
            </w:r>
          </w:p>
        </w:tc>
        <w:tc>
          <w:tcPr>
            <w:tcW w:w="1155" w:type="dxa"/>
            <w:tcBorders>
              <w:top w:val="single" w:sz="4" w:space="0" w:color="000000"/>
              <w:left w:val="single" w:sz="4" w:space="0" w:color="000000"/>
              <w:bottom w:val="single" w:sz="4" w:space="0" w:color="000000"/>
              <w:right w:val="single" w:sz="4" w:space="0" w:color="000000"/>
            </w:tcBorders>
            <w:vAlign w:val="center"/>
          </w:tcPr>
          <w:p w14:paraId="5671662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975" w:type="dxa"/>
            <w:tcBorders>
              <w:top w:val="single" w:sz="4" w:space="0" w:color="000000"/>
              <w:left w:val="single" w:sz="4" w:space="0" w:color="000000"/>
              <w:bottom w:val="single" w:sz="4" w:space="0" w:color="000000"/>
              <w:right w:val="single" w:sz="4" w:space="0" w:color="000000"/>
            </w:tcBorders>
            <w:vAlign w:val="center"/>
          </w:tcPr>
          <w:p w14:paraId="576A069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198CCAA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768" w:type="dxa"/>
            <w:tcBorders>
              <w:top w:val="single" w:sz="4" w:space="0" w:color="000000"/>
              <w:left w:val="single" w:sz="4" w:space="0" w:color="000000"/>
              <w:bottom w:val="single" w:sz="4" w:space="0" w:color="000000"/>
              <w:right w:val="single" w:sz="4" w:space="0" w:color="000000"/>
            </w:tcBorders>
            <w:vAlign w:val="center"/>
          </w:tcPr>
          <w:p w14:paraId="4947D1D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34A2F7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300D07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84557EA"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686D49B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21213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3B1F76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城市基础设施配套</w:t>
            </w:r>
            <w:proofErr w:type="gramStart"/>
            <w:r>
              <w:rPr>
                <w:rFonts w:ascii="宋体" w:eastAsia="宋体" w:hAnsi="宋体" w:cs="宋体" w:hint="eastAsia"/>
                <w:color w:val="000000"/>
                <w:kern w:val="0"/>
                <w:sz w:val="22"/>
                <w:szCs w:val="22"/>
              </w:rPr>
              <w:t>费安排</w:t>
            </w:r>
            <w:proofErr w:type="gramEnd"/>
            <w:r>
              <w:rPr>
                <w:rFonts w:ascii="宋体" w:eastAsia="宋体" w:hAnsi="宋体" w:cs="宋体" w:hint="eastAsia"/>
                <w:color w:val="000000"/>
                <w:kern w:val="0"/>
                <w:sz w:val="22"/>
                <w:szCs w:val="22"/>
              </w:rPr>
              <w:t>的支出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1D6C0E6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975" w:type="dxa"/>
            <w:tcBorders>
              <w:top w:val="single" w:sz="4" w:space="0" w:color="000000"/>
              <w:left w:val="single" w:sz="4" w:space="0" w:color="000000"/>
              <w:bottom w:val="single" w:sz="4" w:space="0" w:color="000000"/>
              <w:right w:val="single" w:sz="4" w:space="0" w:color="000000"/>
            </w:tcBorders>
            <w:vAlign w:val="center"/>
          </w:tcPr>
          <w:p w14:paraId="5571F1F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0F5C7B6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768" w:type="dxa"/>
            <w:tcBorders>
              <w:top w:val="single" w:sz="4" w:space="0" w:color="000000"/>
              <w:left w:val="single" w:sz="4" w:space="0" w:color="000000"/>
              <w:bottom w:val="single" w:sz="4" w:space="0" w:color="000000"/>
              <w:right w:val="single" w:sz="4" w:space="0" w:color="000000"/>
            </w:tcBorders>
            <w:vAlign w:val="center"/>
          </w:tcPr>
          <w:p w14:paraId="69F7F79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8E314E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6AA5DE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1F3742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174AA41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2121399</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586F35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其他城市基础设施配套</w:t>
            </w:r>
            <w:proofErr w:type="gramStart"/>
            <w:r>
              <w:rPr>
                <w:rFonts w:ascii="宋体" w:eastAsia="宋体" w:hAnsi="宋体" w:cs="宋体" w:hint="eastAsia"/>
                <w:color w:val="000000"/>
                <w:kern w:val="0"/>
                <w:sz w:val="22"/>
                <w:szCs w:val="22"/>
              </w:rPr>
              <w:t>费安排</w:t>
            </w:r>
            <w:proofErr w:type="gramEnd"/>
            <w:r>
              <w:rPr>
                <w:rFonts w:ascii="宋体" w:eastAsia="宋体" w:hAnsi="宋体" w:cs="宋体" w:hint="eastAsia"/>
                <w:color w:val="000000"/>
                <w:kern w:val="0"/>
                <w:sz w:val="22"/>
                <w:szCs w:val="22"/>
              </w:rPr>
              <w:t>的支出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4531D4F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975" w:type="dxa"/>
            <w:tcBorders>
              <w:top w:val="single" w:sz="4" w:space="0" w:color="000000"/>
              <w:left w:val="single" w:sz="4" w:space="0" w:color="000000"/>
              <w:bottom w:val="single" w:sz="4" w:space="0" w:color="000000"/>
              <w:right w:val="single" w:sz="4" w:space="0" w:color="000000"/>
            </w:tcBorders>
            <w:vAlign w:val="center"/>
          </w:tcPr>
          <w:p w14:paraId="23C35CA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18C6152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768" w:type="dxa"/>
            <w:tcBorders>
              <w:top w:val="single" w:sz="4" w:space="0" w:color="000000"/>
              <w:left w:val="single" w:sz="4" w:space="0" w:color="000000"/>
              <w:bottom w:val="single" w:sz="4" w:space="0" w:color="000000"/>
              <w:right w:val="single" w:sz="4" w:space="0" w:color="000000"/>
            </w:tcBorders>
            <w:vAlign w:val="center"/>
          </w:tcPr>
          <w:p w14:paraId="0225A87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79BCEBB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FACC44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325F2C82"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73BB95C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7E6E6B3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农林水支出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6D14A92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975" w:type="dxa"/>
            <w:tcBorders>
              <w:top w:val="single" w:sz="4" w:space="0" w:color="000000"/>
              <w:left w:val="single" w:sz="4" w:space="0" w:color="000000"/>
              <w:bottom w:val="single" w:sz="4" w:space="0" w:color="000000"/>
              <w:right w:val="single" w:sz="4" w:space="0" w:color="000000"/>
            </w:tcBorders>
            <w:vAlign w:val="center"/>
          </w:tcPr>
          <w:p w14:paraId="4CA9F43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2F0BB57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768" w:type="dxa"/>
            <w:tcBorders>
              <w:top w:val="single" w:sz="4" w:space="0" w:color="000000"/>
              <w:left w:val="single" w:sz="4" w:space="0" w:color="000000"/>
              <w:bottom w:val="single" w:sz="4" w:space="0" w:color="000000"/>
              <w:right w:val="single" w:sz="4" w:space="0" w:color="000000"/>
            </w:tcBorders>
            <w:vAlign w:val="center"/>
          </w:tcPr>
          <w:p w14:paraId="6F3E0A0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A144A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3778DA6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C71EFFA"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83B4C9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65F5529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农村综合改革</w:t>
            </w:r>
          </w:p>
        </w:tc>
        <w:tc>
          <w:tcPr>
            <w:tcW w:w="1155" w:type="dxa"/>
            <w:tcBorders>
              <w:top w:val="single" w:sz="4" w:space="0" w:color="000000"/>
              <w:left w:val="single" w:sz="4" w:space="0" w:color="000000"/>
              <w:bottom w:val="single" w:sz="4" w:space="0" w:color="000000"/>
              <w:right w:val="single" w:sz="4" w:space="0" w:color="000000"/>
            </w:tcBorders>
            <w:vAlign w:val="center"/>
          </w:tcPr>
          <w:p w14:paraId="0F6EEE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975" w:type="dxa"/>
            <w:tcBorders>
              <w:top w:val="single" w:sz="4" w:space="0" w:color="000000"/>
              <w:left w:val="single" w:sz="4" w:space="0" w:color="000000"/>
              <w:bottom w:val="single" w:sz="4" w:space="0" w:color="000000"/>
              <w:right w:val="single" w:sz="4" w:space="0" w:color="000000"/>
            </w:tcBorders>
            <w:vAlign w:val="center"/>
          </w:tcPr>
          <w:p w14:paraId="2DCB4C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6B4CDA6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768" w:type="dxa"/>
            <w:tcBorders>
              <w:top w:val="single" w:sz="4" w:space="0" w:color="000000"/>
              <w:left w:val="single" w:sz="4" w:space="0" w:color="000000"/>
              <w:bottom w:val="single" w:sz="4" w:space="0" w:color="000000"/>
              <w:right w:val="single" w:sz="4" w:space="0" w:color="000000"/>
            </w:tcBorders>
            <w:vAlign w:val="center"/>
          </w:tcPr>
          <w:p w14:paraId="7E64CF5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7C73B9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7EAB4B3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EDCCAA0"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0A0FFFB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2D11A2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对村级一事一议的补助</w:t>
            </w:r>
          </w:p>
        </w:tc>
        <w:tc>
          <w:tcPr>
            <w:tcW w:w="1155" w:type="dxa"/>
            <w:tcBorders>
              <w:top w:val="single" w:sz="4" w:space="0" w:color="000000"/>
              <w:left w:val="single" w:sz="4" w:space="0" w:color="000000"/>
              <w:bottom w:val="single" w:sz="4" w:space="0" w:color="000000"/>
              <w:right w:val="single" w:sz="4" w:space="0" w:color="000000"/>
            </w:tcBorders>
            <w:vAlign w:val="center"/>
          </w:tcPr>
          <w:p w14:paraId="4AE4C6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975" w:type="dxa"/>
            <w:tcBorders>
              <w:top w:val="single" w:sz="4" w:space="0" w:color="000000"/>
              <w:left w:val="single" w:sz="4" w:space="0" w:color="000000"/>
              <w:bottom w:val="single" w:sz="4" w:space="0" w:color="000000"/>
              <w:right w:val="single" w:sz="4" w:space="0" w:color="000000"/>
            </w:tcBorders>
            <w:vAlign w:val="center"/>
          </w:tcPr>
          <w:p w14:paraId="458E949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09E6998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768" w:type="dxa"/>
            <w:tcBorders>
              <w:top w:val="single" w:sz="4" w:space="0" w:color="000000"/>
              <w:left w:val="single" w:sz="4" w:space="0" w:color="000000"/>
              <w:bottom w:val="single" w:sz="4" w:space="0" w:color="000000"/>
              <w:right w:val="single" w:sz="4" w:space="0" w:color="000000"/>
            </w:tcBorders>
            <w:vAlign w:val="center"/>
          </w:tcPr>
          <w:p w14:paraId="6E9DA15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044899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060064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2EE8EE6"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7561BE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D78C36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国有资本经营预算支出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2CED54D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975" w:type="dxa"/>
            <w:tcBorders>
              <w:top w:val="single" w:sz="4" w:space="0" w:color="000000"/>
              <w:left w:val="single" w:sz="4" w:space="0" w:color="000000"/>
              <w:bottom w:val="single" w:sz="4" w:space="0" w:color="000000"/>
              <w:right w:val="single" w:sz="4" w:space="0" w:color="000000"/>
            </w:tcBorders>
            <w:vAlign w:val="center"/>
          </w:tcPr>
          <w:p w14:paraId="27DD3AD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6D27F9F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768" w:type="dxa"/>
            <w:tcBorders>
              <w:top w:val="single" w:sz="4" w:space="0" w:color="000000"/>
              <w:left w:val="single" w:sz="4" w:space="0" w:color="000000"/>
              <w:bottom w:val="single" w:sz="4" w:space="0" w:color="000000"/>
              <w:right w:val="single" w:sz="4" w:space="0" w:color="000000"/>
            </w:tcBorders>
            <w:vAlign w:val="center"/>
          </w:tcPr>
          <w:p w14:paraId="31AC5B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3C34C7C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4FE0822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C943345"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4ED013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535592B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解决历史遗留问题及改革成本支出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14EB80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975" w:type="dxa"/>
            <w:tcBorders>
              <w:top w:val="single" w:sz="4" w:space="0" w:color="000000"/>
              <w:left w:val="single" w:sz="4" w:space="0" w:color="000000"/>
              <w:bottom w:val="single" w:sz="4" w:space="0" w:color="000000"/>
              <w:right w:val="single" w:sz="4" w:space="0" w:color="000000"/>
            </w:tcBorders>
            <w:vAlign w:val="center"/>
          </w:tcPr>
          <w:p w14:paraId="29ABBE8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3CB919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768" w:type="dxa"/>
            <w:tcBorders>
              <w:top w:val="single" w:sz="4" w:space="0" w:color="000000"/>
              <w:left w:val="single" w:sz="4" w:space="0" w:color="000000"/>
              <w:bottom w:val="single" w:sz="4" w:space="0" w:color="000000"/>
              <w:right w:val="single" w:sz="4" w:space="0" w:color="000000"/>
            </w:tcBorders>
            <w:vAlign w:val="center"/>
          </w:tcPr>
          <w:p w14:paraId="241284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7567A66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24675E2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02F4299"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C7FB8E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2230105</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5AE46F4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国有企业退休人员社会化管理补助支出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088D9A9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975" w:type="dxa"/>
            <w:tcBorders>
              <w:top w:val="single" w:sz="4" w:space="0" w:color="000000"/>
              <w:left w:val="single" w:sz="4" w:space="0" w:color="000000"/>
              <w:bottom w:val="single" w:sz="4" w:space="0" w:color="000000"/>
              <w:right w:val="single" w:sz="4" w:space="0" w:color="000000"/>
            </w:tcBorders>
            <w:vAlign w:val="center"/>
          </w:tcPr>
          <w:p w14:paraId="3B7125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7EC2BAE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768" w:type="dxa"/>
            <w:tcBorders>
              <w:top w:val="single" w:sz="4" w:space="0" w:color="000000"/>
              <w:left w:val="single" w:sz="4" w:space="0" w:color="000000"/>
              <w:bottom w:val="single" w:sz="4" w:space="0" w:color="000000"/>
              <w:right w:val="single" w:sz="4" w:space="0" w:color="000000"/>
            </w:tcBorders>
            <w:vAlign w:val="center"/>
          </w:tcPr>
          <w:p w14:paraId="0F88FC9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154E3FF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75F9834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55E7F48"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01A936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06962D5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其他支出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4A553C3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975" w:type="dxa"/>
            <w:tcBorders>
              <w:top w:val="single" w:sz="4" w:space="0" w:color="000000"/>
              <w:left w:val="single" w:sz="4" w:space="0" w:color="000000"/>
              <w:bottom w:val="single" w:sz="4" w:space="0" w:color="000000"/>
              <w:right w:val="single" w:sz="4" w:space="0" w:color="000000"/>
            </w:tcBorders>
            <w:vAlign w:val="center"/>
          </w:tcPr>
          <w:p w14:paraId="42F2ED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7C898A4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768" w:type="dxa"/>
            <w:tcBorders>
              <w:top w:val="single" w:sz="4" w:space="0" w:color="000000"/>
              <w:left w:val="single" w:sz="4" w:space="0" w:color="000000"/>
              <w:bottom w:val="single" w:sz="4" w:space="0" w:color="000000"/>
              <w:right w:val="single" w:sz="4" w:space="0" w:color="000000"/>
            </w:tcBorders>
            <w:vAlign w:val="center"/>
          </w:tcPr>
          <w:p w14:paraId="438C045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6D9053C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54EBCE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3F46B8D"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4545EB7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22999</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2667D77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其他支出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78C23E9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975" w:type="dxa"/>
            <w:tcBorders>
              <w:top w:val="single" w:sz="4" w:space="0" w:color="000000"/>
              <w:left w:val="single" w:sz="4" w:space="0" w:color="000000"/>
              <w:bottom w:val="single" w:sz="4" w:space="0" w:color="000000"/>
              <w:right w:val="single" w:sz="4" w:space="0" w:color="000000"/>
            </w:tcBorders>
            <w:vAlign w:val="center"/>
          </w:tcPr>
          <w:p w14:paraId="4EE7BD1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2B4EB31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768" w:type="dxa"/>
            <w:tcBorders>
              <w:top w:val="single" w:sz="4" w:space="0" w:color="000000"/>
              <w:left w:val="single" w:sz="4" w:space="0" w:color="000000"/>
              <w:bottom w:val="single" w:sz="4" w:space="0" w:color="000000"/>
              <w:right w:val="single" w:sz="4" w:space="0" w:color="000000"/>
            </w:tcBorders>
            <w:vAlign w:val="center"/>
          </w:tcPr>
          <w:p w14:paraId="053849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5B5A22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2BD9F76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1D687C3" w14:textId="77777777">
        <w:trPr>
          <w:trHeight w:val="372"/>
        </w:trPr>
        <w:tc>
          <w:tcPr>
            <w:tcW w:w="914" w:type="dxa"/>
            <w:tcBorders>
              <w:top w:val="single" w:sz="4" w:space="0" w:color="000000"/>
              <w:left w:val="single" w:sz="4" w:space="0" w:color="000000"/>
              <w:bottom w:val="single" w:sz="4" w:space="0" w:color="000000"/>
              <w:right w:val="single" w:sz="4" w:space="0" w:color="000000"/>
            </w:tcBorders>
            <w:vAlign w:val="center"/>
          </w:tcPr>
          <w:p w14:paraId="32CEF13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2299901</w:t>
            </w:r>
          </w:p>
        </w:tc>
        <w:tc>
          <w:tcPr>
            <w:tcW w:w="1856" w:type="dxa"/>
            <w:gridSpan w:val="2"/>
            <w:tcBorders>
              <w:top w:val="single" w:sz="4" w:space="0" w:color="000000"/>
              <w:left w:val="single" w:sz="4" w:space="0" w:color="000000"/>
              <w:bottom w:val="single" w:sz="4" w:space="0" w:color="000000"/>
              <w:right w:val="single" w:sz="4" w:space="0" w:color="000000"/>
            </w:tcBorders>
            <w:vAlign w:val="center"/>
          </w:tcPr>
          <w:p w14:paraId="4808A18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其他支出</w:t>
            </w:r>
          </w:p>
        </w:tc>
        <w:tc>
          <w:tcPr>
            <w:tcW w:w="1155" w:type="dxa"/>
            <w:tcBorders>
              <w:top w:val="single" w:sz="4" w:space="0" w:color="000000"/>
              <w:left w:val="single" w:sz="4" w:space="0" w:color="000000"/>
              <w:bottom w:val="single" w:sz="4" w:space="0" w:color="000000"/>
              <w:right w:val="single" w:sz="4" w:space="0" w:color="000000"/>
            </w:tcBorders>
            <w:vAlign w:val="center"/>
          </w:tcPr>
          <w:p w14:paraId="0E2963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975" w:type="dxa"/>
            <w:tcBorders>
              <w:top w:val="single" w:sz="4" w:space="0" w:color="000000"/>
              <w:left w:val="single" w:sz="4" w:space="0" w:color="000000"/>
              <w:bottom w:val="single" w:sz="4" w:space="0" w:color="000000"/>
              <w:right w:val="single" w:sz="4" w:space="0" w:color="000000"/>
            </w:tcBorders>
            <w:vAlign w:val="center"/>
          </w:tcPr>
          <w:p w14:paraId="64E0CC9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75" w:type="dxa"/>
            <w:tcBorders>
              <w:top w:val="single" w:sz="4" w:space="0" w:color="000000"/>
              <w:left w:val="single" w:sz="4" w:space="0" w:color="000000"/>
              <w:bottom w:val="single" w:sz="4" w:space="0" w:color="000000"/>
              <w:right w:val="single" w:sz="4" w:space="0" w:color="000000"/>
            </w:tcBorders>
            <w:vAlign w:val="center"/>
          </w:tcPr>
          <w:p w14:paraId="1F14BAC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768" w:type="dxa"/>
            <w:tcBorders>
              <w:top w:val="single" w:sz="4" w:space="0" w:color="000000"/>
              <w:left w:val="single" w:sz="4" w:space="0" w:color="000000"/>
              <w:bottom w:val="single" w:sz="4" w:space="0" w:color="000000"/>
              <w:right w:val="single" w:sz="4" w:space="0" w:color="000000"/>
            </w:tcBorders>
            <w:vAlign w:val="center"/>
          </w:tcPr>
          <w:p w14:paraId="794E57E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8" w:type="dxa"/>
            <w:tcBorders>
              <w:top w:val="single" w:sz="4" w:space="0" w:color="000000"/>
              <w:left w:val="single" w:sz="4" w:space="0" w:color="000000"/>
              <w:bottom w:val="single" w:sz="4" w:space="0" w:color="000000"/>
              <w:right w:val="single" w:sz="4" w:space="0" w:color="000000"/>
            </w:tcBorders>
            <w:vAlign w:val="center"/>
          </w:tcPr>
          <w:p w14:paraId="4D8F438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345" w:type="dxa"/>
            <w:tcBorders>
              <w:top w:val="single" w:sz="4" w:space="0" w:color="000000"/>
              <w:left w:val="single" w:sz="4" w:space="0" w:color="000000"/>
              <w:bottom w:val="single" w:sz="4" w:space="0" w:color="000000"/>
              <w:right w:val="single" w:sz="4" w:space="0" w:color="000000"/>
            </w:tcBorders>
            <w:vAlign w:val="center"/>
          </w:tcPr>
          <w:p w14:paraId="0C1EBA1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bl>
    <w:p w14:paraId="6E22F12B" w14:textId="77777777" w:rsidR="00403342" w:rsidRDefault="00BC559F">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14:paraId="4D8AFAB4" w14:textId="77777777" w:rsidR="00403342" w:rsidRDefault="00403342"/>
    <w:p w14:paraId="67C09D6F"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t>财政拨款收入支出决算总表</w:t>
      </w:r>
    </w:p>
    <w:p w14:paraId="6364A78E" w14:textId="77777777" w:rsidR="00403342" w:rsidRDefault="00BC559F">
      <w:pPr>
        <w:ind w:firstLineChars="3500" w:firstLine="7379"/>
        <w:rPr>
          <w:rFonts w:ascii="宋体" w:eastAsia="宋体" w:hAnsi="宋体" w:cs="宋体"/>
          <w:b/>
          <w:bCs/>
          <w:sz w:val="21"/>
          <w:szCs w:val="21"/>
        </w:rPr>
      </w:pPr>
      <w:r>
        <w:rPr>
          <w:rFonts w:ascii="宋体" w:eastAsia="宋体" w:hAnsi="宋体" w:cs="宋体" w:hint="eastAsia"/>
          <w:b/>
          <w:bCs/>
          <w:sz w:val="21"/>
          <w:szCs w:val="21"/>
        </w:rPr>
        <w:t>公开04表</w:t>
      </w:r>
    </w:p>
    <w:p w14:paraId="277CD292"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39" w:type="dxa"/>
        <w:tblLayout w:type="fixed"/>
        <w:tblCellMar>
          <w:top w:w="15" w:type="dxa"/>
          <w:left w:w="15" w:type="dxa"/>
          <w:bottom w:w="15" w:type="dxa"/>
          <w:right w:w="15" w:type="dxa"/>
        </w:tblCellMar>
        <w:tblLook w:val="04A0" w:firstRow="1" w:lastRow="0" w:firstColumn="1" w:lastColumn="0" w:noHBand="0" w:noVBand="1"/>
      </w:tblPr>
      <w:tblGrid>
        <w:gridCol w:w="1539"/>
        <w:gridCol w:w="968"/>
        <w:gridCol w:w="2440"/>
        <w:gridCol w:w="1023"/>
        <w:gridCol w:w="994"/>
        <w:gridCol w:w="888"/>
        <w:gridCol w:w="887"/>
      </w:tblGrid>
      <w:tr w:rsidR="00403342" w14:paraId="439B126E" w14:textId="77777777">
        <w:trPr>
          <w:trHeight w:val="419"/>
        </w:trPr>
        <w:tc>
          <w:tcPr>
            <w:tcW w:w="2507" w:type="dxa"/>
            <w:gridSpan w:val="2"/>
            <w:tcBorders>
              <w:top w:val="single" w:sz="4" w:space="0" w:color="000000"/>
              <w:left w:val="single" w:sz="4" w:space="0" w:color="000000"/>
              <w:bottom w:val="single" w:sz="4" w:space="0" w:color="000000"/>
              <w:right w:val="single" w:sz="4" w:space="0" w:color="000000"/>
            </w:tcBorders>
            <w:vAlign w:val="center"/>
          </w:tcPr>
          <w:p w14:paraId="7AA6F8A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6232" w:type="dxa"/>
            <w:gridSpan w:val="5"/>
            <w:tcBorders>
              <w:top w:val="single" w:sz="4" w:space="0" w:color="000000"/>
              <w:left w:val="single" w:sz="4" w:space="0" w:color="000000"/>
              <w:bottom w:val="single" w:sz="4" w:space="0" w:color="000000"/>
              <w:right w:val="single" w:sz="4" w:space="0" w:color="000000"/>
            </w:tcBorders>
            <w:vAlign w:val="center"/>
          </w:tcPr>
          <w:p w14:paraId="729E727D"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403342" w14:paraId="5F1E8495" w14:textId="77777777">
        <w:trPr>
          <w:trHeight w:val="1164"/>
        </w:trPr>
        <w:tc>
          <w:tcPr>
            <w:tcW w:w="1539" w:type="dxa"/>
            <w:tcBorders>
              <w:top w:val="single" w:sz="4" w:space="0" w:color="000000"/>
              <w:left w:val="single" w:sz="4" w:space="0" w:color="000000"/>
              <w:bottom w:val="single" w:sz="4" w:space="0" w:color="000000"/>
              <w:right w:val="single" w:sz="4" w:space="0" w:color="000000"/>
            </w:tcBorders>
            <w:vAlign w:val="center"/>
          </w:tcPr>
          <w:p w14:paraId="2F1EEAE4"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968" w:type="dxa"/>
            <w:tcBorders>
              <w:top w:val="single" w:sz="4" w:space="0" w:color="000000"/>
              <w:left w:val="single" w:sz="4" w:space="0" w:color="000000"/>
              <w:bottom w:val="single" w:sz="4" w:space="0" w:color="000000"/>
              <w:right w:val="single" w:sz="4" w:space="0" w:color="000000"/>
            </w:tcBorders>
            <w:vAlign w:val="center"/>
          </w:tcPr>
          <w:p w14:paraId="5025FA01"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440" w:type="dxa"/>
            <w:tcBorders>
              <w:top w:val="single" w:sz="4" w:space="0" w:color="000000"/>
              <w:left w:val="single" w:sz="4" w:space="0" w:color="000000"/>
              <w:bottom w:val="single" w:sz="4" w:space="0" w:color="000000"/>
              <w:right w:val="single" w:sz="4" w:space="0" w:color="000000"/>
            </w:tcBorders>
            <w:vAlign w:val="center"/>
          </w:tcPr>
          <w:p w14:paraId="5BF4D5A6"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23" w:type="dxa"/>
            <w:tcBorders>
              <w:top w:val="single" w:sz="4" w:space="0" w:color="000000"/>
              <w:left w:val="single" w:sz="4" w:space="0" w:color="000000"/>
              <w:bottom w:val="single" w:sz="4" w:space="0" w:color="000000"/>
              <w:right w:val="single" w:sz="4" w:space="0" w:color="000000"/>
            </w:tcBorders>
            <w:vAlign w:val="center"/>
          </w:tcPr>
          <w:p w14:paraId="5AB5209D"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994" w:type="dxa"/>
            <w:tcBorders>
              <w:top w:val="single" w:sz="4" w:space="0" w:color="000000"/>
              <w:left w:val="single" w:sz="4" w:space="0" w:color="000000"/>
              <w:bottom w:val="single" w:sz="4" w:space="0" w:color="000000"/>
              <w:right w:val="single" w:sz="4" w:space="0" w:color="000000"/>
            </w:tcBorders>
            <w:vAlign w:val="center"/>
          </w:tcPr>
          <w:p w14:paraId="71B102AB"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888" w:type="dxa"/>
            <w:tcBorders>
              <w:top w:val="single" w:sz="4" w:space="0" w:color="000000"/>
              <w:left w:val="single" w:sz="4" w:space="0" w:color="000000"/>
              <w:bottom w:val="single" w:sz="4" w:space="0" w:color="000000"/>
              <w:right w:val="single" w:sz="4" w:space="0" w:color="000000"/>
            </w:tcBorders>
            <w:vAlign w:val="center"/>
          </w:tcPr>
          <w:p w14:paraId="2EC05FF2"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887" w:type="dxa"/>
            <w:tcBorders>
              <w:top w:val="single" w:sz="4" w:space="0" w:color="000000"/>
              <w:left w:val="single" w:sz="4" w:space="0" w:color="000000"/>
              <w:bottom w:val="single" w:sz="4" w:space="0" w:color="000000"/>
              <w:right w:val="single" w:sz="4" w:space="0" w:color="000000"/>
            </w:tcBorders>
            <w:vAlign w:val="center"/>
          </w:tcPr>
          <w:p w14:paraId="252D8A47"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403342" w14:paraId="594FCC4A" w14:textId="77777777">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14:paraId="30D12A3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14:paraId="634D2A8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1,394.72</w:t>
            </w:r>
          </w:p>
        </w:tc>
        <w:tc>
          <w:tcPr>
            <w:tcW w:w="2440" w:type="dxa"/>
            <w:tcBorders>
              <w:top w:val="single" w:sz="4" w:space="0" w:color="000000"/>
              <w:left w:val="single" w:sz="4" w:space="0" w:color="000000"/>
              <w:bottom w:val="single" w:sz="4" w:space="0" w:color="000000"/>
              <w:right w:val="single" w:sz="4" w:space="0" w:color="000000"/>
            </w:tcBorders>
            <w:vAlign w:val="center"/>
          </w:tcPr>
          <w:p w14:paraId="2265D091"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1、一般公共服务支出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36FF1BC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994" w:type="dxa"/>
            <w:tcBorders>
              <w:top w:val="single" w:sz="4" w:space="0" w:color="000000"/>
              <w:left w:val="single" w:sz="4" w:space="0" w:color="000000"/>
              <w:bottom w:val="single" w:sz="4" w:space="0" w:color="000000"/>
              <w:right w:val="single" w:sz="4" w:space="0" w:color="000000"/>
            </w:tcBorders>
            <w:vAlign w:val="center"/>
          </w:tcPr>
          <w:p w14:paraId="73D85CC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888" w:type="dxa"/>
            <w:tcBorders>
              <w:top w:val="single" w:sz="4" w:space="0" w:color="000000"/>
              <w:left w:val="single" w:sz="4" w:space="0" w:color="000000"/>
              <w:bottom w:val="single" w:sz="4" w:space="0" w:color="000000"/>
              <w:right w:val="single" w:sz="4" w:space="0" w:color="000000"/>
            </w:tcBorders>
            <w:vAlign w:val="center"/>
          </w:tcPr>
          <w:p w14:paraId="4E6B474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049B6A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00F7AAB" w14:textId="77777777">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14:paraId="655D1F2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968" w:type="dxa"/>
            <w:tcBorders>
              <w:top w:val="single" w:sz="4" w:space="0" w:color="000000"/>
              <w:left w:val="single" w:sz="4" w:space="0" w:color="000000"/>
              <w:bottom w:val="single" w:sz="4" w:space="0" w:color="000000"/>
              <w:right w:val="single" w:sz="4" w:space="0" w:color="000000"/>
            </w:tcBorders>
            <w:vAlign w:val="center"/>
          </w:tcPr>
          <w:p w14:paraId="4081071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2440" w:type="dxa"/>
            <w:tcBorders>
              <w:top w:val="single" w:sz="4" w:space="0" w:color="000000"/>
              <w:left w:val="single" w:sz="4" w:space="0" w:color="000000"/>
              <w:bottom w:val="single" w:sz="4" w:space="0" w:color="000000"/>
              <w:right w:val="single" w:sz="4" w:space="0" w:color="000000"/>
            </w:tcBorders>
            <w:vAlign w:val="center"/>
          </w:tcPr>
          <w:p w14:paraId="30F8E03B"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56BF151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7B99158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3ADAE34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A4D3C4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96386E6" w14:textId="77777777">
        <w:trPr>
          <w:trHeight w:val="756"/>
        </w:trPr>
        <w:tc>
          <w:tcPr>
            <w:tcW w:w="1539" w:type="dxa"/>
            <w:tcBorders>
              <w:top w:val="single" w:sz="4" w:space="0" w:color="000000"/>
              <w:left w:val="single" w:sz="4" w:space="0" w:color="000000"/>
              <w:bottom w:val="single" w:sz="4" w:space="0" w:color="000000"/>
              <w:right w:val="single" w:sz="4" w:space="0" w:color="000000"/>
            </w:tcBorders>
            <w:vAlign w:val="center"/>
          </w:tcPr>
          <w:p w14:paraId="6CE1AF2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lastRenderedPageBreak/>
              <w:t>3、国有资本经营预算收入</w:t>
            </w:r>
          </w:p>
        </w:tc>
        <w:tc>
          <w:tcPr>
            <w:tcW w:w="968" w:type="dxa"/>
            <w:tcBorders>
              <w:top w:val="single" w:sz="4" w:space="0" w:color="000000"/>
              <w:left w:val="single" w:sz="4" w:space="0" w:color="000000"/>
              <w:bottom w:val="single" w:sz="4" w:space="0" w:color="000000"/>
              <w:right w:val="single" w:sz="4" w:space="0" w:color="000000"/>
            </w:tcBorders>
            <w:vAlign w:val="center"/>
          </w:tcPr>
          <w:p w14:paraId="290A9FB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2440" w:type="dxa"/>
            <w:tcBorders>
              <w:top w:val="single" w:sz="4" w:space="0" w:color="000000"/>
              <w:left w:val="single" w:sz="4" w:space="0" w:color="000000"/>
              <w:bottom w:val="single" w:sz="4" w:space="0" w:color="000000"/>
              <w:right w:val="single" w:sz="4" w:space="0" w:color="000000"/>
            </w:tcBorders>
            <w:vAlign w:val="center"/>
          </w:tcPr>
          <w:p w14:paraId="179D86CC"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114901C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8D4DAB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58D7B8F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66E063D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9084697"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bottom"/>
          </w:tcPr>
          <w:p w14:paraId="0A3B0431"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51C8F17"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3AA1D2E"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302E2D8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76964AC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7EBF4B8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0BC1132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E1624F2"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1D88C1A9"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27A29B8"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39F2999"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4C0B9D6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74A396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42DBEF8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0A8151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C268231"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52940997"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440D01B"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57C6504"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03C0FA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7B32A67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6129AAD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168B61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4B10E79"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6C5D96F2"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D74B993"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2001963"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38DAD4C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E2128F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192D435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87CBEC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A7E2BBB"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77851AC9"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48618143"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5FA8C513"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89D4C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94" w:type="dxa"/>
            <w:tcBorders>
              <w:top w:val="single" w:sz="4" w:space="0" w:color="000000"/>
              <w:left w:val="single" w:sz="4" w:space="0" w:color="000000"/>
              <w:bottom w:val="single" w:sz="4" w:space="0" w:color="000000"/>
              <w:right w:val="single" w:sz="4" w:space="0" w:color="000000"/>
            </w:tcBorders>
            <w:vAlign w:val="center"/>
          </w:tcPr>
          <w:p w14:paraId="7592B24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888" w:type="dxa"/>
            <w:tcBorders>
              <w:top w:val="single" w:sz="4" w:space="0" w:color="000000"/>
              <w:left w:val="single" w:sz="4" w:space="0" w:color="000000"/>
              <w:bottom w:val="single" w:sz="4" w:space="0" w:color="000000"/>
              <w:right w:val="single" w:sz="4" w:space="0" w:color="000000"/>
            </w:tcBorders>
            <w:vAlign w:val="center"/>
          </w:tcPr>
          <w:p w14:paraId="17CF3C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043F46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F8EC150"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25604DC5"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A94582D"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807BFD8"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4C5780E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994" w:type="dxa"/>
            <w:tcBorders>
              <w:top w:val="single" w:sz="4" w:space="0" w:color="000000"/>
              <w:left w:val="single" w:sz="4" w:space="0" w:color="000000"/>
              <w:bottom w:val="single" w:sz="4" w:space="0" w:color="000000"/>
              <w:right w:val="single" w:sz="4" w:space="0" w:color="000000"/>
            </w:tcBorders>
            <w:vAlign w:val="center"/>
          </w:tcPr>
          <w:p w14:paraId="53FA24E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888" w:type="dxa"/>
            <w:tcBorders>
              <w:top w:val="single" w:sz="4" w:space="0" w:color="000000"/>
              <w:left w:val="single" w:sz="4" w:space="0" w:color="000000"/>
              <w:bottom w:val="single" w:sz="4" w:space="0" w:color="000000"/>
              <w:right w:val="single" w:sz="4" w:space="0" w:color="000000"/>
            </w:tcBorders>
            <w:vAlign w:val="center"/>
          </w:tcPr>
          <w:p w14:paraId="3E66376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267B4C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2D4E31E"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729AC225"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6170C77"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D45F0FF"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F3B303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4CB5960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6D4A7C7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5D95B1D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5F81DFD"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4C19D774"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66B6A04"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31CECC02"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575372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167.13</w:t>
            </w:r>
          </w:p>
        </w:tc>
        <w:tc>
          <w:tcPr>
            <w:tcW w:w="994" w:type="dxa"/>
            <w:tcBorders>
              <w:top w:val="single" w:sz="4" w:space="0" w:color="000000"/>
              <w:left w:val="single" w:sz="4" w:space="0" w:color="000000"/>
              <w:bottom w:val="single" w:sz="4" w:space="0" w:color="000000"/>
              <w:right w:val="single" w:sz="4" w:space="0" w:color="000000"/>
            </w:tcBorders>
            <w:vAlign w:val="center"/>
          </w:tcPr>
          <w:p w14:paraId="5CD29A0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157.13</w:t>
            </w:r>
          </w:p>
        </w:tc>
        <w:tc>
          <w:tcPr>
            <w:tcW w:w="888" w:type="dxa"/>
            <w:tcBorders>
              <w:top w:val="single" w:sz="4" w:space="0" w:color="000000"/>
              <w:left w:val="single" w:sz="4" w:space="0" w:color="000000"/>
              <w:bottom w:val="single" w:sz="4" w:space="0" w:color="000000"/>
              <w:right w:val="single" w:sz="4" w:space="0" w:color="000000"/>
            </w:tcBorders>
            <w:vAlign w:val="center"/>
          </w:tcPr>
          <w:p w14:paraId="166AFE5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887" w:type="dxa"/>
            <w:tcBorders>
              <w:top w:val="single" w:sz="4" w:space="0" w:color="000000"/>
              <w:left w:val="single" w:sz="4" w:space="0" w:color="000000"/>
              <w:bottom w:val="single" w:sz="4" w:space="0" w:color="000000"/>
              <w:right w:val="single" w:sz="4" w:space="0" w:color="000000"/>
            </w:tcBorders>
            <w:vAlign w:val="center"/>
          </w:tcPr>
          <w:p w14:paraId="21AC319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42C9411"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7AA35776"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675F40ED"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C4AB610"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937683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994" w:type="dxa"/>
            <w:tcBorders>
              <w:top w:val="single" w:sz="4" w:space="0" w:color="000000"/>
              <w:left w:val="single" w:sz="4" w:space="0" w:color="000000"/>
              <w:bottom w:val="single" w:sz="4" w:space="0" w:color="000000"/>
              <w:right w:val="single" w:sz="4" w:space="0" w:color="000000"/>
            </w:tcBorders>
            <w:vAlign w:val="center"/>
          </w:tcPr>
          <w:p w14:paraId="0DA5EF1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888" w:type="dxa"/>
            <w:tcBorders>
              <w:top w:val="single" w:sz="4" w:space="0" w:color="000000"/>
              <w:left w:val="single" w:sz="4" w:space="0" w:color="000000"/>
              <w:bottom w:val="single" w:sz="4" w:space="0" w:color="000000"/>
              <w:right w:val="single" w:sz="4" w:space="0" w:color="000000"/>
            </w:tcBorders>
            <w:vAlign w:val="center"/>
          </w:tcPr>
          <w:p w14:paraId="31D2B29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B19B47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409496FF"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5D39266B"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7483B354"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7B83A342"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041B240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2041B6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13F788F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1A4E155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65C304B1"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1F7194EC"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636AE4DE"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6DB0F43"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6CE5456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2A5100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0164EDF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180A7F5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A09899E"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0597DD79"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E181A9D"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6DC1C097"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3D064C9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5B5919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119EA8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0EA9255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27F6D77"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2AF1292C"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00C54E5C"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C5BDCF1"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5B37C1E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05166A5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47F9417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4050B0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A78C008"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1D9760A6"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36381DE"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B79F904"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0152E05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6375A4A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3339765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3E7E330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D665A0F" w14:textId="77777777">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14:paraId="556BABA0"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1EA40639"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58F7E2B"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3CE7F9B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2A63768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44C7412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2B1C72A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2EAB62FA"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5A99EDE7"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E48ABE1"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4F6C556"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29FD2B9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707F08C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548116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74F0CC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B0A93D9" w14:textId="77777777">
        <w:trPr>
          <w:trHeight w:val="419"/>
        </w:trPr>
        <w:tc>
          <w:tcPr>
            <w:tcW w:w="1539" w:type="dxa"/>
            <w:tcBorders>
              <w:top w:val="single" w:sz="4" w:space="0" w:color="000000"/>
              <w:left w:val="single" w:sz="4" w:space="0" w:color="000000"/>
              <w:bottom w:val="single" w:sz="4" w:space="0" w:color="000000"/>
              <w:right w:val="single" w:sz="4" w:space="0" w:color="000000"/>
            </w:tcBorders>
            <w:vAlign w:val="center"/>
          </w:tcPr>
          <w:p w14:paraId="0000DB61"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BECC173"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04C62EE0" w14:textId="77777777" w:rsidR="00403342" w:rsidRDefault="00BC559F">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4200FD5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B032A9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03861A6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4AB0C88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134B58AF" w14:textId="77777777">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14:paraId="5FD6E8BC"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2AB6CB5"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57631A0"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21、国有资本经营预算支出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725A80B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994" w:type="dxa"/>
            <w:tcBorders>
              <w:top w:val="single" w:sz="4" w:space="0" w:color="000000"/>
              <w:left w:val="single" w:sz="4" w:space="0" w:color="000000"/>
              <w:bottom w:val="single" w:sz="4" w:space="0" w:color="000000"/>
              <w:right w:val="single" w:sz="4" w:space="0" w:color="000000"/>
            </w:tcBorders>
            <w:vAlign w:val="center"/>
          </w:tcPr>
          <w:p w14:paraId="1509ED0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38D66CD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1519A13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r>
      <w:tr w:rsidR="00403342" w14:paraId="6D180004" w14:textId="77777777">
        <w:trPr>
          <w:trHeight w:val="602"/>
        </w:trPr>
        <w:tc>
          <w:tcPr>
            <w:tcW w:w="1539" w:type="dxa"/>
            <w:tcBorders>
              <w:top w:val="single" w:sz="4" w:space="0" w:color="000000"/>
              <w:left w:val="single" w:sz="4" w:space="0" w:color="000000"/>
              <w:bottom w:val="single" w:sz="4" w:space="0" w:color="000000"/>
              <w:right w:val="single" w:sz="4" w:space="0" w:color="000000"/>
            </w:tcBorders>
            <w:vAlign w:val="center"/>
          </w:tcPr>
          <w:p w14:paraId="4C95FBE7" w14:textId="77777777" w:rsidR="00403342" w:rsidRDefault="00403342">
            <w:pPr>
              <w:rPr>
                <w:rFonts w:ascii="宋体" w:eastAsia="宋体" w:hAnsi="宋体" w:cs="宋体"/>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0EDADF4" w14:textId="77777777" w:rsidR="00403342" w:rsidRDefault="00403342">
            <w:pPr>
              <w:jc w:val="right"/>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293725B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22、灾害防治及应急管理支出</w:t>
            </w:r>
          </w:p>
        </w:tc>
        <w:tc>
          <w:tcPr>
            <w:tcW w:w="1023" w:type="dxa"/>
            <w:tcBorders>
              <w:top w:val="single" w:sz="4" w:space="0" w:color="000000"/>
              <w:left w:val="single" w:sz="4" w:space="0" w:color="000000"/>
              <w:bottom w:val="single" w:sz="4" w:space="0" w:color="000000"/>
              <w:right w:val="single" w:sz="4" w:space="0" w:color="000000"/>
            </w:tcBorders>
            <w:vAlign w:val="center"/>
          </w:tcPr>
          <w:p w14:paraId="43AF6AB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94" w:type="dxa"/>
            <w:tcBorders>
              <w:top w:val="single" w:sz="4" w:space="0" w:color="000000"/>
              <w:left w:val="single" w:sz="4" w:space="0" w:color="000000"/>
              <w:bottom w:val="single" w:sz="4" w:space="0" w:color="000000"/>
              <w:right w:val="single" w:sz="4" w:space="0" w:color="000000"/>
            </w:tcBorders>
            <w:vAlign w:val="center"/>
          </w:tcPr>
          <w:p w14:paraId="3B9D20D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left w:val="single" w:sz="4" w:space="0" w:color="000000"/>
              <w:bottom w:val="single" w:sz="4" w:space="0" w:color="000000"/>
              <w:right w:val="single" w:sz="4" w:space="0" w:color="000000"/>
            </w:tcBorders>
            <w:vAlign w:val="center"/>
          </w:tcPr>
          <w:p w14:paraId="1602448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left w:val="single" w:sz="4" w:space="0" w:color="000000"/>
              <w:bottom w:val="single" w:sz="4" w:space="0" w:color="000000"/>
              <w:right w:val="single" w:sz="4" w:space="0" w:color="000000"/>
            </w:tcBorders>
            <w:vAlign w:val="center"/>
          </w:tcPr>
          <w:p w14:paraId="700AE59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72B88A20" w14:textId="77777777">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14:paraId="4CC59203" w14:textId="77777777" w:rsidR="00403342" w:rsidRDefault="00403342">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27F60F8" w14:textId="77777777" w:rsidR="00403342" w:rsidRDefault="00403342">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7BB7E8CD"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23、其他支出</w:t>
            </w:r>
          </w:p>
        </w:tc>
        <w:tc>
          <w:tcPr>
            <w:tcW w:w="1023" w:type="dxa"/>
            <w:tcBorders>
              <w:top w:val="single" w:sz="4" w:space="0" w:color="000000"/>
              <w:bottom w:val="single" w:sz="4" w:space="0" w:color="000000"/>
              <w:right w:val="single" w:sz="4" w:space="0" w:color="000000"/>
            </w:tcBorders>
            <w:vAlign w:val="center"/>
          </w:tcPr>
          <w:p w14:paraId="596AF117" w14:textId="77777777" w:rsidR="00403342" w:rsidRDefault="00BC559F">
            <w:pPr>
              <w:widowControl/>
              <w:jc w:val="righ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20.00</w:t>
            </w:r>
          </w:p>
        </w:tc>
        <w:tc>
          <w:tcPr>
            <w:tcW w:w="994" w:type="dxa"/>
            <w:tcBorders>
              <w:top w:val="single" w:sz="4" w:space="0" w:color="000000"/>
              <w:bottom w:val="single" w:sz="4" w:space="0" w:color="000000"/>
              <w:right w:val="single" w:sz="4" w:space="0" w:color="000000"/>
            </w:tcBorders>
            <w:vAlign w:val="center"/>
          </w:tcPr>
          <w:p w14:paraId="76AFD97E"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20.00</w:t>
            </w:r>
          </w:p>
        </w:tc>
        <w:tc>
          <w:tcPr>
            <w:tcW w:w="888" w:type="dxa"/>
            <w:tcBorders>
              <w:top w:val="single" w:sz="4" w:space="0" w:color="000000"/>
              <w:bottom w:val="single" w:sz="4" w:space="0" w:color="000000"/>
              <w:right w:val="single" w:sz="4" w:space="0" w:color="000000"/>
            </w:tcBorders>
            <w:vAlign w:val="center"/>
          </w:tcPr>
          <w:p w14:paraId="5337A451"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bottom w:val="single" w:sz="4" w:space="0" w:color="000000"/>
              <w:right w:val="single" w:sz="4" w:space="0" w:color="000000"/>
            </w:tcBorders>
            <w:vAlign w:val="center"/>
          </w:tcPr>
          <w:p w14:paraId="18A7A6D9"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5D776BF3" w14:textId="77777777">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14:paraId="2C97EFC7" w14:textId="77777777" w:rsidR="00403342" w:rsidRDefault="00403342">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5BD66C66" w14:textId="77777777" w:rsidR="00403342" w:rsidRDefault="00403342">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4C096D5B"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24、债务还本支出</w:t>
            </w:r>
          </w:p>
        </w:tc>
        <w:tc>
          <w:tcPr>
            <w:tcW w:w="1023" w:type="dxa"/>
            <w:tcBorders>
              <w:top w:val="single" w:sz="4" w:space="0" w:color="000000"/>
              <w:bottom w:val="single" w:sz="4" w:space="0" w:color="000000"/>
              <w:right w:val="single" w:sz="4" w:space="0" w:color="000000"/>
            </w:tcBorders>
            <w:vAlign w:val="center"/>
          </w:tcPr>
          <w:p w14:paraId="20B50FE8" w14:textId="77777777" w:rsidR="00403342" w:rsidRDefault="00BC559F">
            <w:pPr>
              <w:widowControl/>
              <w:jc w:val="righ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0.00</w:t>
            </w:r>
          </w:p>
        </w:tc>
        <w:tc>
          <w:tcPr>
            <w:tcW w:w="994" w:type="dxa"/>
            <w:tcBorders>
              <w:top w:val="single" w:sz="4" w:space="0" w:color="000000"/>
              <w:bottom w:val="single" w:sz="4" w:space="0" w:color="000000"/>
              <w:right w:val="single" w:sz="4" w:space="0" w:color="000000"/>
            </w:tcBorders>
            <w:vAlign w:val="center"/>
          </w:tcPr>
          <w:p w14:paraId="5D2FF49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bottom w:val="single" w:sz="4" w:space="0" w:color="000000"/>
              <w:right w:val="single" w:sz="4" w:space="0" w:color="000000"/>
            </w:tcBorders>
            <w:vAlign w:val="center"/>
          </w:tcPr>
          <w:p w14:paraId="13C67536"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bottom w:val="single" w:sz="4" w:space="0" w:color="000000"/>
              <w:right w:val="single" w:sz="4" w:space="0" w:color="000000"/>
            </w:tcBorders>
            <w:vAlign w:val="center"/>
          </w:tcPr>
          <w:p w14:paraId="3F8B48DF"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136D63F4" w14:textId="77777777">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14:paraId="49753A6B" w14:textId="77777777" w:rsidR="00403342" w:rsidRDefault="00403342">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314EFF5A" w14:textId="77777777" w:rsidR="00403342" w:rsidRDefault="00403342">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3EA6E96D"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25、债务付息支出</w:t>
            </w:r>
          </w:p>
        </w:tc>
        <w:tc>
          <w:tcPr>
            <w:tcW w:w="1023" w:type="dxa"/>
            <w:tcBorders>
              <w:top w:val="single" w:sz="4" w:space="0" w:color="000000"/>
              <w:bottom w:val="single" w:sz="4" w:space="0" w:color="000000"/>
              <w:right w:val="single" w:sz="4" w:space="0" w:color="000000"/>
            </w:tcBorders>
            <w:vAlign w:val="center"/>
          </w:tcPr>
          <w:p w14:paraId="2455CA40" w14:textId="77777777" w:rsidR="00403342" w:rsidRDefault="00BC559F">
            <w:pPr>
              <w:widowControl/>
              <w:jc w:val="righ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0.00</w:t>
            </w:r>
          </w:p>
        </w:tc>
        <w:tc>
          <w:tcPr>
            <w:tcW w:w="994" w:type="dxa"/>
            <w:tcBorders>
              <w:top w:val="single" w:sz="4" w:space="0" w:color="000000"/>
              <w:bottom w:val="single" w:sz="4" w:space="0" w:color="000000"/>
              <w:right w:val="single" w:sz="4" w:space="0" w:color="000000"/>
            </w:tcBorders>
            <w:vAlign w:val="center"/>
          </w:tcPr>
          <w:p w14:paraId="0A3CAFF4"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bottom w:val="single" w:sz="4" w:space="0" w:color="000000"/>
              <w:right w:val="single" w:sz="4" w:space="0" w:color="000000"/>
            </w:tcBorders>
            <w:vAlign w:val="center"/>
          </w:tcPr>
          <w:p w14:paraId="5536C7AE"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bottom w:val="single" w:sz="4" w:space="0" w:color="000000"/>
              <w:right w:val="single" w:sz="4" w:space="0" w:color="000000"/>
            </w:tcBorders>
            <w:vAlign w:val="center"/>
          </w:tcPr>
          <w:p w14:paraId="31974636"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7ED160DF" w14:textId="77777777">
        <w:trPr>
          <w:trHeight w:val="441"/>
        </w:trPr>
        <w:tc>
          <w:tcPr>
            <w:tcW w:w="1539" w:type="dxa"/>
            <w:tcBorders>
              <w:top w:val="single" w:sz="4" w:space="0" w:color="000000"/>
              <w:left w:val="single" w:sz="4" w:space="0" w:color="000000"/>
              <w:bottom w:val="single" w:sz="4" w:space="0" w:color="000000"/>
              <w:right w:val="single" w:sz="4" w:space="0" w:color="000000"/>
            </w:tcBorders>
            <w:vAlign w:val="center"/>
          </w:tcPr>
          <w:p w14:paraId="66A0556A" w14:textId="77777777" w:rsidR="00403342" w:rsidRDefault="00403342">
            <w:pPr>
              <w:widowControl/>
              <w:jc w:val="center"/>
              <w:textAlignment w:val="center"/>
              <w:rPr>
                <w:rFonts w:ascii="宋体" w:eastAsia="宋体" w:hAnsi="宋体" w:cs="宋体"/>
                <w:b/>
                <w:color w:val="000000"/>
                <w:sz w:val="21"/>
                <w:szCs w:val="21"/>
              </w:rPr>
            </w:pPr>
          </w:p>
        </w:tc>
        <w:tc>
          <w:tcPr>
            <w:tcW w:w="968" w:type="dxa"/>
            <w:tcBorders>
              <w:top w:val="single" w:sz="4" w:space="0" w:color="000000"/>
              <w:left w:val="single" w:sz="4" w:space="0" w:color="000000"/>
              <w:bottom w:val="single" w:sz="4" w:space="0" w:color="000000"/>
              <w:right w:val="single" w:sz="4" w:space="0" w:color="000000"/>
            </w:tcBorders>
            <w:vAlign w:val="center"/>
          </w:tcPr>
          <w:p w14:paraId="2FF9B22E" w14:textId="77777777" w:rsidR="00403342" w:rsidRDefault="00403342">
            <w:pPr>
              <w:widowControl/>
              <w:jc w:val="right"/>
              <w:textAlignment w:val="center"/>
              <w:rPr>
                <w:rFonts w:ascii="宋体" w:eastAsia="宋体" w:hAnsi="宋体" w:cs="宋体"/>
                <w:color w:val="000000"/>
                <w:sz w:val="21"/>
                <w:szCs w:val="21"/>
              </w:rPr>
            </w:pPr>
          </w:p>
        </w:tc>
        <w:tc>
          <w:tcPr>
            <w:tcW w:w="2440" w:type="dxa"/>
            <w:tcBorders>
              <w:top w:val="single" w:sz="4" w:space="0" w:color="000000"/>
              <w:left w:val="single" w:sz="4" w:space="0" w:color="000000"/>
              <w:bottom w:val="single" w:sz="4" w:space="0" w:color="000000"/>
              <w:right w:val="single" w:sz="4" w:space="0" w:color="000000"/>
            </w:tcBorders>
            <w:vAlign w:val="center"/>
          </w:tcPr>
          <w:p w14:paraId="19354D0E"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26、抗</w:t>
            </w:r>
            <w:proofErr w:type="gramStart"/>
            <w:r>
              <w:rPr>
                <w:rFonts w:ascii="宋体" w:eastAsia="宋体" w:hAnsi="宋体" w:cs="宋体" w:hint="eastAsia"/>
                <w:color w:val="000000"/>
                <w:kern w:val="0"/>
                <w:sz w:val="21"/>
                <w:szCs w:val="21"/>
              </w:rPr>
              <w:t>疫</w:t>
            </w:r>
            <w:proofErr w:type="gramEnd"/>
            <w:r>
              <w:rPr>
                <w:rFonts w:ascii="宋体" w:eastAsia="宋体" w:hAnsi="宋体" w:cs="宋体" w:hint="eastAsia"/>
                <w:color w:val="000000"/>
                <w:kern w:val="0"/>
                <w:sz w:val="21"/>
                <w:szCs w:val="21"/>
              </w:rPr>
              <w:t>特别国债安排支出</w:t>
            </w:r>
          </w:p>
        </w:tc>
        <w:tc>
          <w:tcPr>
            <w:tcW w:w="1023" w:type="dxa"/>
            <w:tcBorders>
              <w:top w:val="single" w:sz="4" w:space="0" w:color="000000"/>
              <w:bottom w:val="single" w:sz="4" w:space="0" w:color="000000"/>
              <w:right w:val="single" w:sz="4" w:space="0" w:color="000000"/>
            </w:tcBorders>
            <w:vAlign w:val="center"/>
          </w:tcPr>
          <w:p w14:paraId="2CD9CA5C" w14:textId="77777777" w:rsidR="00403342" w:rsidRDefault="00BC559F">
            <w:pPr>
              <w:widowControl/>
              <w:jc w:val="righ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0.00</w:t>
            </w:r>
          </w:p>
        </w:tc>
        <w:tc>
          <w:tcPr>
            <w:tcW w:w="994" w:type="dxa"/>
            <w:tcBorders>
              <w:top w:val="single" w:sz="4" w:space="0" w:color="000000"/>
              <w:bottom w:val="single" w:sz="4" w:space="0" w:color="000000"/>
              <w:right w:val="single" w:sz="4" w:space="0" w:color="000000"/>
            </w:tcBorders>
            <w:vAlign w:val="center"/>
          </w:tcPr>
          <w:p w14:paraId="3A34EEB5"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8" w:type="dxa"/>
            <w:tcBorders>
              <w:top w:val="single" w:sz="4" w:space="0" w:color="000000"/>
              <w:bottom w:val="single" w:sz="4" w:space="0" w:color="000000"/>
              <w:right w:val="single" w:sz="4" w:space="0" w:color="000000"/>
            </w:tcBorders>
            <w:vAlign w:val="center"/>
          </w:tcPr>
          <w:p w14:paraId="1BB673F1"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87" w:type="dxa"/>
            <w:tcBorders>
              <w:top w:val="single" w:sz="4" w:space="0" w:color="000000"/>
              <w:bottom w:val="single" w:sz="4" w:space="0" w:color="000000"/>
              <w:right w:val="single" w:sz="4" w:space="0" w:color="000000"/>
            </w:tcBorders>
            <w:vAlign w:val="center"/>
          </w:tcPr>
          <w:p w14:paraId="418AA464"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bl>
    <w:p w14:paraId="417E5554" w14:textId="77777777" w:rsidR="00403342" w:rsidRDefault="00403342"/>
    <w:p w14:paraId="269C5D58" w14:textId="77777777" w:rsidR="00403342" w:rsidRDefault="00403342"/>
    <w:p w14:paraId="57B5CD0A"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14:paraId="7487CAD4"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 xml:space="preserve"> 公开04表</w:t>
      </w:r>
    </w:p>
    <w:p w14:paraId="187D0AD3"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426" w:type="dxa"/>
        <w:tblLayout w:type="fixed"/>
        <w:tblCellMar>
          <w:top w:w="15" w:type="dxa"/>
          <w:left w:w="15" w:type="dxa"/>
          <w:bottom w:w="15" w:type="dxa"/>
          <w:right w:w="15" w:type="dxa"/>
        </w:tblCellMar>
        <w:tblLook w:val="04A0" w:firstRow="1" w:lastRow="0" w:firstColumn="1" w:lastColumn="0" w:noHBand="0" w:noVBand="1"/>
      </w:tblPr>
      <w:tblGrid>
        <w:gridCol w:w="1681"/>
        <w:gridCol w:w="1304"/>
        <w:gridCol w:w="1523"/>
        <w:gridCol w:w="1032"/>
        <w:gridCol w:w="890"/>
        <w:gridCol w:w="225"/>
        <w:gridCol w:w="780"/>
        <w:gridCol w:w="991"/>
      </w:tblGrid>
      <w:tr w:rsidR="00403342" w14:paraId="287002D9" w14:textId="77777777">
        <w:trPr>
          <w:trHeight w:val="578"/>
        </w:trPr>
        <w:tc>
          <w:tcPr>
            <w:tcW w:w="2985" w:type="dxa"/>
            <w:gridSpan w:val="2"/>
            <w:tcBorders>
              <w:top w:val="single" w:sz="4" w:space="0" w:color="000000"/>
              <w:left w:val="single" w:sz="4" w:space="0" w:color="000000"/>
              <w:bottom w:val="single" w:sz="4" w:space="0" w:color="000000"/>
              <w:right w:val="single" w:sz="4" w:space="0" w:color="000000"/>
            </w:tcBorders>
            <w:vAlign w:val="center"/>
          </w:tcPr>
          <w:p w14:paraId="1014F20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441" w:type="dxa"/>
            <w:gridSpan w:val="6"/>
            <w:tcBorders>
              <w:top w:val="single" w:sz="4" w:space="0" w:color="000000"/>
              <w:left w:val="single" w:sz="4" w:space="0" w:color="000000"/>
              <w:bottom w:val="single" w:sz="4" w:space="0" w:color="000000"/>
              <w:right w:val="single" w:sz="4" w:space="0" w:color="000000"/>
            </w:tcBorders>
            <w:vAlign w:val="center"/>
          </w:tcPr>
          <w:p w14:paraId="0E95EB4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403342" w14:paraId="509DAFFF" w14:textId="77777777">
        <w:trPr>
          <w:trHeight w:val="999"/>
        </w:trPr>
        <w:tc>
          <w:tcPr>
            <w:tcW w:w="1681" w:type="dxa"/>
            <w:tcBorders>
              <w:top w:val="single" w:sz="4" w:space="0" w:color="000000"/>
              <w:left w:val="single" w:sz="4" w:space="0" w:color="000000"/>
              <w:bottom w:val="single" w:sz="4" w:space="0" w:color="000000"/>
              <w:right w:val="single" w:sz="4" w:space="0" w:color="000000"/>
            </w:tcBorders>
            <w:vAlign w:val="center"/>
          </w:tcPr>
          <w:p w14:paraId="6C2A0291"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304" w:type="dxa"/>
            <w:tcBorders>
              <w:top w:val="single" w:sz="4" w:space="0" w:color="000000"/>
              <w:left w:val="single" w:sz="4" w:space="0" w:color="000000"/>
              <w:bottom w:val="single" w:sz="4" w:space="0" w:color="000000"/>
              <w:right w:val="single" w:sz="4" w:space="0" w:color="000000"/>
            </w:tcBorders>
            <w:vAlign w:val="center"/>
          </w:tcPr>
          <w:p w14:paraId="22B1564F"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523" w:type="dxa"/>
            <w:tcBorders>
              <w:top w:val="single" w:sz="4" w:space="0" w:color="000000"/>
              <w:left w:val="single" w:sz="4" w:space="0" w:color="000000"/>
              <w:bottom w:val="single" w:sz="4" w:space="0" w:color="000000"/>
              <w:right w:val="single" w:sz="4" w:space="0" w:color="000000"/>
            </w:tcBorders>
            <w:vAlign w:val="center"/>
          </w:tcPr>
          <w:p w14:paraId="0848E241"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032" w:type="dxa"/>
            <w:tcBorders>
              <w:top w:val="single" w:sz="4" w:space="0" w:color="000000"/>
              <w:left w:val="single" w:sz="4" w:space="0" w:color="000000"/>
              <w:bottom w:val="single" w:sz="4" w:space="0" w:color="000000"/>
              <w:right w:val="single" w:sz="4" w:space="0" w:color="000000"/>
            </w:tcBorders>
            <w:vAlign w:val="center"/>
          </w:tcPr>
          <w:p w14:paraId="6F1C8B03"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890" w:type="dxa"/>
            <w:tcBorders>
              <w:top w:val="single" w:sz="4" w:space="0" w:color="000000"/>
              <w:left w:val="single" w:sz="4" w:space="0" w:color="000000"/>
              <w:bottom w:val="single" w:sz="4" w:space="0" w:color="000000"/>
              <w:right w:val="single" w:sz="4" w:space="0" w:color="000000"/>
            </w:tcBorders>
            <w:vAlign w:val="center"/>
          </w:tcPr>
          <w:p w14:paraId="350DE328"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14:paraId="70D0531D"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c>
          <w:tcPr>
            <w:tcW w:w="990" w:type="dxa"/>
            <w:tcBorders>
              <w:top w:val="single" w:sz="4" w:space="0" w:color="000000"/>
              <w:left w:val="single" w:sz="4" w:space="0" w:color="000000"/>
              <w:bottom w:val="single" w:sz="4" w:space="0" w:color="000000"/>
              <w:right w:val="single" w:sz="4" w:space="0" w:color="000000"/>
            </w:tcBorders>
            <w:vAlign w:val="center"/>
          </w:tcPr>
          <w:p w14:paraId="03117AB9"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国有资本经营预算财政拨款</w:t>
            </w:r>
          </w:p>
        </w:tc>
      </w:tr>
      <w:tr w:rsidR="00403342" w14:paraId="47F3E5F5" w14:textId="77777777">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14:paraId="4C75AA9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304" w:type="dxa"/>
            <w:tcBorders>
              <w:top w:val="single" w:sz="4" w:space="0" w:color="000000"/>
              <w:left w:val="single" w:sz="4" w:space="0" w:color="000000"/>
              <w:bottom w:val="single" w:sz="4" w:space="0" w:color="000000"/>
              <w:right w:val="single" w:sz="4" w:space="0" w:color="000000"/>
            </w:tcBorders>
            <w:vAlign w:val="center"/>
          </w:tcPr>
          <w:p w14:paraId="591E7BB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1,397.72</w:t>
            </w:r>
          </w:p>
        </w:tc>
        <w:tc>
          <w:tcPr>
            <w:tcW w:w="1523" w:type="dxa"/>
            <w:tcBorders>
              <w:top w:val="single" w:sz="4" w:space="0" w:color="000000"/>
              <w:left w:val="single" w:sz="4" w:space="0" w:color="000000"/>
              <w:bottom w:val="single" w:sz="4" w:space="0" w:color="000000"/>
              <w:right w:val="single" w:sz="4" w:space="0" w:color="000000"/>
            </w:tcBorders>
            <w:vAlign w:val="center"/>
          </w:tcPr>
          <w:p w14:paraId="017CBD94"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032" w:type="dxa"/>
            <w:tcBorders>
              <w:top w:val="single" w:sz="4" w:space="0" w:color="000000"/>
              <w:left w:val="single" w:sz="4" w:space="0" w:color="000000"/>
              <w:bottom w:val="single" w:sz="4" w:space="0" w:color="000000"/>
              <w:right w:val="single" w:sz="4" w:space="0" w:color="000000"/>
            </w:tcBorders>
            <w:vAlign w:val="center"/>
          </w:tcPr>
          <w:p w14:paraId="29817CAE"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1,467.72</w:t>
            </w: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6798F59A"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1,454.72</w:t>
            </w:r>
          </w:p>
        </w:tc>
        <w:tc>
          <w:tcPr>
            <w:tcW w:w="780" w:type="dxa"/>
            <w:tcBorders>
              <w:top w:val="single" w:sz="4" w:space="0" w:color="000000"/>
              <w:left w:val="single" w:sz="4" w:space="0" w:color="000000"/>
              <w:bottom w:val="single" w:sz="4" w:space="0" w:color="000000"/>
              <w:right w:val="single" w:sz="4" w:space="0" w:color="000000"/>
            </w:tcBorders>
            <w:vAlign w:val="center"/>
          </w:tcPr>
          <w:p w14:paraId="72130AD8"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5F93E638"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3.00</w:t>
            </w:r>
          </w:p>
        </w:tc>
      </w:tr>
      <w:tr w:rsidR="00403342" w14:paraId="78A64740" w14:textId="77777777">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14:paraId="72C9CC41" w14:textId="77777777" w:rsidR="00403342" w:rsidRDefault="00BC559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304" w:type="dxa"/>
            <w:tcBorders>
              <w:top w:val="single" w:sz="4" w:space="0" w:color="000000"/>
              <w:left w:val="single" w:sz="4" w:space="0" w:color="000000"/>
              <w:bottom w:val="single" w:sz="4" w:space="0" w:color="000000"/>
              <w:right w:val="single" w:sz="4" w:space="0" w:color="000000"/>
            </w:tcBorders>
            <w:vAlign w:val="center"/>
          </w:tcPr>
          <w:p w14:paraId="42ADDB2A"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70.00</w:t>
            </w:r>
          </w:p>
        </w:tc>
        <w:tc>
          <w:tcPr>
            <w:tcW w:w="1523" w:type="dxa"/>
            <w:tcBorders>
              <w:top w:val="single" w:sz="4" w:space="0" w:color="000000"/>
              <w:left w:val="single" w:sz="4" w:space="0" w:color="000000"/>
              <w:bottom w:val="single" w:sz="4" w:space="0" w:color="000000"/>
              <w:right w:val="single" w:sz="4" w:space="0" w:color="000000"/>
            </w:tcBorders>
            <w:vAlign w:val="center"/>
          </w:tcPr>
          <w:p w14:paraId="22BDB659" w14:textId="77777777" w:rsidR="00403342" w:rsidRDefault="00BC559F">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14:paraId="630930DF"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032" w:type="dxa"/>
            <w:tcBorders>
              <w:top w:val="single" w:sz="4" w:space="0" w:color="000000"/>
              <w:left w:val="single" w:sz="4" w:space="0" w:color="000000"/>
              <w:bottom w:val="single" w:sz="4" w:space="0" w:color="000000"/>
              <w:right w:val="single" w:sz="4" w:space="0" w:color="000000"/>
            </w:tcBorders>
            <w:vAlign w:val="center"/>
          </w:tcPr>
          <w:p w14:paraId="72A4D238"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0.00</w:t>
            </w: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3821AE2C"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0.00</w:t>
            </w:r>
          </w:p>
        </w:tc>
        <w:tc>
          <w:tcPr>
            <w:tcW w:w="780" w:type="dxa"/>
            <w:tcBorders>
              <w:top w:val="single" w:sz="4" w:space="0" w:color="000000"/>
              <w:left w:val="single" w:sz="4" w:space="0" w:color="000000"/>
              <w:bottom w:val="single" w:sz="4" w:space="0" w:color="000000"/>
              <w:right w:val="single" w:sz="4" w:space="0" w:color="000000"/>
            </w:tcBorders>
            <w:vAlign w:val="center"/>
          </w:tcPr>
          <w:p w14:paraId="7F23A353"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53DA316"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0.00</w:t>
            </w:r>
          </w:p>
        </w:tc>
      </w:tr>
      <w:tr w:rsidR="00403342" w14:paraId="3D4872E1" w14:textId="77777777">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14:paraId="1E084E4D"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一般公共预算财政拨款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14:paraId="3FB090C0"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60.00</w:t>
            </w:r>
          </w:p>
        </w:tc>
        <w:tc>
          <w:tcPr>
            <w:tcW w:w="1523" w:type="dxa"/>
            <w:tcBorders>
              <w:top w:val="single" w:sz="4" w:space="0" w:color="000000"/>
              <w:left w:val="single" w:sz="4" w:space="0" w:color="000000"/>
              <w:bottom w:val="single" w:sz="4" w:space="0" w:color="000000"/>
              <w:right w:val="single" w:sz="4" w:space="0" w:color="000000"/>
            </w:tcBorders>
            <w:vAlign w:val="center"/>
          </w:tcPr>
          <w:p w14:paraId="73ADF91A" w14:textId="77777777" w:rsidR="00403342" w:rsidRDefault="00403342">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43A551A" w14:textId="77777777" w:rsidR="00403342" w:rsidRDefault="00403342">
            <w:pPr>
              <w:jc w:val="right"/>
              <w:rPr>
                <w:rFonts w:ascii="宋体" w:eastAsia="宋体" w:hAnsi="宋体" w:cs="宋体"/>
                <w:b/>
                <w:color w:val="000000"/>
                <w:kern w:val="0"/>
                <w:sz w:val="21"/>
                <w:szCs w:val="21"/>
              </w:rPr>
            </w:pP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7CDFAD9E" w14:textId="77777777" w:rsidR="00403342" w:rsidRDefault="00403342">
            <w:pPr>
              <w:jc w:val="right"/>
              <w:rPr>
                <w:rFonts w:ascii="宋体" w:eastAsia="宋体" w:hAnsi="宋体" w:cs="宋体"/>
                <w:b/>
                <w:color w:val="000000"/>
                <w:kern w:val="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C148B3F" w14:textId="77777777" w:rsidR="00403342" w:rsidRDefault="00403342">
            <w:pPr>
              <w:jc w:val="right"/>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B2ECBAD" w14:textId="77777777" w:rsidR="00403342" w:rsidRDefault="00403342">
            <w:pPr>
              <w:jc w:val="left"/>
              <w:rPr>
                <w:rFonts w:ascii="宋体" w:eastAsia="宋体" w:hAnsi="宋体" w:cs="宋体"/>
                <w:b/>
                <w:color w:val="000000"/>
                <w:kern w:val="0"/>
                <w:sz w:val="21"/>
                <w:szCs w:val="21"/>
              </w:rPr>
            </w:pPr>
          </w:p>
        </w:tc>
      </w:tr>
      <w:tr w:rsidR="00403342" w14:paraId="1093C89A" w14:textId="77777777">
        <w:trPr>
          <w:trHeight w:val="771"/>
        </w:trPr>
        <w:tc>
          <w:tcPr>
            <w:tcW w:w="1681" w:type="dxa"/>
            <w:tcBorders>
              <w:top w:val="single" w:sz="4" w:space="0" w:color="000000"/>
              <w:left w:val="single" w:sz="4" w:space="0" w:color="000000"/>
              <w:bottom w:val="single" w:sz="4" w:space="0" w:color="000000"/>
              <w:right w:val="single" w:sz="4" w:space="0" w:color="000000"/>
            </w:tcBorders>
            <w:vAlign w:val="center"/>
          </w:tcPr>
          <w:p w14:paraId="1F6C0313"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政府性基金预算财政拨款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14:paraId="0DBEA182"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10.00</w:t>
            </w:r>
          </w:p>
        </w:tc>
        <w:tc>
          <w:tcPr>
            <w:tcW w:w="1523" w:type="dxa"/>
            <w:tcBorders>
              <w:top w:val="single" w:sz="4" w:space="0" w:color="000000"/>
              <w:left w:val="single" w:sz="4" w:space="0" w:color="000000"/>
              <w:bottom w:val="single" w:sz="4" w:space="0" w:color="000000"/>
              <w:right w:val="single" w:sz="4" w:space="0" w:color="000000"/>
            </w:tcBorders>
            <w:vAlign w:val="center"/>
          </w:tcPr>
          <w:p w14:paraId="6546B524" w14:textId="77777777" w:rsidR="00403342" w:rsidRDefault="00403342">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4A019C4" w14:textId="77777777" w:rsidR="00403342" w:rsidRDefault="00403342">
            <w:pPr>
              <w:jc w:val="right"/>
              <w:rPr>
                <w:rFonts w:ascii="宋体" w:eastAsia="宋体" w:hAnsi="宋体" w:cs="宋体"/>
                <w:b/>
                <w:color w:val="000000"/>
                <w:kern w:val="0"/>
                <w:sz w:val="21"/>
                <w:szCs w:val="21"/>
              </w:rPr>
            </w:pP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6D095F6C" w14:textId="77777777" w:rsidR="00403342" w:rsidRDefault="00403342">
            <w:pPr>
              <w:jc w:val="right"/>
              <w:rPr>
                <w:rFonts w:ascii="宋体" w:eastAsia="宋体" w:hAnsi="宋体" w:cs="宋体"/>
                <w:b/>
                <w:color w:val="000000"/>
                <w:kern w:val="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1B9EAFAB" w14:textId="77777777" w:rsidR="00403342" w:rsidRDefault="00403342">
            <w:pPr>
              <w:jc w:val="right"/>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C5E94C" w14:textId="77777777" w:rsidR="00403342" w:rsidRDefault="00403342">
            <w:pPr>
              <w:jc w:val="left"/>
              <w:rPr>
                <w:rFonts w:ascii="宋体" w:eastAsia="宋体" w:hAnsi="宋体" w:cs="宋体"/>
                <w:b/>
                <w:color w:val="000000"/>
                <w:kern w:val="0"/>
                <w:sz w:val="21"/>
                <w:szCs w:val="21"/>
              </w:rPr>
            </w:pPr>
          </w:p>
        </w:tc>
      </w:tr>
      <w:tr w:rsidR="00403342" w14:paraId="73E6867F" w14:textId="77777777">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14:paraId="10837412"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Cs/>
                <w:color w:val="000000"/>
                <w:kern w:val="0"/>
                <w:sz w:val="21"/>
                <w:szCs w:val="21"/>
              </w:rPr>
              <w:t>国有资本经营财政拨款</w:t>
            </w:r>
          </w:p>
        </w:tc>
        <w:tc>
          <w:tcPr>
            <w:tcW w:w="1304" w:type="dxa"/>
            <w:tcBorders>
              <w:top w:val="single" w:sz="4" w:space="0" w:color="000000"/>
              <w:left w:val="single" w:sz="4" w:space="0" w:color="000000"/>
              <w:bottom w:val="single" w:sz="4" w:space="0" w:color="000000"/>
              <w:right w:val="single" w:sz="4" w:space="0" w:color="000000"/>
            </w:tcBorders>
            <w:vAlign w:val="center"/>
          </w:tcPr>
          <w:p w14:paraId="1E088BE4"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0.00</w:t>
            </w:r>
          </w:p>
        </w:tc>
        <w:tc>
          <w:tcPr>
            <w:tcW w:w="1523" w:type="dxa"/>
            <w:tcBorders>
              <w:top w:val="single" w:sz="4" w:space="0" w:color="000000"/>
              <w:left w:val="single" w:sz="4" w:space="0" w:color="000000"/>
              <w:bottom w:val="single" w:sz="4" w:space="0" w:color="000000"/>
              <w:right w:val="single" w:sz="4" w:space="0" w:color="000000"/>
            </w:tcBorders>
            <w:vAlign w:val="center"/>
          </w:tcPr>
          <w:p w14:paraId="48EB69E4" w14:textId="77777777" w:rsidR="00403342" w:rsidRDefault="00403342">
            <w:pPr>
              <w:widowControl/>
              <w:jc w:val="center"/>
              <w:textAlignment w:val="center"/>
              <w:rPr>
                <w:rFonts w:ascii="宋体" w:eastAsia="宋体" w:hAnsi="宋体" w:cs="宋体"/>
                <w:b/>
                <w:color w:val="000000"/>
                <w:kern w:val="0"/>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A4A3549" w14:textId="77777777" w:rsidR="00403342" w:rsidRDefault="00403342">
            <w:pPr>
              <w:jc w:val="right"/>
              <w:rPr>
                <w:rFonts w:ascii="宋体" w:eastAsia="宋体" w:hAnsi="宋体" w:cs="宋体"/>
                <w:b/>
                <w:color w:val="000000"/>
                <w:kern w:val="0"/>
                <w:sz w:val="21"/>
                <w:szCs w:val="21"/>
              </w:rPr>
            </w:pP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5BEAE2BF" w14:textId="77777777" w:rsidR="00403342" w:rsidRDefault="00403342">
            <w:pPr>
              <w:jc w:val="right"/>
              <w:rPr>
                <w:rFonts w:ascii="宋体" w:eastAsia="宋体" w:hAnsi="宋体" w:cs="宋体"/>
                <w:b/>
                <w:color w:val="000000"/>
                <w:kern w:val="0"/>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D09A030" w14:textId="77777777" w:rsidR="00403342" w:rsidRDefault="00403342">
            <w:pPr>
              <w:jc w:val="right"/>
              <w:rPr>
                <w:rFonts w:ascii="宋体" w:eastAsia="宋体" w:hAnsi="宋体" w:cs="宋体"/>
                <w:b/>
                <w:color w:val="000000"/>
                <w:kern w:val="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553335E" w14:textId="77777777" w:rsidR="00403342" w:rsidRDefault="00403342">
            <w:pPr>
              <w:jc w:val="left"/>
              <w:rPr>
                <w:rFonts w:ascii="宋体" w:eastAsia="宋体" w:hAnsi="宋体" w:cs="宋体"/>
                <w:b/>
                <w:color w:val="000000"/>
                <w:kern w:val="0"/>
                <w:sz w:val="21"/>
                <w:szCs w:val="21"/>
              </w:rPr>
            </w:pPr>
          </w:p>
        </w:tc>
      </w:tr>
      <w:tr w:rsidR="00403342" w14:paraId="3DEEFBC1" w14:textId="77777777">
        <w:trPr>
          <w:trHeight w:val="562"/>
        </w:trPr>
        <w:tc>
          <w:tcPr>
            <w:tcW w:w="1681" w:type="dxa"/>
            <w:tcBorders>
              <w:top w:val="single" w:sz="4" w:space="0" w:color="000000"/>
              <w:left w:val="single" w:sz="4" w:space="0" w:color="000000"/>
              <w:bottom w:val="single" w:sz="4" w:space="0" w:color="000000"/>
              <w:right w:val="single" w:sz="4" w:space="0" w:color="000000"/>
            </w:tcBorders>
            <w:vAlign w:val="center"/>
          </w:tcPr>
          <w:p w14:paraId="6DC29ECF"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304" w:type="dxa"/>
            <w:tcBorders>
              <w:top w:val="single" w:sz="4" w:space="0" w:color="000000"/>
              <w:left w:val="single" w:sz="4" w:space="0" w:color="000000"/>
              <w:bottom w:val="single" w:sz="4" w:space="0" w:color="000000"/>
              <w:right w:val="single" w:sz="4" w:space="0" w:color="000000"/>
            </w:tcBorders>
            <w:vAlign w:val="center"/>
          </w:tcPr>
          <w:p w14:paraId="5E5361F6"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1,467.72</w:t>
            </w:r>
          </w:p>
        </w:tc>
        <w:tc>
          <w:tcPr>
            <w:tcW w:w="1523" w:type="dxa"/>
            <w:tcBorders>
              <w:top w:val="single" w:sz="4" w:space="0" w:color="000000"/>
              <w:left w:val="single" w:sz="4" w:space="0" w:color="000000"/>
              <w:bottom w:val="single" w:sz="4" w:space="0" w:color="000000"/>
              <w:right w:val="single" w:sz="4" w:space="0" w:color="000000"/>
            </w:tcBorders>
            <w:vAlign w:val="center"/>
          </w:tcPr>
          <w:p w14:paraId="3FE1F076"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032" w:type="dxa"/>
            <w:tcBorders>
              <w:top w:val="single" w:sz="4" w:space="0" w:color="000000"/>
              <w:left w:val="single" w:sz="4" w:space="0" w:color="000000"/>
              <w:bottom w:val="single" w:sz="4" w:space="0" w:color="000000"/>
              <w:right w:val="single" w:sz="4" w:space="0" w:color="000000"/>
            </w:tcBorders>
            <w:vAlign w:val="center"/>
          </w:tcPr>
          <w:p w14:paraId="59D2AD64"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1,467.72</w:t>
            </w:r>
          </w:p>
        </w:tc>
        <w:tc>
          <w:tcPr>
            <w:tcW w:w="1115" w:type="dxa"/>
            <w:gridSpan w:val="2"/>
            <w:tcBorders>
              <w:top w:val="single" w:sz="4" w:space="0" w:color="000000"/>
              <w:left w:val="single" w:sz="4" w:space="0" w:color="000000"/>
              <w:bottom w:val="single" w:sz="4" w:space="0" w:color="000000"/>
              <w:right w:val="single" w:sz="4" w:space="0" w:color="000000"/>
            </w:tcBorders>
            <w:vAlign w:val="center"/>
          </w:tcPr>
          <w:p w14:paraId="0252BCF5"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1,454.72</w:t>
            </w:r>
          </w:p>
        </w:tc>
        <w:tc>
          <w:tcPr>
            <w:tcW w:w="780" w:type="dxa"/>
            <w:tcBorders>
              <w:top w:val="single" w:sz="4" w:space="0" w:color="000000"/>
              <w:left w:val="single" w:sz="4" w:space="0" w:color="000000"/>
              <w:bottom w:val="single" w:sz="4" w:space="0" w:color="000000"/>
              <w:right w:val="single" w:sz="4" w:space="0" w:color="000000"/>
            </w:tcBorders>
            <w:vAlign w:val="center"/>
          </w:tcPr>
          <w:p w14:paraId="3B27BE7F"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7EC3F084" w14:textId="77777777" w:rsidR="00403342" w:rsidRDefault="00BC559F">
            <w:pPr>
              <w:widowControl/>
              <w:jc w:val="right"/>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2"/>
                <w:szCs w:val="22"/>
              </w:rPr>
              <w:t>3.00</w:t>
            </w:r>
          </w:p>
        </w:tc>
      </w:tr>
    </w:tbl>
    <w:p w14:paraId="143CE213" w14:textId="77777777" w:rsidR="00403342" w:rsidRDefault="00403342">
      <w:pPr>
        <w:rPr>
          <w:rFonts w:ascii="宋体" w:eastAsia="宋体" w:hAnsi="宋体" w:cs="宋体"/>
          <w:sz w:val="21"/>
          <w:szCs w:val="21"/>
        </w:rPr>
      </w:pPr>
    </w:p>
    <w:p w14:paraId="7EB9A6E6" w14:textId="77777777" w:rsidR="00403342" w:rsidRDefault="00BC559F">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14:paraId="3344C802" w14:textId="77777777" w:rsidR="00403342" w:rsidRDefault="00403342">
      <w:pPr>
        <w:rPr>
          <w:rFonts w:ascii="仿宋_GB2312" w:eastAsia="仿宋_GB2312" w:hAnsi="仿宋_GB2312" w:cs="仿宋_GB2312"/>
          <w:szCs w:val="32"/>
        </w:rPr>
      </w:pPr>
    </w:p>
    <w:p w14:paraId="70B9B157" w14:textId="77777777" w:rsidR="00403342" w:rsidRDefault="00403342"/>
    <w:p w14:paraId="1ED554C9" w14:textId="77777777" w:rsidR="00403342" w:rsidRDefault="00403342"/>
    <w:p w14:paraId="7922785C" w14:textId="77777777" w:rsidR="00403342" w:rsidRDefault="00BC559F">
      <w:pPr>
        <w:jc w:val="center"/>
        <w:rPr>
          <w:rFonts w:ascii="宋体" w:eastAsia="宋体" w:hAnsi="宋体" w:cs="宋体"/>
          <w:b/>
          <w:bCs/>
          <w:szCs w:val="32"/>
          <w:highlight w:val="yellow"/>
        </w:rPr>
      </w:pPr>
      <w:r>
        <w:rPr>
          <w:rFonts w:ascii="宋体" w:eastAsia="宋体" w:hAnsi="宋体" w:cs="宋体" w:hint="eastAsia"/>
          <w:b/>
          <w:bCs/>
          <w:szCs w:val="32"/>
        </w:rPr>
        <w:t>一般公共预算财政拨款支出决算表（按功能分类科目）</w:t>
      </w:r>
    </w:p>
    <w:p w14:paraId="3A705D5B"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 xml:space="preserve">                                                                      公开05表</w:t>
      </w:r>
    </w:p>
    <w:p w14:paraId="03BA3053"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777" w:type="dxa"/>
        <w:tblLayout w:type="fixed"/>
        <w:tblCellMar>
          <w:top w:w="15" w:type="dxa"/>
          <w:left w:w="15" w:type="dxa"/>
          <w:bottom w:w="15" w:type="dxa"/>
          <w:right w:w="15" w:type="dxa"/>
        </w:tblCellMar>
        <w:tblLook w:val="04A0" w:firstRow="1" w:lastRow="0" w:firstColumn="1" w:lastColumn="0" w:noHBand="0" w:noVBand="1"/>
      </w:tblPr>
      <w:tblGrid>
        <w:gridCol w:w="1170"/>
        <w:gridCol w:w="1537"/>
        <w:gridCol w:w="1006"/>
        <w:gridCol w:w="1020"/>
        <w:gridCol w:w="1067"/>
        <w:gridCol w:w="907"/>
        <w:gridCol w:w="1020"/>
        <w:gridCol w:w="1050"/>
      </w:tblGrid>
      <w:tr w:rsidR="00403342" w14:paraId="02F48F3A" w14:textId="77777777">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18DC7F7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14:paraId="5E131BF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14:paraId="1E240EB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14:paraId="68549F3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14:paraId="116C4DE2"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403342" w14:paraId="7247D3D5" w14:textId="77777777">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14:paraId="7B27596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14:paraId="2F9E444D"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14:paraId="65AF1410" w14:textId="77777777" w:rsidR="00403342" w:rsidRDefault="00403342">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8A19EB4"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67" w:type="dxa"/>
            <w:tcBorders>
              <w:top w:val="single" w:sz="4" w:space="0" w:color="000000"/>
              <w:left w:val="single" w:sz="4" w:space="0" w:color="000000"/>
              <w:bottom w:val="single" w:sz="4" w:space="0" w:color="000000"/>
              <w:right w:val="single" w:sz="4" w:space="0" w:color="000000"/>
            </w:tcBorders>
            <w:vAlign w:val="center"/>
          </w:tcPr>
          <w:p w14:paraId="3B5220A7"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907" w:type="dxa"/>
            <w:tcBorders>
              <w:top w:val="single" w:sz="4" w:space="0" w:color="000000"/>
              <w:left w:val="single" w:sz="4" w:space="0" w:color="000000"/>
              <w:bottom w:val="single" w:sz="4" w:space="0" w:color="000000"/>
              <w:right w:val="single" w:sz="4" w:space="0" w:color="000000"/>
            </w:tcBorders>
            <w:vAlign w:val="center"/>
          </w:tcPr>
          <w:p w14:paraId="58BB888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14:paraId="2D715F10" w14:textId="77777777" w:rsidR="00403342" w:rsidRDefault="00403342">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14:paraId="7158AF3E" w14:textId="77777777" w:rsidR="00403342" w:rsidRDefault="00403342">
            <w:pPr>
              <w:jc w:val="center"/>
              <w:rPr>
                <w:rFonts w:ascii="宋体" w:eastAsia="宋体" w:hAnsi="宋体" w:cs="宋体"/>
                <w:b/>
                <w:color w:val="000000"/>
                <w:sz w:val="21"/>
                <w:szCs w:val="21"/>
              </w:rPr>
            </w:pPr>
          </w:p>
        </w:tc>
      </w:tr>
      <w:tr w:rsidR="00403342" w14:paraId="423A1651" w14:textId="77777777">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14:paraId="48968B63" w14:textId="77777777" w:rsidR="00403342" w:rsidRDefault="00BC559F">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14:paraId="526E3C4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1,454.72</w:t>
            </w:r>
          </w:p>
        </w:tc>
        <w:tc>
          <w:tcPr>
            <w:tcW w:w="1020" w:type="dxa"/>
            <w:tcBorders>
              <w:top w:val="single" w:sz="4" w:space="0" w:color="000000"/>
              <w:left w:val="single" w:sz="4" w:space="0" w:color="000000"/>
              <w:bottom w:val="single" w:sz="4" w:space="0" w:color="000000"/>
              <w:right w:val="single" w:sz="4" w:space="0" w:color="000000"/>
            </w:tcBorders>
            <w:vAlign w:val="center"/>
          </w:tcPr>
          <w:p w14:paraId="6A0BCF3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1,181.59</w:t>
            </w:r>
          </w:p>
        </w:tc>
        <w:tc>
          <w:tcPr>
            <w:tcW w:w="1067" w:type="dxa"/>
            <w:tcBorders>
              <w:top w:val="single" w:sz="4" w:space="0" w:color="000000"/>
              <w:left w:val="single" w:sz="4" w:space="0" w:color="000000"/>
              <w:bottom w:val="single" w:sz="4" w:space="0" w:color="000000"/>
              <w:right w:val="single" w:sz="4" w:space="0" w:color="000000"/>
            </w:tcBorders>
            <w:vAlign w:val="center"/>
          </w:tcPr>
          <w:p w14:paraId="6219D6E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1,029.02</w:t>
            </w:r>
          </w:p>
        </w:tc>
        <w:tc>
          <w:tcPr>
            <w:tcW w:w="907" w:type="dxa"/>
            <w:tcBorders>
              <w:top w:val="single" w:sz="4" w:space="0" w:color="000000"/>
              <w:left w:val="single" w:sz="4" w:space="0" w:color="000000"/>
              <w:bottom w:val="single" w:sz="4" w:space="0" w:color="000000"/>
              <w:right w:val="single" w:sz="4" w:space="0" w:color="000000"/>
            </w:tcBorders>
            <w:vAlign w:val="center"/>
          </w:tcPr>
          <w:p w14:paraId="14577A2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152.57</w:t>
            </w:r>
          </w:p>
        </w:tc>
        <w:tc>
          <w:tcPr>
            <w:tcW w:w="1020" w:type="dxa"/>
            <w:tcBorders>
              <w:top w:val="single" w:sz="4" w:space="0" w:color="000000"/>
              <w:left w:val="single" w:sz="4" w:space="0" w:color="000000"/>
              <w:bottom w:val="single" w:sz="4" w:space="0" w:color="000000"/>
              <w:right w:val="single" w:sz="4" w:space="0" w:color="000000"/>
            </w:tcBorders>
            <w:vAlign w:val="center"/>
          </w:tcPr>
          <w:p w14:paraId="7AF4D54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273.13</w:t>
            </w:r>
          </w:p>
        </w:tc>
        <w:tc>
          <w:tcPr>
            <w:tcW w:w="1050" w:type="dxa"/>
            <w:tcBorders>
              <w:top w:val="single" w:sz="4" w:space="0" w:color="000000"/>
              <w:left w:val="single" w:sz="4" w:space="0" w:color="000000"/>
              <w:bottom w:val="single" w:sz="4" w:space="0" w:color="000000"/>
              <w:right w:val="single" w:sz="4" w:space="0" w:color="000000"/>
            </w:tcBorders>
            <w:vAlign w:val="center"/>
          </w:tcPr>
          <w:p w14:paraId="1DA79CE1" w14:textId="77777777" w:rsidR="00403342" w:rsidRDefault="00403342">
            <w:pPr>
              <w:jc w:val="right"/>
              <w:rPr>
                <w:rFonts w:ascii="宋体" w:eastAsia="宋体" w:hAnsi="宋体" w:cs="宋体"/>
                <w:color w:val="000000"/>
                <w:sz w:val="21"/>
                <w:szCs w:val="21"/>
              </w:rPr>
            </w:pPr>
          </w:p>
        </w:tc>
      </w:tr>
      <w:tr w:rsidR="00403342" w14:paraId="02321CFA" w14:textId="77777777">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14:paraId="4976EC3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w:t>
            </w:r>
          </w:p>
        </w:tc>
        <w:tc>
          <w:tcPr>
            <w:tcW w:w="1537" w:type="dxa"/>
            <w:tcBorders>
              <w:top w:val="single" w:sz="4" w:space="0" w:color="000000"/>
              <w:left w:val="single" w:sz="4" w:space="0" w:color="000000"/>
              <w:bottom w:val="single" w:sz="4" w:space="0" w:color="000000"/>
              <w:right w:val="single" w:sz="4" w:space="0" w:color="000000"/>
            </w:tcBorders>
            <w:vAlign w:val="center"/>
          </w:tcPr>
          <w:p w14:paraId="72506B5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一般公共服务支出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1233E5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1020" w:type="dxa"/>
            <w:tcBorders>
              <w:top w:val="single" w:sz="4" w:space="0" w:color="000000"/>
              <w:left w:val="single" w:sz="4" w:space="0" w:color="000000"/>
              <w:bottom w:val="single" w:sz="4" w:space="0" w:color="000000"/>
              <w:right w:val="single" w:sz="4" w:space="0" w:color="000000"/>
            </w:tcBorders>
            <w:vAlign w:val="center"/>
          </w:tcPr>
          <w:p w14:paraId="6BEE4B2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1,107.84</w:t>
            </w:r>
          </w:p>
        </w:tc>
        <w:tc>
          <w:tcPr>
            <w:tcW w:w="1067" w:type="dxa"/>
            <w:tcBorders>
              <w:top w:val="single" w:sz="4" w:space="0" w:color="000000"/>
              <w:left w:val="single" w:sz="4" w:space="0" w:color="000000"/>
              <w:bottom w:val="single" w:sz="4" w:space="0" w:color="000000"/>
              <w:right w:val="single" w:sz="4" w:space="0" w:color="000000"/>
            </w:tcBorders>
            <w:vAlign w:val="center"/>
          </w:tcPr>
          <w:p w14:paraId="2FC6B4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967.27</w:t>
            </w:r>
          </w:p>
        </w:tc>
        <w:tc>
          <w:tcPr>
            <w:tcW w:w="907" w:type="dxa"/>
            <w:tcBorders>
              <w:top w:val="single" w:sz="4" w:space="0" w:color="000000"/>
              <w:left w:val="single" w:sz="4" w:space="0" w:color="000000"/>
              <w:bottom w:val="single" w:sz="4" w:space="0" w:color="000000"/>
              <w:right w:val="single" w:sz="4" w:space="0" w:color="000000"/>
            </w:tcBorders>
            <w:vAlign w:val="center"/>
          </w:tcPr>
          <w:p w14:paraId="74F5FAE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140.57</w:t>
            </w:r>
          </w:p>
        </w:tc>
        <w:tc>
          <w:tcPr>
            <w:tcW w:w="1020" w:type="dxa"/>
            <w:tcBorders>
              <w:top w:val="single" w:sz="4" w:space="0" w:color="000000"/>
              <w:left w:val="single" w:sz="4" w:space="0" w:color="000000"/>
              <w:bottom w:val="single" w:sz="4" w:space="0" w:color="000000"/>
              <w:right w:val="single" w:sz="4" w:space="0" w:color="000000"/>
            </w:tcBorders>
            <w:vAlign w:val="center"/>
          </w:tcPr>
          <w:p w14:paraId="1BA7B29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B7AD460" w14:textId="77777777" w:rsidR="00403342" w:rsidRDefault="00403342">
            <w:pPr>
              <w:jc w:val="right"/>
              <w:rPr>
                <w:rFonts w:ascii="宋体" w:eastAsia="宋体" w:hAnsi="宋体" w:cs="宋体"/>
                <w:color w:val="000000"/>
                <w:sz w:val="21"/>
                <w:szCs w:val="21"/>
              </w:rPr>
            </w:pPr>
          </w:p>
        </w:tc>
      </w:tr>
      <w:tr w:rsidR="00403342" w14:paraId="708806AD" w14:textId="77777777">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14:paraId="578E5BD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20103</w:t>
            </w:r>
          </w:p>
        </w:tc>
        <w:tc>
          <w:tcPr>
            <w:tcW w:w="1537" w:type="dxa"/>
            <w:tcBorders>
              <w:top w:val="single" w:sz="4" w:space="0" w:color="000000"/>
              <w:left w:val="single" w:sz="4" w:space="0" w:color="000000"/>
              <w:bottom w:val="single" w:sz="4" w:space="0" w:color="000000"/>
              <w:right w:val="single" w:sz="4" w:space="0" w:color="000000"/>
            </w:tcBorders>
            <w:vAlign w:val="center"/>
          </w:tcPr>
          <w:p w14:paraId="0B6629B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政府办公厅（室）及相关机构事务</w:t>
            </w:r>
          </w:p>
        </w:tc>
        <w:tc>
          <w:tcPr>
            <w:tcW w:w="1006" w:type="dxa"/>
            <w:tcBorders>
              <w:top w:val="single" w:sz="4" w:space="0" w:color="000000"/>
              <w:left w:val="single" w:sz="4" w:space="0" w:color="000000"/>
              <w:bottom w:val="single" w:sz="4" w:space="0" w:color="000000"/>
              <w:right w:val="single" w:sz="4" w:space="0" w:color="000000"/>
            </w:tcBorders>
            <w:vAlign w:val="center"/>
          </w:tcPr>
          <w:p w14:paraId="695B1D7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1,140.84</w:t>
            </w:r>
          </w:p>
        </w:tc>
        <w:tc>
          <w:tcPr>
            <w:tcW w:w="1020" w:type="dxa"/>
            <w:tcBorders>
              <w:top w:val="single" w:sz="4" w:space="0" w:color="000000"/>
              <w:left w:val="single" w:sz="4" w:space="0" w:color="000000"/>
              <w:bottom w:val="single" w:sz="4" w:space="0" w:color="000000"/>
              <w:right w:val="single" w:sz="4" w:space="0" w:color="000000"/>
            </w:tcBorders>
            <w:vAlign w:val="center"/>
          </w:tcPr>
          <w:p w14:paraId="6785F26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1,107.84</w:t>
            </w:r>
          </w:p>
        </w:tc>
        <w:tc>
          <w:tcPr>
            <w:tcW w:w="1067" w:type="dxa"/>
            <w:tcBorders>
              <w:top w:val="single" w:sz="4" w:space="0" w:color="000000"/>
              <w:left w:val="single" w:sz="4" w:space="0" w:color="000000"/>
              <w:bottom w:val="single" w:sz="4" w:space="0" w:color="000000"/>
              <w:right w:val="single" w:sz="4" w:space="0" w:color="000000"/>
            </w:tcBorders>
            <w:vAlign w:val="center"/>
          </w:tcPr>
          <w:p w14:paraId="18B0947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967.27</w:t>
            </w:r>
          </w:p>
        </w:tc>
        <w:tc>
          <w:tcPr>
            <w:tcW w:w="907" w:type="dxa"/>
            <w:tcBorders>
              <w:top w:val="single" w:sz="4" w:space="0" w:color="000000"/>
              <w:left w:val="single" w:sz="4" w:space="0" w:color="000000"/>
              <w:bottom w:val="single" w:sz="4" w:space="0" w:color="000000"/>
              <w:right w:val="single" w:sz="4" w:space="0" w:color="000000"/>
            </w:tcBorders>
            <w:vAlign w:val="center"/>
          </w:tcPr>
          <w:p w14:paraId="493D2E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140.57</w:t>
            </w:r>
          </w:p>
        </w:tc>
        <w:tc>
          <w:tcPr>
            <w:tcW w:w="1020" w:type="dxa"/>
            <w:tcBorders>
              <w:top w:val="single" w:sz="4" w:space="0" w:color="000000"/>
              <w:left w:val="single" w:sz="4" w:space="0" w:color="000000"/>
              <w:bottom w:val="single" w:sz="4" w:space="0" w:color="000000"/>
              <w:right w:val="single" w:sz="4" w:space="0" w:color="000000"/>
            </w:tcBorders>
            <w:vAlign w:val="center"/>
          </w:tcPr>
          <w:p w14:paraId="4B3507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4C68EE3A" w14:textId="77777777" w:rsidR="00403342" w:rsidRDefault="00403342">
            <w:pPr>
              <w:jc w:val="right"/>
              <w:rPr>
                <w:rFonts w:ascii="宋体" w:eastAsia="宋体" w:hAnsi="宋体" w:cs="宋体"/>
                <w:color w:val="000000"/>
                <w:sz w:val="21"/>
                <w:szCs w:val="21"/>
              </w:rPr>
            </w:pPr>
          </w:p>
        </w:tc>
      </w:tr>
      <w:tr w:rsidR="00403342" w14:paraId="02FA7CF1" w14:textId="77777777">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14:paraId="2D75125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2010301</w:t>
            </w:r>
          </w:p>
        </w:tc>
        <w:tc>
          <w:tcPr>
            <w:tcW w:w="1537" w:type="dxa"/>
            <w:tcBorders>
              <w:top w:val="single" w:sz="4" w:space="0" w:color="000000"/>
              <w:left w:val="single" w:sz="4" w:space="0" w:color="000000"/>
              <w:bottom w:val="single" w:sz="4" w:space="0" w:color="000000"/>
              <w:right w:val="single" w:sz="4" w:space="0" w:color="000000"/>
            </w:tcBorders>
            <w:vAlign w:val="center"/>
          </w:tcPr>
          <w:p w14:paraId="7F4E227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14:paraId="738D47A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1020" w:type="dxa"/>
            <w:tcBorders>
              <w:top w:val="single" w:sz="4" w:space="0" w:color="000000"/>
              <w:left w:val="single" w:sz="4" w:space="0" w:color="000000"/>
              <w:bottom w:val="single" w:sz="4" w:space="0" w:color="000000"/>
              <w:right w:val="single" w:sz="4" w:space="0" w:color="000000"/>
            </w:tcBorders>
            <w:vAlign w:val="center"/>
          </w:tcPr>
          <w:p w14:paraId="0E01FD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691.75</w:t>
            </w:r>
          </w:p>
        </w:tc>
        <w:tc>
          <w:tcPr>
            <w:tcW w:w="1067" w:type="dxa"/>
            <w:tcBorders>
              <w:top w:val="single" w:sz="4" w:space="0" w:color="000000"/>
              <w:left w:val="single" w:sz="4" w:space="0" w:color="000000"/>
              <w:bottom w:val="single" w:sz="4" w:space="0" w:color="000000"/>
              <w:right w:val="single" w:sz="4" w:space="0" w:color="000000"/>
            </w:tcBorders>
            <w:vAlign w:val="center"/>
          </w:tcPr>
          <w:p w14:paraId="7D62188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621.18</w:t>
            </w:r>
          </w:p>
        </w:tc>
        <w:tc>
          <w:tcPr>
            <w:tcW w:w="907" w:type="dxa"/>
            <w:tcBorders>
              <w:top w:val="single" w:sz="4" w:space="0" w:color="000000"/>
              <w:left w:val="single" w:sz="4" w:space="0" w:color="000000"/>
              <w:bottom w:val="single" w:sz="4" w:space="0" w:color="000000"/>
              <w:right w:val="single" w:sz="4" w:space="0" w:color="000000"/>
            </w:tcBorders>
            <w:vAlign w:val="center"/>
          </w:tcPr>
          <w:p w14:paraId="3753C5E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70.57</w:t>
            </w:r>
          </w:p>
        </w:tc>
        <w:tc>
          <w:tcPr>
            <w:tcW w:w="1020" w:type="dxa"/>
            <w:tcBorders>
              <w:top w:val="single" w:sz="4" w:space="0" w:color="000000"/>
              <w:left w:val="single" w:sz="4" w:space="0" w:color="000000"/>
              <w:bottom w:val="single" w:sz="4" w:space="0" w:color="000000"/>
              <w:right w:val="single" w:sz="4" w:space="0" w:color="000000"/>
            </w:tcBorders>
            <w:vAlign w:val="center"/>
          </w:tcPr>
          <w:p w14:paraId="23DC77F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BF28C3A" w14:textId="77777777" w:rsidR="00403342" w:rsidRDefault="00403342">
            <w:pPr>
              <w:jc w:val="right"/>
              <w:rPr>
                <w:rFonts w:ascii="宋体" w:eastAsia="宋体" w:hAnsi="宋体" w:cs="宋体"/>
                <w:color w:val="000000"/>
                <w:sz w:val="21"/>
                <w:szCs w:val="21"/>
              </w:rPr>
            </w:pPr>
          </w:p>
        </w:tc>
      </w:tr>
      <w:tr w:rsidR="00403342" w14:paraId="1701A7EF"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5E97E44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2010302</w:t>
            </w:r>
          </w:p>
        </w:tc>
        <w:tc>
          <w:tcPr>
            <w:tcW w:w="1537" w:type="dxa"/>
            <w:tcBorders>
              <w:top w:val="single" w:sz="4" w:space="0" w:color="000000"/>
              <w:left w:val="single" w:sz="4" w:space="0" w:color="000000"/>
              <w:bottom w:val="single" w:sz="4" w:space="0" w:color="000000"/>
              <w:right w:val="single" w:sz="4" w:space="0" w:color="000000"/>
            </w:tcBorders>
            <w:vAlign w:val="center"/>
          </w:tcPr>
          <w:p w14:paraId="041DFAA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一般行政管理事务</w:t>
            </w:r>
          </w:p>
        </w:tc>
        <w:tc>
          <w:tcPr>
            <w:tcW w:w="1006" w:type="dxa"/>
            <w:tcBorders>
              <w:top w:val="single" w:sz="4" w:space="0" w:color="000000"/>
              <w:left w:val="single" w:sz="4" w:space="0" w:color="000000"/>
              <w:bottom w:val="single" w:sz="4" w:space="0" w:color="000000"/>
              <w:right w:val="single" w:sz="4" w:space="0" w:color="000000"/>
            </w:tcBorders>
            <w:vAlign w:val="center"/>
          </w:tcPr>
          <w:p w14:paraId="0D2678C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1020" w:type="dxa"/>
            <w:tcBorders>
              <w:top w:val="single" w:sz="4" w:space="0" w:color="000000"/>
              <w:left w:val="single" w:sz="4" w:space="0" w:color="000000"/>
              <w:bottom w:val="single" w:sz="4" w:space="0" w:color="000000"/>
              <w:right w:val="single" w:sz="4" w:space="0" w:color="000000"/>
            </w:tcBorders>
            <w:vAlign w:val="center"/>
          </w:tcPr>
          <w:p w14:paraId="17F3E0B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020029A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5B4A40A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A9F633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FAD50CD" w14:textId="77777777" w:rsidR="00403342" w:rsidRDefault="00403342">
            <w:pPr>
              <w:jc w:val="right"/>
              <w:rPr>
                <w:rFonts w:ascii="宋体" w:eastAsia="宋体" w:hAnsi="宋体" w:cs="宋体"/>
                <w:color w:val="000000"/>
                <w:sz w:val="21"/>
                <w:szCs w:val="21"/>
              </w:rPr>
            </w:pPr>
          </w:p>
        </w:tc>
      </w:tr>
      <w:tr w:rsidR="00403342" w14:paraId="6C6B4D98"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35943F0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2010350</w:t>
            </w:r>
          </w:p>
        </w:tc>
        <w:tc>
          <w:tcPr>
            <w:tcW w:w="1537" w:type="dxa"/>
            <w:tcBorders>
              <w:top w:val="single" w:sz="4" w:space="0" w:color="000000"/>
              <w:left w:val="single" w:sz="4" w:space="0" w:color="000000"/>
              <w:bottom w:val="single" w:sz="4" w:space="0" w:color="000000"/>
              <w:right w:val="single" w:sz="4" w:space="0" w:color="000000"/>
            </w:tcBorders>
            <w:vAlign w:val="center"/>
          </w:tcPr>
          <w:p w14:paraId="134313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事业运行</w:t>
            </w:r>
          </w:p>
        </w:tc>
        <w:tc>
          <w:tcPr>
            <w:tcW w:w="1006" w:type="dxa"/>
            <w:tcBorders>
              <w:top w:val="single" w:sz="4" w:space="0" w:color="000000"/>
              <w:left w:val="single" w:sz="4" w:space="0" w:color="000000"/>
              <w:bottom w:val="single" w:sz="4" w:space="0" w:color="000000"/>
              <w:right w:val="single" w:sz="4" w:space="0" w:color="000000"/>
            </w:tcBorders>
            <w:vAlign w:val="center"/>
          </w:tcPr>
          <w:p w14:paraId="0F4F666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1020" w:type="dxa"/>
            <w:tcBorders>
              <w:top w:val="single" w:sz="4" w:space="0" w:color="000000"/>
              <w:left w:val="single" w:sz="4" w:space="0" w:color="000000"/>
              <w:bottom w:val="single" w:sz="4" w:space="0" w:color="000000"/>
              <w:right w:val="single" w:sz="4" w:space="0" w:color="000000"/>
            </w:tcBorders>
            <w:vAlign w:val="center"/>
          </w:tcPr>
          <w:p w14:paraId="74171AA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1067" w:type="dxa"/>
            <w:tcBorders>
              <w:top w:val="single" w:sz="4" w:space="0" w:color="000000"/>
              <w:left w:val="single" w:sz="4" w:space="0" w:color="000000"/>
              <w:bottom w:val="single" w:sz="4" w:space="0" w:color="000000"/>
              <w:right w:val="single" w:sz="4" w:space="0" w:color="000000"/>
            </w:tcBorders>
            <w:vAlign w:val="center"/>
          </w:tcPr>
          <w:p w14:paraId="3567930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270.47</w:t>
            </w:r>
          </w:p>
        </w:tc>
        <w:tc>
          <w:tcPr>
            <w:tcW w:w="907" w:type="dxa"/>
            <w:tcBorders>
              <w:top w:val="single" w:sz="4" w:space="0" w:color="000000"/>
              <w:left w:val="single" w:sz="4" w:space="0" w:color="000000"/>
              <w:bottom w:val="single" w:sz="4" w:space="0" w:color="000000"/>
              <w:right w:val="single" w:sz="4" w:space="0" w:color="000000"/>
            </w:tcBorders>
            <w:vAlign w:val="center"/>
          </w:tcPr>
          <w:p w14:paraId="61812DB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33C3B71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76531576" w14:textId="77777777" w:rsidR="00403342" w:rsidRDefault="00403342">
            <w:pPr>
              <w:jc w:val="right"/>
              <w:rPr>
                <w:rFonts w:ascii="宋体" w:eastAsia="宋体" w:hAnsi="宋体" w:cs="宋体"/>
                <w:color w:val="000000"/>
                <w:sz w:val="21"/>
                <w:szCs w:val="21"/>
              </w:rPr>
            </w:pPr>
          </w:p>
        </w:tc>
      </w:tr>
      <w:tr w:rsidR="00403342" w14:paraId="2DDDFA73"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6B8CB8A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2010399</w:t>
            </w:r>
          </w:p>
        </w:tc>
        <w:tc>
          <w:tcPr>
            <w:tcW w:w="1537" w:type="dxa"/>
            <w:tcBorders>
              <w:top w:val="single" w:sz="4" w:space="0" w:color="000000"/>
              <w:left w:val="single" w:sz="4" w:space="0" w:color="000000"/>
              <w:bottom w:val="single" w:sz="4" w:space="0" w:color="000000"/>
              <w:right w:val="single" w:sz="4" w:space="0" w:color="000000"/>
            </w:tcBorders>
            <w:vAlign w:val="center"/>
          </w:tcPr>
          <w:p w14:paraId="1093CE6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其他政府办公厅（室）及相关机构事务支出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116338F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1020" w:type="dxa"/>
            <w:tcBorders>
              <w:top w:val="single" w:sz="4" w:space="0" w:color="000000"/>
              <w:left w:val="single" w:sz="4" w:space="0" w:color="000000"/>
              <w:bottom w:val="single" w:sz="4" w:space="0" w:color="000000"/>
              <w:right w:val="single" w:sz="4" w:space="0" w:color="000000"/>
            </w:tcBorders>
            <w:vAlign w:val="center"/>
          </w:tcPr>
          <w:p w14:paraId="268E126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145.62</w:t>
            </w:r>
          </w:p>
        </w:tc>
        <w:tc>
          <w:tcPr>
            <w:tcW w:w="1067" w:type="dxa"/>
            <w:tcBorders>
              <w:top w:val="single" w:sz="4" w:space="0" w:color="000000"/>
              <w:left w:val="single" w:sz="4" w:space="0" w:color="000000"/>
              <w:bottom w:val="single" w:sz="4" w:space="0" w:color="000000"/>
              <w:right w:val="single" w:sz="4" w:space="0" w:color="000000"/>
            </w:tcBorders>
            <w:vAlign w:val="center"/>
          </w:tcPr>
          <w:p w14:paraId="3364169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75.62</w:t>
            </w:r>
          </w:p>
        </w:tc>
        <w:tc>
          <w:tcPr>
            <w:tcW w:w="907" w:type="dxa"/>
            <w:tcBorders>
              <w:top w:val="single" w:sz="4" w:space="0" w:color="000000"/>
              <w:left w:val="single" w:sz="4" w:space="0" w:color="000000"/>
              <w:bottom w:val="single" w:sz="4" w:space="0" w:color="000000"/>
              <w:right w:val="single" w:sz="4" w:space="0" w:color="000000"/>
            </w:tcBorders>
            <w:vAlign w:val="center"/>
          </w:tcPr>
          <w:p w14:paraId="21C3624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70.00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5F9E9D0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62FA0D52" w14:textId="77777777" w:rsidR="00403342" w:rsidRDefault="00403342">
            <w:pPr>
              <w:jc w:val="right"/>
              <w:rPr>
                <w:rFonts w:ascii="宋体" w:eastAsia="宋体" w:hAnsi="宋体" w:cs="宋体"/>
                <w:color w:val="000000"/>
                <w:sz w:val="21"/>
                <w:szCs w:val="21"/>
              </w:rPr>
            </w:pPr>
          </w:p>
        </w:tc>
      </w:tr>
      <w:tr w:rsidR="00403342" w14:paraId="5AD58C80"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37DDEAB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w:t>
            </w:r>
          </w:p>
        </w:tc>
        <w:tc>
          <w:tcPr>
            <w:tcW w:w="1537" w:type="dxa"/>
            <w:tcBorders>
              <w:top w:val="single" w:sz="4" w:space="0" w:color="000000"/>
              <w:left w:val="single" w:sz="4" w:space="0" w:color="000000"/>
              <w:bottom w:val="single" w:sz="4" w:space="0" w:color="000000"/>
              <w:right w:val="single" w:sz="4" w:space="0" w:color="000000"/>
            </w:tcBorders>
            <w:vAlign w:val="center"/>
          </w:tcPr>
          <w:p w14:paraId="578144C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社会保障和就业支出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1538037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20" w:type="dxa"/>
            <w:tcBorders>
              <w:top w:val="single" w:sz="4" w:space="0" w:color="000000"/>
              <w:left w:val="single" w:sz="4" w:space="0" w:color="000000"/>
              <w:bottom w:val="single" w:sz="4" w:space="0" w:color="000000"/>
              <w:right w:val="single" w:sz="4" w:space="0" w:color="000000"/>
            </w:tcBorders>
            <w:vAlign w:val="center"/>
          </w:tcPr>
          <w:p w14:paraId="20E90A0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67" w:type="dxa"/>
            <w:tcBorders>
              <w:top w:val="single" w:sz="4" w:space="0" w:color="000000"/>
              <w:left w:val="single" w:sz="4" w:space="0" w:color="000000"/>
              <w:bottom w:val="single" w:sz="4" w:space="0" w:color="000000"/>
              <w:right w:val="single" w:sz="4" w:space="0" w:color="000000"/>
            </w:tcBorders>
            <w:vAlign w:val="center"/>
          </w:tcPr>
          <w:p w14:paraId="273176D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07" w:type="dxa"/>
            <w:tcBorders>
              <w:top w:val="single" w:sz="4" w:space="0" w:color="000000"/>
              <w:left w:val="single" w:sz="4" w:space="0" w:color="000000"/>
              <w:bottom w:val="single" w:sz="4" w:space="0" w:color="000000"/>
              <w:right w:val="single" w:sz="4" w:space="0" w:color="000000"/>
            </w:tcBorders>
            <w:vAlign w:val="center"/>
          </w:tcPr>
          <w:p w14:paraId="2FA821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017CD0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C20A138" w14:textId="77777777" w:rsidR="00403342" w:rsidRDefault="00403342">
            <w:pPr>
              <w:jc w:val="right"/>
              <w:rPr>
                <w:rFonts w:ascii="宋体" w:eastAsia="宋体" w:hAnsi="宋体" w:cs="宋体"/>
                <w:color w:val="000000"/>
                <w:sz w:val="21"/>
                <w:szCs w:val="21"/>
              </w:rPr>
            </w:pPr>
          </w:p>
        </w:tc>
      </w:tr>
      <w:tr w:rsidR="00403342" w14:paraId="10FD0673"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4D7BFC5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w:t>
            </w:r>
          </w:p>
        </w:tc>
        <w:tc>
          <w:tcPr>
            <w:tcW w:w="1537" w:type="dxa"/>
            <w:tcBorders>
              <w:top w:val="single" w:sz="4" w:space="0" w:color="000000"/>
              <w:left w:val="single" w:sz="4" w:space="0" w:color="000000"/>
              <w:bottom w:val="single" w:sz="4" w:space="0" w:color="000000"/>
              <w:right w:val="single" w:sz="4" w:space="0" w:color="000000"/>
            </w:tcBorders>
            <w:vAlign w:val="center"/>
          </w:tcPr>
          <w:p w14:paraId="288B85E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行政事业单位养老支出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0B9C6D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20" w:type="dxa"/>
            <w:tcBorders>
              <w:top w:val="single" w:sz="4" w:space="0" w:color="000000"/>
              <w:left w:val="single" w:sz="4" w:space="0" w:color="000000"/>
              <w:bottom w:val="single" w:sz="4" w:space="0" w:color="000000"/>
              <w:right w:val="single" w:sz="4" w:space="0" w:color="000000"/>
            </w:tcBorders>
            <w:vAlign w:val="center"/>
          </w:tcPr>
          <w:p w14:paraId="0B15EA3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67" w:type="dxa"/>
            <w:tcBorders>
              <w:top w:val="single" w:sz="4" w:space="0" w:color="000000"/>
              <w:left w:val="single" w:sz="4" w:space="0" w:color="000000"/>
              <w:bottom w:val="single" w:sz="4" w:space="0" w:color="000000"/>
              <w:right w:val="single" w:sz="4" w:space="0" w:color="000000"/>
            </w:tcBorders>
            <w:vAlign w:val="center"/>
          </w:tcPr>
          <w:p w14:paraId="62C5F0C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07" w:type="dxa"/>
            <w:tcBorders>
              <w:top w:val="single" w:sz="4" w:space="0" w:color="000000"/>
              <w:left w:val="single" w:sz="4" w:space="0" w:color="000000"/>
              <w:bottom w:val="single" w:sz="4" w:space="0" w:color="000000"/>
              <w:right w:val="single" w:sz="4" w:space="0" w:color="000000"/>
            </w:tcBorders>
            <w:vAlign w:val="center"/>
          </w:tcPr>
          <w:p w14:paraId="5EB3DF9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3596362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EA8E8EF" w14:textId="77777777" w:rsidR="00403342" w:rsidRDefault="00403342">
            <w:pPr>
              <w:jc w:val="right"/>
              <w:rPr>
                <w:rFonts w:ascii="宋体" w:eastAsia="宋体" w:hAnsi="宋体" w:cs="宋体"/>
                <w:color w:val="000000"/>
                <w:sz w:val="21"/>
                <w:szCs w:val="21"/>
              </w:rPr>
            </w:pPr>
          </w:p>
        </w:tc>
      </w:tr>
      <w:tr w:rsidR="00403342" w14:paraId="5E10E579"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55ED134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2080505</w:t>
            </w:r>
          </w:p>
        </w:tc>
        <w:tc>
          <w:tcPr>
            <w:tcW w:w="1537" w:type="dxa"/>
            <w:tcBorders>
              <w:top w:val="single" w:sz="4" w:space="0" w:color="000000"/>
              <w:left w:val="single" w:sz="4" w:space="0" w:color="000000"/>
              <w:bottom w:val="single" w:sz="4" w:space="0" w:color="000000"/>
              <w:right w:val="single" w:sz="4" w:space="0" w:color="000000"/>
            </w:tcBorders>
            <w:vAlign w:val="center"/>
          </w:tcPr>
          <w:p w14:paraId="0309C97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机关事业单位基本养老保险缴费支出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29837E7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20" w:type="dxa"/>
            <w:tcBorders>
              <w:top w:val="single" w:sz="4" w:space="0" w:color="000000"/>
              <w:left w:val="single" w:sz="4" w:space="0" w:color="000000"/>
              <w:bottom w:val="single" w:sz="4" w:space="0" w:color="000000"/>
              <w:right w:val="single" w:sz="4" w:space="0" w:color="000000"/>
            </w:tcBorders>
            <w:vAlign w:val="center"/>
          </w:tcPr>
          <w:p w14:paraId="3496EAE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067" w:type="dxa"/>
            <w:tcBorders>
              <w:top w:val="single" w:sz="4" w:space="0" w:color="000000"/>
              <w:left w:val="single" w:sz="4" w:space="0" w:color="000000"/>
              <w:bottom w:val="single" w:sz="4" w:space="0" w:color="000000"/>
              <w:right w:val="single" w:sz="4" w:space="0" w:color="000000"/>
            </w:tcBorders>
            <w:vAlign w:val="center"/>
          </w:tcPr>
          <w:p w14:paraId="1CBE8A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907" w:type="dxa"/>
            <w:tcBorders>
              <w:top w:val="single" w:sz="4" w:space="0" w:color="000000"/>
              <w:left w:val="single" w:sz="4" w:space="0" w:color="000000"/>
              <w:bottom w:val="single" w:sz="4" w:space="0" w:color="000000"/>
              <w:right w:val="single" w:sz="4" w:space="0" w:color="000000"/>
            </w:tcBorders>
            <w:vAlign w:val="center"/>
          </w:tcPr>
          <w:p w14:paraId="54DB7BE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32DDB7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149FA38" w14:textId="77777777" w:rsidR="00403342" w:rsidRDefault="00403342">
            <w:pPr>
              <w:jc w:val="right"/>
              <w:rPr>
                <w:rFonts w:ascii="宋体" w:eastAsia="宋体" w:hAnsi="宋体" w:cs="宋体"/>
                <w:color w:val="000000"/>
                <w:sz w:val="21"/>
                <w:szCs w:val="21"/>
              </w:rPr>
            </w:pPr>
          </w:p>
        </w:tc>
      </w:tr>
      <w:tr w:rsidR="00403342" w14:paraId="09905EBB"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49404D7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w:t>
            </w:r>
          </w:p>
        </w:tc>
        <w:tc>
          <w:tcPr>
            <w:tcW w:w="1537" w:type="dxa"/>
            <w:tcBorders>
              <w:top w:val="single" w:sz="4" w:space="0" w:color="000000"/>
              <w:left w:val="single" w:sz="4" w:space="0" w:color="000000"/>
              <w:bottom w:val="single" w:sz="4" w:space="0" w:color="000000"/>
              <w:right w:val="single" w:sz="4" w:space="0" w:color="000000"/>
            </w:tcBorders>
            <w:vAlign w:val="center"/>
          </w:tcPr>
          <w:p w14:paraId="42E8A76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卫生健康支出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726AAD5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1020" w:type="dxa"/>
            <w:tcBorders>
              <w:top w:val="single" w:sz="4" w:space="0" w:color="000000"/>
              <w:left w:val="single" w:sz="4" w:space="0" w:color="000000"/>
              <w:bottom w:val="single" w:sz="4" w:space="0" w:color="000000"/>
              <w:right w:val="single" w:sz="4" w:space="0" w:color="000000"/>
            </w:tcBorders>
            <w:vAlign w:val="center"/>
          </w:tcPr>
          <w:p w14:paraId="018A13F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24.26</w:t>
            </w:r>
          </w:p>
        </w:tc>
        <w:tc>
          <w:tcPr>
            <w:tcW w:w="1067" w:type="dxa"/>
            <w:tcBorders>
              <w:top w:val="single" w:sz="4" w:space="0" w:color="000000"/>
              <w:left w:val="single" w:sz="4" w:space="0" w:color="000000"/>
              <w:bottom w:val="single" w:sz="4" w:space="0" w:color="000000"/>
              <w:right w:val="single" w:sz="4" w:space="0" w:color="000000"/>
            </w:tcBorders>
            <w:vAlign w:val="center"/>
          </w:tcPr>
          <w:p w14:paraId="292DC22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07" w:type="dxa"/>
            <w:tcBorders>
              <w:top w:val="single" w:sz="4" w:space="0" w:color="000000"/>
              <w:left w:val="single" w:sz="4" w:space="0" w:color="000000"/>
              <w:bottom w:val="single" w:sz="4" w:space="0" w:color="000000"/>
              <w:right w:val="single" w:sz="4" w:space="0" w:color="000000"/>
            </w:tcBorders>
            <w:vAlign w:val="center"/>
          </w:tcPr>
          <w:p w14:paraId="5B7D31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CD0770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4728CCD" w14:textId="77777777" w:rsidR="00403342" w:rsidRDefault="00403342">
            <w:pPr>
              <w:jc w:val="right"/>
              <w:rPr>
                <w:rFonts w:ascii="宋体" w:eastAsia="宋体" w:hAnsi="宋体" w:cs="宋体"/>
                <w:color w:val="000000"/>
                <w:sz w:val="21"/>
                <w:szCs w:val="21"/>
              </w:rPr>
            </w:pPr>
          </w:p>
        </w:tc>
      </w:tr>
      <w:tr w:rsidR="00403342" w14:paraId="149FCB22"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028EDFA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w:t>
            </w:r>
          </w:p>
        </w:tc>
        <w:tc>
          <w:tcPr>
            <w:tcW w:w="1537" w:type="dxa"/>
            <w:tcBorders>
              <w:top w:val="single" w:sz="4" w:space="0" w:color="000000"/>
              <w:left w:val="single" w:sz="4" w:space="0" w:color="000000"/>
              <w:bottom w:val="single" w:sz="4" w:space="0" w:color="000000"/>
              <w:right w:val="single" w:sz="4" w:space="0" w:color="000000"/>
            </w:tcBorders>
            <w:vAlign w:val="center"/>
          </w:tcPr>
          <w:p w14:paraId="3E26306E"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公共卫生</w:t>
            </w:r>
          </w:p>
        </w:tc>
        <w:tc>
          <w:tcPr>
            <w:tcW w:w="1006" w:type="dxa"/>
            <w:tcBorders>
              <w:top w:val="single" w:sz="4" w:space="0" w:color="000000"/>
              <w:left w:val="single" w:sz="4" w:space="0" w:color="000000"/>
              <w:bottom w:val="single" w:sz="4" w:space="0" w:color="000000"/>
              <w:right w:val="single" w:sz="4" w:space="0" w:color="000000"/>
            </w:tcBorders>
            <w:vAlign w:val="center"/>
          </w:tcPr>
          <w:p w14:paraId="5A1CB8F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20" w:type="dxa"/>
            <w:tcBorders>
              <w:top w:val="single" w:sz="4" w:space="0" w:color="000000"/>
              <w:left w:val="single" w:sz="4" w:space="0" w:color="000000"/>
              <w:bottom w:val="single" w:sz="4" w:space="0" w:color="000000"/>
              <w:right w:val="single" w:sz="4" w:space="0" w:color="000000"/>
            </w:tcBorders>
            <w:vAlign w:val="center"/>
          </w:tcPr>
          <w:p w14:paraId="1AF1A84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67" w:type="dxa"/>
            <w:tcBorders>
              <w:top w:val="single" w:sz="4" w:space="0" w:color="000000"/>
              <w:left w:val="single" w:sz="4" w:space="0" w:color="000000"/>
              <w:bottom w:val="single" w:sz="4" w:space="0" w:color="000000"/>
              <w:right w:val="single" w:sz="4" w:space="0" w:color="000000"/>
            </w:tcBorders>
            <w:vAlign w:val="center"/>
          </w:tcPr>
          <w:p w14:paraId="43D0F0D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41B3AA5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49B983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02B3513" w14:textId="77777777" w:rsidR="00403342" w:rsidRDefault="00403342">
            <w:pPr>
              <w:jc w:val="right"/>
              <w:rPr>
                <w:rFonts w:ascii="宋体" w:eastAsia="宋体" w:hAnsi="宋体" w:cs="宋体"/>
                <w:color w:val="000000"/>
                <w:sz w:val="21"/>
                <w:szCs w:val="21"/>
              </w:rPr>
            </w:pPr>
          </w:p>
        </w:tc>
      </w:tr>
      <w:tr w:rsidR="00403342" w14:paraId="5CC0C0C6"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514097C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2100410</w:t>
            </w:r>
          </w:p>
        </w:tc>
        <w:tc>
          <w:tcPr>
            <w:tcW w:w="1537" w:type="dxa"/>
            <w:tcBorders>
              <w:top w:val="single" w:sz="4" w:space="0" w:color="000000"/>
              <w:left w:val="single" w:sz="4" w:space="0" w:color="000000"/>
              <w:bottom w:val="single" w:sz="4" w:space="0" w:color="000000"/>
              <w:right w:val="single" w:sz="4" w:space="0" w:color="000000"/>
            </w:tcBorders>
            <w:vAlign w:val="center"/>
          </w:tcPr>
          <w:p w14:paraId="360C10A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突发公共卫生事件应急处理</w:t>
            </w:r>
          </w:p>
        </w:tc>
        <w:tc>
          <w:tcPr>
            <w:tcW w:w="1006" w:type="dxa"/>
            <w:tcBorders>
              <w:top w:val="single" w:sz="4" w:space="0" w:color="000000"/>
              <w:left w:val="single" w:sz="4" w:space="0" w:color="000000"/>
              <w:bottom w:val="single" w:sz="4" w:space="0" w:color="000000"/>
              <w:right w:val="single" w:sz="4" w:space="0" w:color="000000"/>
            </w:tcBorders>
            <w:vAlign w:val="center"/>
          </w:tcPr>
          <w:p w14:paraId="07E8CFA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9724D5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67" w:type="dxa"/>
            <w:tcBorders>
              <w:top w:val="single" w:sz="4" w:space="0" w:color="000000"/>
              <w:left w:val="single" w:sz="4" w:space="0" w:color="000000"/>
              <w:bottom w:val="single" w:sz="4" w:space="0" w:color="000000"/>
              <w:right w:val="single" w:sz="4" w:space="0" w:color="000000"/>
            </w:tcBorders>
            <w:vAlign w:val="center"/>
          </w:tcPr>
          <w:p w14:paraId="010D29F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710FC72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55784D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98F6274" w14:textId="77777777" w:rsidR="00403342" w:rsidRDefault="00403342">
            <w:pPr>
              <w:jc w:val="right"/>
              <w:rPr>
                <w:rFonts w:ascii="宋体" w:eastAsia="宋体" w:hAnsi="宋体" w:cs="宋体"/>
                <w:color w:val="000000"/>
                <w:sz w:val="21"/>
                <w:szCs w:val="21"/>
              </w:rPr>
            </w:pPr>
          </w:p>
        </w:tc>
      </w:tr>
      <w:tr w:rsidR="00403342" w14:paraId="40EEA17A"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69B0547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w:t>
            </w:r>
          </w:p>
        </w:tc>
        <w:tc>
          <w:tcPr>
            <w:tcW w:w="1537" w:type="dxa"/>
            <w:tcBorders>
              <w:top w:val="single" w:sz="4" w:space="0" w:color="000000"/>
              <w:left w:val="single" w:sz="4" w:space="0" w:color="000000"/>
              <w:bottom w:val="single" w:sz="4" w:space="0" w:color="000000"/>
              <w:right w:val="single" w:sz="4" w:space="0" w:color="000000"/>
            </w:tcBorders>
            <w:vAlign w:val="center"/>
          </w:tcPr>
          <w:p w14:paraId="2CA4CEE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行政事业单位医疗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14:paraId="49A1D81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020" w:type="dxa"/>
            <w:tcBorders>
              <w:top w:val="single" w:sz="4" w:space="0" w:color="000000"/>
              <w:left w:val="single" w:sz="4" w:space="0" w:color="000000"/>
              <w:bottom w:val="single" w:sz="4" w:space="0" w:color="000000"/>
              <w:right w:val="single" w:sz="4" w:space="0" w:color="000000"/>
            </w:tcBorders>
            <w:vAlign w:val="center"/>
          </w:tcPr>
          <w:p w14:paraId="60ECE83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067" w:type="dxa"/>
            <w:tcBorders>
              <w:top w:val="single" w:sz="4" w:space="0" w:color="000000"/>
              <w:left w:val="single" w:sz="4" w:space="0" w:color="000000"/>
              <w:bottom w:val="single" w:sz="4" w:space="0" w:color="000000"/>
              <w:right w:val="single" w:sz="4" w:space="0" w:color="000000"/>
            </w:tcBorders>
            <w:vAlign w:val="center"/>
          </w:tcPr>
          <w:p w14:paraId="7B946BD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07" w:type="dxa"/>
            <w:tcBorders>
              <w:top w:val="single" w:sz="4" w:space="0" w:color="000000"/>
              <w:left w:val="single" w:sz="4" w:space="0" w:color="000000"/>
              <w:bottom w:val="single" w:sz="4" w:space="0" w:color="000000"/>
              <w:right w:val="single" w:sz="4" w:space="0" w:color="000000"/>
            </w:tcBorders>
            <w:vAlign w:val="center"/>
          </w:tcPr>
          <w:p w14:paraId="07FA720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DF606E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5273D63C" w14:textId="77777777" w:rsidR="00403342" w:rsidRDefault="00403342">
            <w:pPr>
              <w:jc w:val="right"/>
              <w:rPr>
                <w:rFonts w:ascii="宋体" w:eastAsia="宋体" w:hAnsi="宋体" w:cs="宋体"/>
                <w:color w:val="000000"/>
                <w:sz w:val="21"/>
                <w:szCs w:val="21"/>
              </w:rPr>
            </w:pPr>
          </w:p>
        </w:tc>
      </w:tr>
      <w:tr w:rsidR="00403342" w14:paraId="77AF508B"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1DB58B7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2101101</w:t>
            </w:r>
          </w:p>
        </w:tc>
        <w:tc>
          <w:tcPr>
            <w:tcW w:w="1537" w:type="dxa"/>
            <w:tcBorders>
              <w:top w:val="single" w:sz="4" w:space="0" w:color="000000"/>
              <w:left w:val="single" w:sz="4" w:space="0" w:color="000000"/>
              <w:bottom w:val="single" w:sz="4" w:space="0" w:color="000000"/>
              <w:right w:val="single" w:sz="4" w:space="0" w:color="000000"/>
            </w:tcBorders>
            <w:vAlign w:val="center"/>
          </w:tcPr>
          <w:p w14:paraId="58B3BB9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行政单位医疗</w:t>
            </w:r>
          </w:p>
        </w:tc>
        <w:tc>
          <w:tcPr>
            <w:tcW w:w="1006" w:type="dxa"/>
            <w:tcBorders>
              <w:top w:val="single" w:sz="4" w:space="0" w:color="000000"/>
              <w:left w:val="single" w:sz="4" w:space="0" w:color="000000"/>
              <w:bottom w:val="single" w:sz="4" w:space="0" w:color="000000"/>
              <w:right w:val="single" w:sz="4" w:space="0" w:color="000000"/>
            </w:tcBorders>
            <w:vAlign w:val="center"/>
          </w:tcPr>
          <w:p w14:paraId="022FFFD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020" w:type="dxa"/>
            <w:tcBorders>
              <w:top w:val="single" w:sz="4" w:space="0" w:color="000000"/>
              <w:left w:val="single" w:sz="4" w:space="0" w:color="000000"/>
              <w:bottom w:val="single" w:sz="4" w:space="0" w:color="000000"/>
              <w:right w:val="single" w:sz="4" w:space="0" w:color="000000"/>
            </w:tcBorders>
            <w:vAlign w:val="center"/>
          </w:tcPr>
          <w:p w14:paraId="0675FA1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067" w:type="dxa"/>
            <w:tcBorders>
              <w:top w:val="single" w:sz="4" w:space="0" w:color="000000"/>
              <w:left w:val="single" w:sz="4" w:space="0" w:color="000000"/>
              <w:bottom w:val="single" w:sz="4" w:space="0" w:color="000000"/>
              <w:right w:val="single" w:sz="4" w:space="0" w:color="000000"/>
            </w:tcBorders>
            <w:vAlign w:val="center"/>
          </w:tcPr>
          <w:p w14:paraId="77077C2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907" w:type="dxa"/>
            <w:tcBorders>
              <w:top w:val="single" w:sz="4" w:space="0" w:color="000000"/>
              <w:left w:val="single" w:sz="4" w:space="0" w:color="000000"/>
              <w:bottom w:val="single" w:sz="4" w:space="0" w:color="000000"/>
              <w:right w:val="single" w:sz="4" w:space="0" w:color="000000"/>
            </w:tcBorders>
            <w:vAlign w:val="center"/>
          </w:tcPr>
          <w:p w14:paraId="7531C48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114E971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F06170F" w14:textId="77777777" w:rsidR="00403342" w:rsidRDefault="00403342">
            <w:pPr>
              <w:jc w:val="right"/>
              <w:rPr>
                <w:rFonts w:ascii="宋体" w:eastAsia="宋体" w:hAnsi="宋体" w:cs="宋体"/>
                <w:color w:val="000000"/>
                <w:sz w:val="21"/>
                <w:szCs w:val="21"/>
              </w:rPr>
            </w:pPr>
          </w:p>
        </w:tc>
      </w:tr>
      <w:tr w:rsidR="00403342" w14:paraId="5A3845FB"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1BB1EA3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w:t>
            </w:r>
          </w:p>
        </w:tc>
        <w:tc>
          <w:tcPr>
            <w:tcW w:w="1537" w:type="dxa"/>
            <w:tcBorders>
              <w:top w:val="single" w:sz="4" w:space="0" w:color="000000"/>
              <w:left w:val="single" w:sz="4" w:space="0" w:color="000000"/>
              <w:bottom w:val="single" w:sz="4" w:space="0" w:color="000000"/>
              <w:right w:val="single" w:sz="4" w:space="0" w:color="000000"/>
            </w:tcBorders>
            <w:vAlign w:val="center"/>
          </w:tcPr>
          <w:p w14:paraId="13742F3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6B43C03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157.13</w:t>
            </w:r>
          </w:p>
        </w:tc>
        <w:tc>
          <w:tcPr>
            <w:tcW w:w="1020" w:type="dxa"/>
            <w:tcBorders>
              <w:top w:val="single" w:sz="4" w:space="0" w:color="000000"/>
              <w:left w:val="single" w:sz="4" w:space="0" w:color="000000"/>
              <w:bottom w:val="single" w:sz="4" w:space="0" w:color="000000"/>
              <w:right w:val="single" w:sz="4" w:space="0" w:color="000000"/>
            </w:tcBorders>
            <w:vAlign w:val="center"/>
          </w:tcPr>
          <w:p w14:paraId="213123F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753E9B6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7DDD310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9AF061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157.13</w:t>
            </w:r>
          </w:p>
        </w:tc>
        <w:tc>
          <w:tcPr>
            <w:tcW w:w="1050" w:type="dxa"/>
            <w:tcBorders>
              <w:top w:val="single" w:sz="4" w:space="0" w:color="000000"/>
              <w:left w:val="single" w:sz="4" w:space="0" w:color="000000"/>
              <w:bottom w:val="single" w:sz="4" w:space="0" w:color="000000"/>
              <w:right w:val="single" w:sz="4" w:space="0" w:color="000000"/>
            </w:tcBorders>
            <w:vAlign w:val="center"/>
          </w:tcPr>
          <w:p w14:paraId="3A89F993" w14:textId="77777777" w:rsidR="00403342" w:rsidRDefault="00403342">
            <w:pPr>
              <w:jc w:val="right"/>
              <w:rPr>
                <w:rFonts w:ascii="宋体" w:eastAsia="宋体" w:hAnsi="宋体" w:cs="宋体"/>
                <w:color w:val="000000"/>
                <w:sz w:val="21"/>
                <w:szCs w:val="21"/>
              </w:rPr>
            </w:pPr>
          </w:p>
        </w:tc>
      </w:tr>
      <w:tr w:rsidR="00403342" w14:paraId="7AAEEDC8"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3BE1964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w:t>
            </w:r>
          </w:p>
        </w:tc>
        <w:tc>
          <w:tcPr>
            <w:tcW w:w="1537" w:type="dxa"/>
            <w:tcBorders>
              <w:top w:val="single" w:sz="4" w:space="0" w:color="000000"/>
              <w:left w:val="single" w:sz="4" w:space="0" w:color="000000"/>
              <w:bottom w:val="single" w:sz="4" w:space="0" w:color="000000"/>
              <w:right w:val="single" w:sz="4" w:space="0" w:color="000000"/>
            </w:tcBorders>
            <w:vAlign w:val="center"/>
          </w:tcPr>
          <w:p w14:paraId="584E474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城乡社区规划与管理</w:t>
            </w:r>
          </w:p>
        </w:tc>
        <w:tc>
          <w:tcPr>
            <w:tcW w:w="1006" w:type="dxa"/>
            <w:tcBorders>
              <w:top w:val="single" w:sz="4" w:space="0" w:color="000000"/>
              <w:left w:val="single" w:sz="4" w:space="0" w:color="000000"/>
              <w:bottom w:val="single" w:sz="4" w:space="0" w:color="000000"/>
              <w:right w:val="single" w:sz="4" w:space="0" w:color="000000"/>
            </w:tcBorders>
            <w:vAlign w:val="center"/>
          </w:tcPr>
          <w:p w14:paraId="4E115EC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B6F1A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404E9DB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2304F2C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FE2CE2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50" w:type="dxa"/>
            <w:tcBorders>
              <w:top w:val="single" w:sz="4" w:space="0" w:color="000000"/>
              <w:left w:val="single" w:sz="4" w:space="0" w:color="000000"/>
              <w:bottom w:val="single" w:sz="4" w:space="0" w:color="000000"/>
              <w:right w:val="single" w:sz="4" w:space="0" w:color="000000"/>
            </w:tcBorders>
            <w:vAlign w:val="center"/>
          </w:tcPr>
          <w:p w14:paraId="0B0C874B" w14:textId="77777777" w:rsidR="00403342" w:rsidRDefault="00403342">
            <w:pPr>
              <w:jc w:val="right"/>
              <w:rPr>
                <w:rFonts w:ascii="宋体" w:eastAsia="宋体" w:hAnsi="宋体" w:cs="宋体"/>
                <w:color w:val="000000"/>
                <w:sz w:val="21"/>
                <w:szCs w:val="21"/>
              </w:rPr>
            </w:pPr>
          </w:p>
        </w:tc>
      </w:tr>
      <w:tr w:rsidR="00403342" w14:paraId="3A058595"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23E511E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2120201</w:t>
            </w:r>
          </w:p>
        </w:tc>
        <w:tc>
          <w:tcPr>
            <w:tcW w:w="1537" w:type="dxa"/>
            <w:tcBorders>
              <w:top w:val="single" w:sz="4" w:space="0" w:color="000000"/>
              <w:left w:val="single" w:sz="4" w:space="0" w:color="000000"/>
              <w:bottom w:val="single" w:sz="4" w:space="0" w:color="000000"/>
              <w:right w:val="single" w:sz="4" w:space="0" w:color="000000"/>
            </w:tcBorders>
            <w:vAlign w:val="center"/>
          </w:tcPr>
          <w:p w14:paraId="25EDD67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城乡社区规划与管理</w:t>
            </w:r>
          </w:p>
        </w:tc>
        <w:tc>
          <w:tcPr>
            <w:tcW w:w="1006" w:type="dxa"/>
            <w:tcBorders>
              <w:top w:val="single" w:sz="4" w:space="0" w:color="000000"/>
              <w:left w:val="single" w:sz="4" w:space="0" w:color="000000"/>
              <w:bottom w:val="single" w:sz="4" w:space="0" w:color="000000"/>
              <w:right w:val="single" w:sz="4" w:space="0" w:color="000000"/>
            </w:tcBorders>
            <w:vAlign w:val="center"/>
          </w:tcPr>
          <w:p w14:paraId="3049688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B3AC51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68A83EA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1979509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5E1546E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35.00</w:t>
            </w:r>
          </w:p>
        </w:tc>
        <w:tc>
          <w:tcPr>
            <w:tcW w:w="1050" w:type="dxa"/>
            <w:tcBorders>
              <w:top w:val="single" w:sz="4" w:space="0" w:color="000000"/>
              <w:left w:val="single" w:sz="4" w:space="0" w:color="000000"/>
              <w:bottom w:val="single" w:sz="4" w:space="0" w:color="000000"/>
              <w:right w:val="single" w:sz="4" w:space="0" w:color="000000"/>
            </w:tcBorders>
            <w:vAlign w:val="center"/>
          </w:tcPr>
          <w:p w14:paraId="714D3560" w14:textId="77777777" w:rsidR="00403342" w:rsidRDefault="00403342">
            <w:pPr>
              <w:jc w:val="right"/>
              <w:rPr>
                <w:rFonts w:ascii="宋体" w:eastAsia="宋体" w:hAnsi="宋体" w:cs="宋体"/>
                <w:color w:val="000000"/>
                <w:sz w:val="21"/>
                <w:szCs w:val="21"/>
              </w:rPr>
            </w:pPr>
          </w:p>
        </w:tc>
      </w:tr>
      <w:tr w:rsidR="00403342" w14:paraId="4FB5EF67"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00E2799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w:t>
            </w:r>
          </w:p>
        </w:tc>
        <w:tc>
          <w:tcPr>
            <w:tcW w:w="1537" w:type="dxa"/>
            <w:tcBorders>
              <w:top w:val="single" w:sz="4" w:space="0" w:color="000000"/>
              <w:left w:val="single" w:sz="4" w:space="0" w:color="000000"/>
              <w:bottom w:val="single" w:sz="4" w:space="0" w:color="000000"/>
              <w:right w:val="single" w:sz="4" w:space="0" w:color="000000"/>
            </w:tcBorders>
            <w:vAlign w:val="center"/>
          </w:tcPr>
          <w:p w14:paraId="0B5ECB1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城乡社区公共设施</w:t>
            </w:r>
          </w:p>
        </w:tc>
        <w:tc>
          <w:tcPr>
            <w:tcW w:w="1006" w:type="dxa"/>
            <w:tcBorders>
              <w:top w:val="single" w:sz="4" w:space="0" w:color="000000"/>
              <w:left w:val="single" w:sz="4" w:space="0" w:color="000000"/>
              <w:bottom w:val="single" w:sz="4" w:space="0" w:color="000000"/>
              <w:right w:val="single" w:sz="4" w:space="0" w:color="000000"/>
            </w:tcBorders>
            <w:vAlign w:val="center"/>
          </w:tcPr>
          <w:p w14:paraId="4EA18D7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20" w:type="dxa"/>
            <w:tcBorders>
              <w:top w:val="single" w:sz="4" w:space="0" w:color="000000"/>
              <w:left w:val="single" w:sz="4" w:space="0" w:color="000000"/>
              <w:bottom w:val="single" w:sz="4" w:space="0" w:color="000000"/>
              <w:right w:val="single" w:sz="4" w:space="0" w:color="000000"/>
            </w:tcBorders>
            <w:vAlign w:val="center"/>
          </w:tcPr>
          <w:p w14:paraId="26BCF35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39D068B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0B4DDD9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53BC58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50" w:type="dxa"/>
            <w:tcBorders>
              <w:top w:val="single" w:sz="4" w:space="0" w:color="000000"/>
              <w:left w:val="single" w:sz="4" w:space="0" w:color="000000"/>
              <w:bottom w:val="single" w:sz="4" w:space="0" w:color="000000"/>
              <w:right w:val="single" w:sz="4" w:space="0" w:color="000000"/>
            </w:tcBorders>
            <w:vAlign w:val="center"/>
          </w:tcPr>
          <w:p w14:paraId="21157854" w14:textId="77777777" w:rsidR="00403342" w:rsidRDefault="00403342">
            <w:pPr>
              <w:jc w:val="right"/>
              <w:rPr>
                <w:rFonts w:ascii="宋体" w:eastAsia="宋体" w:hAnsi="宋体" w:cs="宋体"/>
                <w:color w:val="000000"/>
                <w:sz w:val="21"/>
                <w:szCs w:val="21"/>
              </w:rPr>
            </w:pPr>
          </w:p>
        </w:tc>
      </w:tr>
      <w:tr w:rsidR="00403342" w14:paraId="5704F951"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11AE27C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2120303</w:t>
            </w:r>
          </w:p>
        </w:tc>
        <w:tc>
          <w:tcPr>
            <w:tcW w:w="1537" w:type="dxa"/>
            <w:tcBorders>
              <w:top w:val="single" w:sz="4" w:space="0" w:color="000000"/>
              <w:left w:val="single" w:sz="4" w:space="0" w:color="000000"/>
              <w:bottom w:val="single" w:sz="4" w:space="0" w:color="000000"/>
              <w:right w:val="single" w:sz="4" w:space="0" w:color="000000"/>
            </w:tcBorders>
            <w:vAlign w:val="center"/>
          </w:tcPr>
          <w:p w14:paraId="61398DB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小城镇基础设施建设</w:t>
            </w:r>
          </w:p>
        </w:tc>
        <w:tc>
          <w:tcPr>
            <w:tcW w:w="1006" w:type="dxa"/>
            <w:tcBorders>
              <w:top w:val="single" w:sz="4" w:space="0" w:color="000000"/>
              <w:left w:val="single" w:sz="4" w:space="0" w:color="000000"/>
              <w:bottom w:val="single" w:sz="4" w:space="0" w:color="000000"/>
              <w:right w:val="single" w:sz="4" w:space="0" w:color="000000"/>
            </w:tcBorders>
            <w:vAlign w:val="center"/>
          </w:tcPr>
          <w:p w14:paraId="77FF29D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20" w:type="dxa"/>
            <w:tcBorders>
              <w:top w:val="single" w:sz="4" w:space="0" w:color="000000"/>
              <w:left w:val="single" w:sz="4" w:space="0" w:color="000000"/>
              <w:bottom w:val="single" w:sz="4" w:space="0" w:color="000000"/>
              <w:right w:val="single" w:sz="4" w:space="0" w:color="000000"/>
            </w:tcBorders>
            <w:vAlign w:val="center"/>
          </w:tcPr>
          <w:p w14:paraId="12F5981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72D97D8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1CB2957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A1BD66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112.65</w:t>
            </w:r>
          </w:p>
        </w:tc>
        <w:tc>
          <w:tcPr>
            <w:tcW w:w="1050" w:type="dxa"/>
            <w:tcBorders>
              <w:top w:val="single" w:sz="4" w:space="0" w:color="000000"/>
              <w:left w:val="single" w:sz="4" w:space="0" w:color="000000"/>
              <w:bottom w:val="single" w:sz="4" w:space="0" w:color="000000"/>
              <w:right w:val="single" w:sz="4" w:space="0" w:color="000000"/>
            </w:tcBorders>
            <w:vAlign w:val="center"/>
          </w:tcPr>
          <w:p w14:paraId="68FD431F" w14:textId="77777777" w:rsidR="00403342" w:rsidRDefault="00403342">
            <w:pPr>
              <w:jc w:val="right"/>
              <w:rPr>
                <w:rFonts w:ascii="宋体" w:eastAsia="宋体" w:hAnsi="宋体" w:cs="宋体"/>
                <w:color w:val="000000"/>
                <w:sz w:val="21"/>
                <w:szCs w:val="21"/>
              </w:rPr>
            </w:pPr>
          </w:p>
        </w:tc>
      </w:tr>
      <w:tr w:rsidR="00403342" w14:paraId="228603A3"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74DD785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21205</w:t>
            </w:r>
          </w:p>
        </w:tc>
        <w:tc>
          <w:tcPr>
            <w:tcW w:w="1537" w:type="dxa"/>
            <w:tcBorders>
              <w:top w:val="single" w:sz="4" w:space="0" w:color="000000"/>
              <w:left w:val="single" w:sz="4" w:space="0" w:color="000000"/>
              <w:bottom w:val="single" w:sz="4" w:space="0" w:color="000000"/>
              <w:right w:val="single" w:sz="4" w:space="0" w:color="000000"/>
            </w:tcBorders>
            <w:vAlign w:val="center"/>
          </w:tcPr>
          <w:p w14:paraId="6F5E41E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城乡社区环境卫生</w:t>
            </w:r>
          </w:p>
        </w:tc>
        <w:tc>
          <w:tcPr>
            <w:tcW w:w="1006" w:type="dxa"/>
            <w:tcBorders>
              <w:top w:val="single" w:sz="4" w:space="0" w:color="000000"/>
              <w:left w:val="single" w:sz="4" w:space="0" w:color="000000"/>
              <w:bottom w:val="single" w:sz="4" w:space="0" w:color="000000"/>
              <w:right w:val="single" w:sz="4" w:space="0" w:color="000000"/>
            </w:tcBorders>
            <w:vAlign w:val="center"/>
          </w:tcPr>
          <w:p w14:paraId="0E12F97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1020" w:type="dxa"/>
            <w:tcBorders>
              <w:top w:val="single" w:sz="4" w:space="0" w:color="000000"/>
              <w:left w:val="single" w:sz="4" w:space="0" w:color="000000"/>
              <w:bottom w:val="single" w:sz="4" w:space="0" w:color="000000"/>
              <w:right w:val="single" w:sz="4" w:space="0" w:color="000000"/>
            </w:tcBorders>
            <w:vAlign w:val="center"/>
          </w:tcPr>
          <w:p w14:paraId="08F9D74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73C562D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766E937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B1C65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1050" w:type="dxa"/>
            <w:tcBorders>
              <w:top w:val="single" w:sz="4" w:space="0" w:color="000000"/>
              <w:left w:val="single" w:sz="4" w:space="0" w:color="000000"/>
              <w:bottom w:val="single" w:sz="4" w:space="0" w:color="000000"/>
              <w:right w:val="single" w:sz="4" w:space="0" w:color="000000"/>
            </w:tcBorders>
            <w:vAlign w:val="center"/>
          </w:tcPr>
          <w:p w14:paraId="5B5D39FA" w14:textId="77777777" w:rsidR="00403342" w:rsidRDefault="00403342">
            <w:pPr>
              <w:jc w:val="right"/>
              <w:rPr>
                <w:rFonts w:ascii="宋体" w:eastAsia="宋体" w:hAnsi="宋体" w:cs="宋体"/>
                <w:color w:val="000000"/>
                <w:sz w:val="21"/>
                <w:szCs w:val="21"/>
              </w:rPr>
            </w:pPr>
          </w:p>
        </w:tc>
      </w:tr>
      <w:tr w:rsidR="00403342" w14:paraId="72BFDF5B"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0A46599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2120501</w:t>
            </w:r>
          </w:p>
        </w:tc>
        <w:tc>
          <w:tcPr>
            <w:tcW w:w="1537" w:type="dxa"/>
            <w:tcBorders>
              <w:top w:val="single" w:sz="4" w:space="0" w:color="000000"/>
              <w:left w:val="single" w:sz="4" w:space="0" w:color="000000"/>
              <w:bottom w:val="single" w:sz="4" w:space="0" w:color="000000"/>
              <w:right w:val="single" w:sz="4" w:space="0" w:color="000000"/>
            </w:tcBorders>
            <w:vAlign w:val="center"/>
          </w:tcPr>
          <w:p w14:paraId="47E69884"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城乡社区环</w:t>
            </w:r>
            <w:r>
              <w:rPr>
                <w:rFonts w:ascii="宋体" w:eastAsia="宋体" w:hAnsi="宋体" w:cs="宋体" w:hint="eastAsia"/>
                <w:color w:val="000000"/>
                <w:kern w:val="0"/>
                <w:sz w:val="22"/>
                <w:szCs w:val="22"/>
              </w:rPr>
              <w:lastRenderedPageBreak/>
              <w:t>境卫生</w:t>
            </w:r>
          </w:p>
        </w:tc>
        <w:tc>
          <w:tcPr>
            <w:tcW w:w="1006" w:type="dxa"/>
            <w:tcBorders>
              <w:top w:val="single" w:sz="4" w:space="0" w:color="000000"/>
              <w:left w:val="single" w:sz="4" w:space="0" w:color="000000"/>
              <w:bottom w:val="single" w:sz="4" w:space="0" w:color="000000"/>
              <w:right w:val="single" w:sz="4" w:space="0" w:color="000000"/>
            </w:tcBorders>
            <w:vAlign w:val="center"/>
          </w:tcPr>
          <w:p w14:paraId="7475EA6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9.48</w:t>
            </w:r>
          </w:p>
        </w:tc>
        <w:tc>
          <w:tcPr>
            <w:tcW w:w="1020" w:type="dxa"/>
            <w:tcBorders>
              <w:top w:val="single" w:sz="4" w:space="0" w:color="000000"/>
              <w:left w:val="single" w:sz="4" w:space="0" w:color="000000"/>
              <w:bottom w:val="single" w:sz="4" w:space="0" w:color="000000"/>
              <w:right w:val="single" w:sz="4" w:space="0" w:color="000000"/>
            </w:tcBorders>
            <w:vAlign w:val="center"/>
          </w:tcPr>
          <w:p w14:paraId="6AAF35B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5EAC3FF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111FA19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5868E5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9.48</w:t>
            </w:r>
          </w:p>
        </w:tc>
        <w:tc>
          <w:tcPr>
            <w:tcW w:w="1050" w:type="dxa"/>
            <w:tcBorders>
              <w:top w:val="single" w:sz="4" w:space="0" w:color="000000"/>
              <w:left w:val="single" w:sz="4" w:space="0" w:color="000000"/>
              <w:bottom w:val="single" w:sz="4" w:space="0" w:color="000000"/>
              <w:right w:val="single" w:sz="4" w:space="0" w:color="000000"/>
            </w:tcBorders>
            <w:vAlign w:val="center"/>
          </w:tcPr>
          <w:p w14:paraId="160FAF2C" w14:textId="77777777" w:rsidR="00403342" w:rsidRDefault="00403342">
            <w:pPr>
              <w:jc w:val="right"/>
              <w:rPr>
                <w:rFonts w:ascii="宋体" w:eastAsia="宋体" w:hAnsi="宋体" w:cs="宋体"/>
                <w:color w:val="000000"/>
                <w:sz w:val="21"/>
                <w:szCs w:val="21"/>
              </w:rPr>
            </w:pPr>
          </w:p>
        </w:tc>
      </w:tr>
      <w:tr w:rsidR="00403342" w14:paraId="13E2F3D9"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45E8A4F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w:t>
            </w:r>
          </w:p>
        </w:tc>
        <w:tc>
          <w:tcPr>
            <w:tcW w:w="1537" w:type="dxa"/>
            <w:tcBorders>
              <w:top w:val="single" w:sz="4" w:space="0" w:color="000000"/>
              <w:left w:val="single" w:sz="4" w:space="0" w:color="000000"/>
              <w:bottom w:val="single" w:sz="4" w:space="0" w:color="000000"/>
              <w:right w:val="single" w:sz="4" w:space="0" w:color="000000"/>
            </w:tcBorders>
            <w:vAlign w:val="center"/>
          </w:tcPr>
          <w:p w14:paraId="090E4C5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农林水支出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0494461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751533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15F3538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32D8525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FDC77F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7F38285" w14:textId="77777777" w:rsidR="00403342" w:rsidRDefault="00403342">
            <w:pPr>
              <w:jc w:val="right"/>
              <w:rPr>
                <w:rFonts w:ascii="宋体" w:eastAsia="宋体" w:hAnsi="宋体" w:cs="宋体"/>
                <w:color w:val="000000"/>
                <w:sz w:val="21"/>
                <w:szCs w:val="21"/>
              </w:rPr>
            </w:pPr>
          </w:p>
        </w:tc>
      </w:tr>
      <w:tr w:rsidR="00403342" w14:paraId="09F89368"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04B182E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w:t>
            </w:r>
          </w:p>
        </w:tc>
        <w:tc>
          <w:tcPr>
            <w:tcW w:w="1537" w:type="dxa"/>
            <w:tcBorders>
              <w:top w:val="single" w:sz="4" w:space="0" w:color="000000"/>
              <w:left w:val="single" w:sz="4" w:space="0" w:color="000000"/>
              <w:bottom w:val="single" w:sz="4" w:space="0" w:color="000000"/>
              <w:right w:val="single" w:sz="4" w:space="0" w:color="000000"/>
            </w:tcBorders>
            <w:vAlign w:val="center"/>
          </w:tcPr>
          <w:p w14:paraId="28F7C52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农村综合改革</w:t>
            </w:r>
          </w:p>
        </w:tc>
        <w:tc>
          <w:tcPr>
            <w:tcW w:w="1006" w:type="dxa"/>
            <w:tcBorders>
              <w:top w:val="single" w:sz="4" w:space="0" w:color="000000"/>
              <w:left w:val="single" w:sz="4" w:space="0" w:color="000000"/>
              <w:bottom w:val="single" w:sz="4" w:space="0" w:color="000000"/>
              <w:right w:val="single" w:sz="4" w:space="0" w:color="000000"/>
            </w:tcBorders>
            <w:vAlign w:val="center"/>
          </w:tcPr>
          <w:p w14:paraId="4453AFA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20" w:type="dxa"/>
            <w:tcBorders>
              <w:top w:val="single" w:sz="4" w:space="0" w:color="000000"/>
              <w:left w:val="single" w:sz="4" w:space="0" w:color="000000"/>
              <w:bottom w:val="single" w:sz="4" w:space="0" w:color="000000"/>
              <w:right w:val="single" w:sz="4" w:space="0" w:color="000000"/>
            </w:tcBorders>
            <w:vAlign w:val="center"/>
          </w:tcPr>
          <w:p w14:paraId="598679E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16FE68E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390B60A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487AE6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64396C32" w14:textId="77777777" w:rsidR="00403342" w:rsidRDefault="00403342">
            <w:pPr>
              <w:jc w:val="right"/>
              <w:rPr>
                <w:rFonts w:ascii="宋体" w:eastAsia="宋体" w:hAnsi="宋体" w:cs="宋体"/>
                <w:color w:val="000000"/>
                <w:sz w:val="21"/>
                <w:szCs w:val="21"/>
              </w:rPr>
            </w:pPr>
          </w:p>
        </w:tc>
      </w:tr>
      <w:tr w:rsidR="00403342" w14:paraId="1B4BCD5D"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203BBD1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2130701</w:t>
            </w:r>
          </w:p>
        </w:tc>
        <w:tc>
          <w:tcPr>
            <w:tcW w:w="1537" w:type="dxa"/>
            <w:tcBorders>
              <w:top w:val="single" w:sz="4" w:space="0" w:color="000000"/>
              <w:left w:val="single" w:sz="4" w:space="0" w:color="000000"/>
              <w:bottom w:val="single" w:sz="4" w:space="0" w:color="000000"/>
              <w:right w:val="single" w:sz="4" w:space="0" w:color="000000"/>
            </w:tcBorders>
            <w:vAlign w:val="center"/>
          </w:tcPr>
          <w:p w14:paraId="2ED12F8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对村级一事一议的补助</w:t>
            </w:r>
          </w:p>
        </w:tc>
        <w:tc>
          <w:tcPr>
            <w:tcW w:w="1006" w:type="dxa"/>
            <w:tcBorders>
              <w:top w:val="single" w:sz="4" w:space="0" w:color="000000"/>
              <w:left w:val="single" w:sz="4" w:space="0" w:color="000000"/>
              <w:bottom w:val="single" w:sz="4" w:space="0" w:color="000000"/>
              <w:right w:val="single" w:sz="4" w:space="0" w:color="000000"/>
            </w:tcBorders>
            <w:vAlign w:val="center"/>
          </w:tcPr>
          <w:p w14:paraId="2A19660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B6ACF9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3BA99EA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75394B1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3203391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63.00</w:t>
            </w:r>
          </w:p>
        </w:tc>
        <w:tc>
          <w:tcPr>
            <w:tcW w:w="1050" w:type="dxa"/>
            <w:tcBorders>
              <w:top w:val="single" w:sz="4" w:space="0" w:color="000000"/>
              <w:left w:val="single" w:sz="4" w:space="0" w:color="000000"/>
              <w:bottom w:val="single" w:sz="4" w:space="0" w:color="000000"/>
              <w:right w:val="single" w:sz="4" w:space="0" w:color="000000"/>
            </w:tcBorders>
            <w:vAlign w:val="center"/>
          </w:tcPr>
          <w:p w14:paraId="40B282AC" w14:textId="77777777" w:rsidR="00403342" w:rsidRDefault="00403342">
            <w:pPr>
              <w:jc w:val="right"/>
              <w:rPr>
                <w:rFonts w:ascii="宋体" w:eastAsia="宋体" w:hAnsi="宋体" w:cs="宋体"/>
                <w:color w:val="000000"/>
                <w:sz w:val="21"/>
                <w:szCs w:val="21"/>
              </w:rPr>
            </w:pPr>
          </w:p>
        </w:tc>
      </w:tr>
      <w:tr w:rsidR="00403342" w14:paraId="6B1108F4"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46122A3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w:t>
            </w:r>
          </w:p>
        </w:tc>
        <w:tc>
          <w:tcPr>
            <w:tcW w:w="1537" w:type="dxa"/>
            <w:tcBorders>
              <w:top w:val="single" w:sz="4" w:space="0" w:color="000000"/>
              <w:left w:val="single" w:sz="4" w:space="0" w:color="000000"/>
              <w:bottom w:val="single" w:sz="4" w:space="0" w:color="000000"/>
              <w:right w:val="single" w:sz="4" w:space="0" w:color="000000"/>
            </w:tcBorders>
            <w:vAlign w:val="center"/>
          </w:tcPr>
          <w:p w14:paraId="41E9AFF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其他支出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3D10242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2F4766A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6138D10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5BB7EFA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3A70D78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1608CF9A" w14:textId="77777777" w:rsidR="00403342" w:rsidRDefault="00403342">
            <w:pPr>
              <w:jc w:val="right"/>
              <w:rPr>
                <w:rFonts w:ascii="宋体" w:eastAsia="宋体" w:hAnsi="宋体" w:cs="宋体"/>
                <w:color w:val="000000"/>
                <w:sz w:val="21"/>
                <w:szCs w:val="21"/>
              </w:rPr>
            </w:pPr>
          </w:p>
        </w:tc>
      </w:tr>
      <w:tr w:rsidR="00403342" w14:paraId="55609F58"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079179D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22999</w:t>
            </w:r>
          </w:p>
        </w:tc>
        <w:tc>
          <w:tcPr>
            <w:tcW w:w="1537" w:type="dxa"/>
            <w:tcBorders>
              <w:top w:val="single" w:sz="4" w:space="0" w:color="000000"/>
              <w:left w:val="single" w:sz="4" w:space="0" w:color="000000"/>
              <w:bottom w:val="single" w:sz="4" w:space="0" w:color="000000"/>
              <w:right w:val="single" w:sz="4" w:space="0" w:color="000000"/>
            </w:tcBorders>
            <w:vAlign w:val="center"/>
          </w:tcPr>
          <w:p w14:paraId="72FB267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其他支出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27FF470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07556A9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72E78E9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3855AE8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A15B7D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3E3A15BC" w14:textId="77777777" w:rsidR="00403342" w:rsidRDefault="00403342">
            <w:pPr>
              <w:jc w:val="right"/>
              <w:rPr>
                <w:rFonts w:ascii="宋体" w:eastAsia="宋体" w:hAnsi="宋体" w:cs="宋体"/>
                <w:color w:val="000000"/>
                <w:sz w:val="21"/>
                <w:szCs w:val="21"/>
              </w:rPr>
            </w:pPr>
          </w:p>
        </w:tc>
      </w:tr>
      <w:tr w:rsidR="00403342" w14:paraId="7F176779" w14:textId="77777777">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14:paraId="76CDC8D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2299901</w:t>
            </w:r>
          </w:p>
        </w:tc>
        <w:tc>
          <w:tcPr>
            <w:tcW w:w="1537" w:type="dxa"/>
            <w:tcBorders>
              <w:top w:val="single" w:sz="4" w:space="0" w:color="000000"/>
              <w:left w:val="single" w:sz="4" w:space="0" w:color="000000"/>
              <w:bottom w:val="single" w:sz="4" w:space="0" w:color="000000"/>
              <w:right w:val="single" w:sz="4" w:space="0" w:color="000000"/>
            </w:tcBorders>
            <w:vAlign w:val="center"/>
          </w:tcPr>
          <w:p w14:paraId="4F9E99B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其他支出</w:t>
            </w:r>
          </w:p>
        </w:tc>
        <w:tc>
          <w:tcPr>
            <w:tcW w:w="1006" w:type="dxa"/>
            <w:tcBorders>
              <w:top w:val="single" w:sz="4" w:space="0" w:color="000000"/>
              <w:left w:val="single" w:sz="4" w:space="0" w:color="000000"/>
              <w:bottom w:val="single" w:sz="4" w:space="0" w:color="000000"/>
              <w:right w:val="single" w:sz="4" w:space="0" w:color="000000"/>
            </w:tcBorders>
            <w:vAlign w:val="center"/>
          </w:tcPr>
          <w:p w14:paraId="127C424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440738C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67" w:type="dxa"/>
            <w:tcBorders>
              <w:top w:val="single" w:sz="4" w:space="0" w:color="000000"/>
              <w:left w:val="single" w:sz="4" w:space="0" w:color="000000"/>
              <w:bottom w:val="single" w:sz="4" w:space="0" w:color="000000"/>
              <w:right w:val="single" w:sz="4" w:space="0" w:color="000000"/>
            </w:tcBorders>
            <w:vAlign w:val="center"/>
          </w:tcPr>
          <w:p w14:paraId="6419A00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07" w:type="dxa"/>
            <w:tcBorders>
              <w:top w:val="single" w:sz="4" w:space="0" w:color="000000"/>
              <w:left w:val="single" w:sz="4" w:space="0" w:color="000000"/>
              <w:bottom w:val="single" w:sz="4" w:space="0" w:color="000000"/>
              <w:right w:val="single" w:sz="4" w:space="0" w:color="000000"/>
            </w:tcBorders>
            <w:vAlign w:val="center"/>
          </w:tcPr>
          <w:p w14:paraId="461D0AC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0" w:type="dxa"/>
            <w:tcBorders>
              <w:top w:val="single" w:sz="4" w:space="0" w:color="000000"/>
              <w:left w:val="single" w:sz="4" w:space="0" w:color="000000"/>
              <w:bottom w:val="single" w:sz="4" w:space="0" w:color="000000"/>
              <w:right w:val="single" w:sz="4" w:space="0" w:color="000000"/>
            </w:tcBorders>
            <w:vAlign w:val="center"/>
          </w:tcPr>
          <w:p w14:paraId="633447A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20.00</w:t>
            </w:r>
          </w:p>
        </w:tc>
        <w:tc>
          <w:tcPr>
            <w:tcW w:w="1050" w:type="dxa"/>
            <w:tcBorders>
              <w:top w:val="single" w:sz="4" w:space="0" w:color="000000"/>
              <w:left w:val="single" w:sz="4" w:space="0" w:color="000000"/>
              <w:bottom w:val="single" w:sz="4" w:space="0" w:color="000000"/>
              <w:right w:val="single" w:sz="4" w:space="0" w:color="000000"/>
            </w:tcBorders>
            <w:vAlign w:val="center"/>
          </w:tcPr>
          <w:p w14:paraId="67AD515E" w14:textId="77777777" w:rsidR="00403342" w:rsidRDefault="00403342">
            <w:pPr>
              <w:jc w:val="right"/>
              <w:rPr>
                <w:rFonts w:ascii="宋体" w:eastAsia="宋体" w:hAnsi="宋体" w:cs="宋体"/>
                <w:color w:val="000000"/>
                <w:sz w:val="21"/>
                <w:szCs w:val="21"/>
              </w:rPr>
            </w:pPr>
          </w:p>
        </w:tc>
      </w:tr>
    </w:tbl>
    <w:p w14:paraId="3FE9957A"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14:paraId="7F18415C" w14:textId="77777777" w:rsidR="00403342" w:rsidRDefault="00403342"/>
    <w:p w14:paraId="609050AB" w14:textId="77777777" w:rsidR="00403342" w:rsidRDefault="00403342"/>
    <w:p w14:paraId="1B739FD7"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14:paraId="3DC7CE47"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公开06表</w:t>
      </w:r>
    </w:p>
    <w:p w14:paraId="35414519"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17" w:type="dxa"/>
        <w:tblLayout w:type="fixed"/>
        <w:tblCellMar>
          <w:top w:w="15" w:type="dxa"/>
          <w:left w:w="15" w:type="dxa"/>
          <w:bottom w:w="15" w:type="dxa"/>
          <w:right w:w="15" w:type="dxa"/>
        </w:tblCellMar>
        <w:tblLook w:val="04A0" w:firstRow="1" w:lastRow="0" w:firstColumn="1" w:lastColumn="0" w:noHBand="0" w:noVBand="1"/>
      </w:tblPr>
      <w:tblGrid>
        <w:gridCol w:w="1157"/>
        <w:gridCol w:w="2046"/>
        <w:gridCol w:w="1659"/>
        <w:gridCol w:w="1437"/>
        <w:gridCol w:w="1421"/>
        <w:gridCol w:w="1097"/>
      </w:tblGrid>
      <w:tr w:rsidR="00403342" w14:paraId="389B14F9"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2404989D"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14:paraId="5F5F9247"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14:paraId="707BA66D"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52AC8E5F"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97" w:type="dxa"/>
            <w:vMerge w:val="restart"/>
            <w:tcBorders>
              <w:top w:val="single" w:sz="4" w:space="0" w:color="000000"/>
              <w:left w:val="single" w:sz="4" w:space="0" w:color="000000"/>
              <w:bottom w:val="single" w:sz="4" w:space="0" w:color="000000"/>
              <w:right w:val="single" w:sz="4" w:space="0" w:color="000000"/>
            </w:tcBorders>
            <w:vAlign w:val="center"/>
          </w:tcPr>
          <w:p w14:paraId="40DEA63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403342" w14:paraId="1F097D9B" w14:textId="77777777">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14:paraId="3080668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14:paraId="48E938BB"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14:paraId="36323DEB" w14:textId="77777777" w:rsidR="00403342" w:rsidRDefault="00403342">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14:paraId="407E2DFF" w14:textId="77777777" w:rsidR="00403342" w:rsidRDefault="00403342">
            <w:pPr>
              <w:jc w:val="center"/>
              <w:rPr>
                <w:rFonts w:ascii="宋体" w:eastAsia="宋体" w:hAnsi="宋体" w:cs="宋体"/>
                <w:b/>
                <w:color w:val="000000"/>
                <w:sz w:val="21"/>
                <w:szCs w:val="21"/>
              </w:rPr>
            </w:pPr>
          </w:p>
        </w:tc>
        <w:tc>
          <w:tcPr>
            <w:tcW w:w="1421" w:type="dxa"/>
            <w:vMerge/>
            <w:tcBorders>
              <w:top w:val="single" w:sz="4" w:space="0" w:color="000000"/>
              <w:left w:val="single" w:sz="4" w:space="0" w:color="000000"/>
              <w:bottom w:val="single" w:sz="4" w:space="0" w:color="000000"/>
              <w:right w:val="single" w:sz="4" w:space="0" w:color="000000"/>
            </w:tcBorders>
            <w:vAlign w:val="center"/>
          </w:tcPr>
          <w:p w14:paraId="43B7705F" w14:textId="77777777" w:rsidR="00403342" w:rsidRDefault="00403342">
            <w:pPr>
              <w:jc w:val="center"/>
              <w:rPr>
                <w:rFonts w:ascii="宋体" w:eastAsia="宋体" w:hAnsi="宋体" w:cs="宋体"/>
                <w:b/>
                <w:color w:val="000000"/>
                <w:sz w:val="21"/>
                <w:szCs w:val="21"/>
              </w:rPr>
            </w:pPr>
          </w:p>
        </w:tc>
        <w:tc>
          <w:tcPr>
            <w:tcW w:w="1097" w:type="dxa"/>
            <w:vMerge/>
            <w:tcBorders>
              <w:top w:val="single" w:sz="4" w:space="0" w:color="000000"/>
              <w:left w:val="single" w:sz="4" w:space="0" w:color="000000"/>
              <w:bottom w:val="single" w:sz="4" w:space="0" w:color="000000"/>
              <w:right w:val="single" w:sz="4" w:space="0" w:color="000000"/>
            </w:tcBorders>
            <w:vAlign w:val="center"/>
          </w:tcPr>
          <w:p w14:paraId="6F5EB317" w14:textId="77777777" w:rsidR="00403342" w:rsidRDefault="00403342">
            <w:pPr>
              <w:jc w:val="center"/>
              <w:rPr>
                <w:rFonts w:ascii="宋体" w:eastAsia="宋体" w:hAnsi="宋体" w:cs="宋体"/>
                <w:b/>
                <w:color w:val="000000"/>
                <w:sz w:val="21"/>
                <w:szCs w:val="21"/>
              </w:rPr>
            </w:pPr>
          </w:p>
        </w:tc>
      </w:tr>
      <w:tr w:rsidR="00403342" w14:paraId="2EDC4C59" w14:textId="77777777">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4A246DB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659" w:type="dxa"/>
            <w:tcBorders>
              <w:left w:val="single" w:sz="4" w:space="0" w:color="000000"/>
              <w:bottom w:val="single" w:sz="4" w:space="0" w:color="000000"/>
              <w:right w:val="single" w:sz="4" w:space="0" w:color="000000"/>
            </w:tcBorders>
            <w:vAlign w:val="center"/>
          </w:tcPr>
          <w:p w14:paraId="7291C71D" w14:textId="77777777" w:rsidR="00403342" w:rsidRDefault="00403342">
            <w:pPr>
              <w:jc w:val="center"/>
              <w:rPr>
                <w:rFonts w:ascii="宋体" w:eastAsia="宋体" w:hAnsi="宋体" w:cs="宋体"/>
                <w:b/>
                <w:color w:val="000000"/>
                <w:sz w:val="21"/>
                <w:szCs w:val="21"/>
              </w:rPr>
            </w:pPr>
          </w:p>
        </w:tc>
        <w:tc>
          <w:tcPr>
            <w:tcW w:w="1437" w:type="dxa"/>
            <w:tcBorders>
              <w:left w:val="single" w:sz="4" w:space="0" w:color="000000"/>
              <w:bottom w:val="single" w:sz="4" w:space="0" w:color="000000"/>
              <w:right w:val="single" w:sz="4" w:space="0" w:color="000000"/>
            </w:tcBorders>
            <w:vAlign w:val="center"/>
          </w:tcPr>
          <w:p w14:paraId="5D90A83B" w14:textId="77777777" w:rsidR="00403342" w:rsidRDefault="00403342">
            <w:pPr>
              <w:jc w:val="center"/>
              <w:rPr>
                <w:rFonts w:ascii="宋体" w:eastAsia="宋体" w:hAnsi="宋体" w:cs="宋体"/>
                <w:b/>
                <w:color w:val="000000"/>
                <w:sz w:val="21"/>
                <w:szCs w:val="21"/>
              </w:rPr>
            </w:pPr>
          </w:p>
        </w:tc>
        <w:tc>
          <w:tcPr>
            <w:tcW w:w="1421" w:type="dxa"/>
            <w:tcBorders>
              <w:left w:val="single" w:sz="4" w:space="0" w:color="000000"/>
              <w:bottom w:val="single" w:sz="4" w:space="0" w:color="000000"/>
              <w:right w:val="single" w:sz="4" w:space="0" w:color="000000"/>
            </w:tcBorders>
            <w:vAlign w:val="center"/>
          </w:tcPr>
          <w:p w14:paraId="1192D3A7" w14:textId="77777777" w:rsidR="00403342" w:rsidRDefault="00403342">
            <w:pPr>
              <w:jc w:val="center"/>
              <w:rPr>
                <w:rFonts w:ascii="宋体" w:eastAsia="宋体" w:hAnsi="宋体" w:cs="宋体"/>
                <w:b/>
                <w:color w:val="000000"/>
                <w:sz w:val="21"/>
                <w:szCs w:val="21"/>
              </w:rPr>
            </w:pPr>
          </w:p>
        </w:tc>
        <w:tc>
          <w:tcPr>
            <w:tcW w:w="1097" w:type="dxa"/>
            <w:tcBorders>
              <w:left w:val="single" w:sz="4" w:space="0" w:color="000000"/>
              <w:bottom w:val="single" w:sz="4" w:space="0" w:color="000000"/>
              <w:right w:val="single" w:sz="4" w:space="0" w:color="000000"/>
            </w:tcBorders>
            <w:vAlign w:val="center"/>
          </w:tcPr>
          <w:p w14:paraId="48CE5694" w14:textId="77777777" w:rsidR="00403342" w:rsidRDefault="00403342">
            <w:pPr>
              <w:jc w:val="center"/>
              <w:rPr>
                <w:rFonts w:ascii="宋体" w:eastAsia="宋体" w:hAnsi="宋体" w:cs="宋体"/>
                <w:b/>
                <w:color w:val="000000"/>
                <w:sz w:val="21"/>
                <w:szCs w:val="21"/>
              </w:rPr>
            </w:pPr>
          </w:p>
        </w:tc>
      </w:tr>
      <w:tr w:rsidR="00403342" w14:paraId="3618239B"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5469D15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14:paraId="7A90DCB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2270E1E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802.78</w:t>
            </w:r>
          </w:p>
        </w:tc>
        <w:tc>
          <w:tcPr>
            <w:tcW w:w="1437" w:type="dxa"/>
            <w:tcBorders>
              <w:top w:val="single" w:sz="4" w:space="0" w:color="000000"/>
              <w:left w:val="single" w:sz="4" w:space="0" w:color="000000"/>
              <w:bottom w:val="single" w:sz="4" w:space="0" w:color="000000"/>
              <w:right w:val="single" w:sz="4" w:space="0" w:color="000000"/>
            </w:tcBorders>
            <w:vAlign w:val="center"/>
          </w:tcPr>
          <w:p w14:paraId="5F96369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802.78</w:t>
            </w:r>
          </w:p>
        </w:tc>
        <w:tc>
          <w:tcPr>
            <w:tcW w:w="1421" w:type="dxa"/>
            <w:tcBorders>
              <w:top w:val="single" w:sz="4" w:space="0" w:color="000000"/>
              <w:left w:val="single" w:sz="4" w:space="0" w:color="000000"/>
              <w:bottom w:val="single" w:sz="4" w:space="0" w:color="000000"/>
              <w:right w:val="single" w:sz="4" w:space="0" w:color="000000"/>
            </w:tcBorders>
            <w:vAlign w:val="center"/>
          </w:tcPr>
          <w:p w14:paraId="20B97ED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7432612" w14:textId="77777777" w:rsidR="00403342" w:rsidRDefault="00403342">
            <w:pPr>
              <w:widowControl/>
              <w:jc w:val="left"/>
              <w:textAlignment w:val="center"/>
              <w:rPr>
                <w:rFonts w:ascii="宋体" w:eastAsia="宋体" w:hAnsi="宋体" w:cs="宋体"/>
                <w:color w:val="000000"/>
                <w:sz w:val="21"/>
                <w:szCs w:val="21"/>
              </w:rPr>
            </w:pPr>
          </w:p>
        </w:tc>
      </w:tr>
      <w:tr w:rsidR="00403342" w14:paraId="3190BF93"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571ACB7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14:paraId="39FBC1F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14:paraId="0A4CC34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148.90</w:t>
            </w:r>
          </w:p>
        </w:tc>
        <w:tc>
          <w:tcPr>
            <w:tcW w:w="1437" w:type="dxa"/>
            <w:tcBorders>
              <w:top w:val="single" w:sz="4" w:space="0" w:color="000000"/>
              <w:left w:val="single" w:sz="4" w:space="0" w:color="000000"/>
              <w:bottom w:val="single" w:sz="4" w:space="0" w:color="000000"/>
              <w:right w:val="single" w:sz="4" w:space="0" w:color="000000"/>
            </w:tcBorders>
            <w:vAlign w:val="center"/>
          </w:tcPr>
          <w:p w14:paraId="3DEC242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148.90</w:t>
            </w:r>
          </w:p>
        </w:tc>
        <w:tc>
          <w:tcPr>
            <w:tcW w:w="1421" w:type="dxa"/>
            <w:tcBorders>
              <w:top w:val="single" w:sz="4" w:space="0" w:color="000000"/>
              <w:left w:val="single" w:sz="4" w:space="0" w:color="000000"/>
              <w:bottom w:val="single" w:sz="4" w:space="0" w:color="000000"/>
              <w:right w:val="single" w:sz="4" w:space="0" w:color="000000"/>
            </w:tcBorders>
            <w:vAlign w:val="center"/>
          </w:tcPr>
          <w:p w14:paraId="2733D0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9C6FAD0" w14:textId="77777777" w:rsidR="00403342" w:rsidRDefault="00403342">
            <w:pPr>
              <w:widowControl/>
              <w:jc w:val="left"/>
              <w:textAlignment w:val="center"/>
              <w:rPr>
                <w:rFonts w:ascii="宋体" w:eastAsia="宋体" w:hAnsi="宋体" w:cs="宋体"/>
                <w:color w:val="000000"/>
                <w:sz w:val="21"/>
                <w:szCs w:val="21"/>
              </w:rPr>
            </w:pPr>
          </w:p>
        </w:tc>
      </w:tr>
      <w:tr w:rsidR="00403342" w14:paraId="18F03475"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1912453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14:paraId="6CF62E8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3B63482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226.99</w:t>
            </w:r>
          </w:p>
        </w:tc>
        <w:tc>
          <w:tcPr>
            <w:tcW w:w="1437" w:type="dxa"/>
            <w:tcBorders>
              <w:top w:val="single" w:sz="4" w:space="0" w:color="000000"/>
              <w:left w:val="single" w:sz="4" w:space="0" w:color="000000"/>
              <w:bottom w:val="single" w:sz="4" w:space="0" w:color="000000"/>
              <w:right w:val="single" w:sz="4" w:space="0" w:color="000000"/>
            </w:tcBorders>
            <w:vAlign w:val="center"/>
          </w:tcPr>
          <w:p w14:paraId="6AD3139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226.99</w:t>
            </w:r>
          </w:p>
        </w:tc>
        <w:tc>
          <w:tcPr>
            <w:tcW w:w="1421" w:type="dxa"/>
            <w:tcBorders>
              <w:top w:val="single" w:sz="4" w:space="0" w:color="000000"/>
              <w:left w:val="single" w:sz="4" w:space="0" w:color="000000"/>
              <w:bottom w:val="single" w:sz="4" w:space="0" w:color="000000"/>
              <w:right w:val="single" w:sz="4" w:space="0" w:color="000000"/>
            </w:tcBorders>
            <w:vAlign w:val="center"/>
          </w:tcPr>
          <w:p w14:paraId="3EA3A6D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744E41F" w14:textId="77777777" w:rsidR="00403342" w:rsidRDefault="00403342">
            <w:pPr>
              <w:widowControl/>
              <w:jc w:val="left"/>
              <w:textAlignment w:val="center"/>
              <w:rPr>
                <w:rFonts w:ascii="宋体" w:eastAsia="宋体" w:hAnsi="宋体" w:cs="宋体"/>
                <w:color w:val="000000"/>
                <w:sz w:val="21"/>
                <w:szCs w:val="21"/>
              </w:rPr>
            </w:pPr>
          </w:p>
        </w:tc>
      </w:tr>
      <w:tr w:rsidR="00403342" w14:paraId="5A439EDC"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5219330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30103</w:t>
            </w:r>
          </w:p>
        </w:tc>
        <w:tc>
          <w:tcPr>
            <w:tcW w:w="2046" w:type="dxa"/>
            <w:tcBorders>
              <w:top w:val="single" w:sz="4" w:space="0" w:color="000000"/>
              <w:left w:val="single" w:sz="4" w:space="0" w:color="000000"/>
              <w:bottom w:val="single" w:sz="4" w:space="0" w:color="000000"/>
              <w:right w:val="single" w:sz="4" w:space="0" w:color="000000"/>
            </w:tcBorders>
            <w:vAlign w:val="center"/>
          </w:tcPr>
          <w:p w14:paraId="2BC6D10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奖金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054D082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73F870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B2B175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F2B46B0" w14:textId="77777777" w:rsidR="00403342" w:rsidRDefault="00403342">
            <w:pPr>
              <w:widowControl/>
              <w:jc w:val="left"/>
              <w:textAlignment w:val="center"/>
              <w:rPr>
                <w:rFonts w:ascii="宋体" w:eastAsia="宋体" w:hAnsi="宋体" w:cs="宋体"/>
                <w:color w:val="000000"/>
                <w:sz w:val="21"/>
                <w:szCs w:val="21"/>
              </w:rPr>
            </w:pPr>
          </w:p>
        </w:tc>
      </w:tr>
      <w:tr w:rsidR="00403342" w14:paraId="110DB691"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6F323E5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30106</w:t>
            </w:r>
          </w:p>
        </w:tc>
        <w:tc>
          <w:tcPr>
            <w:tcW w:w="2046" w:type="dxa"/>
            <w:tcBorders>
              <w:top w:val="single" w:sz="4" w:space="0" w:color="000000"/>
              <w:left w:val="single" w:sz="4" w:space="0" w:color="000000"/>
              <w:bottom w:val="single" w:sz="4" w:space="0" w:color="000000"/>
              <w:right w:val="single" w:sz="4" w:space="0" w:color="000000"/>
            </w:tcBorders>
            <w:vAlign w:val="center"/>
          </w:tcPr>
          <w:p w14:paraId="758EFA2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伙食补助费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91EB28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9B2FC1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27D060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15CD2BE" w14:textId="77777777" w:rsidR="00403342" w:rsidRDefault="00403342">
            <w:pPr>
              <w:widowControl/>
              <w:jc w:val="left"/>
              <w:textAlignment w:val="center"/>
              <w:rPr>
                <w:rFonts w:ascii="宋体" w:eastAsia="宋体" w:hAnsi="宋体" w:cs="宋体"/>
                <w:color w:val="000000"/>
                <w:sz w:val="21"/>
                <w:szCs w:val="21"/>
              </w:rPr>
            </w:pPr>
          </w:p>
        </w:tc>
      </w:tr>
      <w:tr w:rsidR="00403342" w14:paraId="4F206F9E"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56218FBF"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30107</w:t>
            </w:r>
          </w:p>
        </w:tc>
        <w:tc>
          <w:tcPr>
            <w:tcW w:w="2046" w:type="dxa"/>
            <w:tcBorders>
              <w:top w:val="single" w:sz="4" w:space="0" w:color="000000"/>
              <w:left w:val="single" w:sz="4" w:space="0" w:color="000000"/>
              <w:bottom w:val="single" w:sz="4" w:space="0" w:color="000000"/>
              <w:right w:val="single" w:sz="4" w:space="0" w:color="000000"/>
            </w:tcBorders>
            <w:vAlign w:val="center"/>
          </w:tcPr>
          <w:p w14:paraId="60947FA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绩效工资</w:t>
            </w:r>
          </w:p>
        </w:tc>
        <w:tc>
          <w:tcPr>
            <w:tcW w:w="1659" w:type="dxa"/>
            <w:tcBorders>
              <w:top w:val="single" w:sz="4" w:space="0" w:color="000000"/>
              <w:left w:val="single" w:sz="4" w:space="0" w:color="000000"/>
              <w:bottom w:val="single" w:sz="4" w:space="0" w:color="000000"/>
              <w:right w:val="single" w:sz="4" w:space="0" w:color="000000"/>
            </w:tcBorders>
            <w:vAlign w:val="center"/>
          </w:tcPr>
          <w:p w14:paraId="3BF13D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37.14</w:t>
            </w:r>
          </w:p>
        </w:tc>
        <w:tc>
          <w:tcPr>
            <w:tcW w:w="1437" w:type="dxa"/>
            <w:tcBorders>
              <w:top w:val="single" w:sz="4" w:space="0" w:color="000000"/>
              <w:left w:val="single" w:sz="4" w:space="0" w:color="000000"/>
              <w:bottom w:val="single" w:sz="4" w:space="0" w:color="000000"/>
              <w:right w:val="single" w:sz="4" w:space="0" w:color="000000"/>
            </w:tcBorders>
            <w:vAlign w:val="center"/>
          </w:tcPr>
          <w:p w14:paraId="30C77A1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37.14</w:t>
            </w:r>
          </w:p>
        </w:tc>
        <w:tc>
          <w:tcPr>
            <w:tcW w:w="1421" w:type="dxa"/>
            <w:tcBorders>
              <w:top w:val="single" w:sz="4" w:space="0" w:color="000000"/>
              <w:left w:val="single" w:sz="4" w:space="0" w:color="000000"/>
              <w:bottom w:val="single" w:sz="4" w:space="0" w:color="000000"/>
              <w:right w:val="single" w:sz="4" w:space="0" w:color="000000"/>
            </w:tcBorders>
            <w:vAlign w:val="center"/>
          </w:tcPr>
          <w:p w14:paraId="6FA3CD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A05E49E" w14:textId="77777777" w:rsidR="00403342" w:rsidRDefault="00403342">
            <w:pPr>
              <w:widowControl/>
              <w:jc w:val="left"/>
              <w:textAlignment w:val="center"/>
              <w:rPr>
                <w:rFonts w:ascii="宋体" w:eastAsia="宋体" w:hAnsi="宋体" w:cs="宋体"/>
                <w:color w:val="000000"/>
                <w:sz w:val="21"/>
                <w:szCs w:val="21"/>
              </w:rPr>
            </w:pPr>
          </w:p>
        </w:tc>
      </w:tr>
      <w:tr w:rsidR="00403342" w14:paraId="72FBF7A5"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2A66E1B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30108</w:t>
            </w:r>
          </w:p>
        </w:tc>
        <w:tc>
          <w:tcPr>
            <w:tcW w:w="2046" w:type="dxa"/>
            <w:tcBorders>
              <w:top w:val="single" w:sz="4" w:space="0" w:color="000000"/>
              <w:left w:val="single" w:sz="4" w:space="0" w:color="000000"/>
              <w:bottom w:val="single" w:sz="4" w:space="0" w:color="000000"/>
              <w:right w:val="single" w:sz="4" w:space="0" w:color="000000"/>
            </w:tcBorders>
            <w:vAlign w:val="center"/>
          </w:tcPr>
          <w:p w14:paraId="47EE9AE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机关事业单位基本养老保险缴费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7B94CD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437" w:type="dxa"/>
            <w:tcBorders>
              <w:top w:val="single" w:sz="4" w:space="0" w:color="000000"/>
              <w:left w:val="single" w:sz="4" w:space="0" w:color="000000"/>
              <w:bottom w:val="single" w:sz="4" w:space="0" w:color="000000"/>
              <w:right w:val="single" w:sz="4" w:space="0" w:color="000000"/>
            </w:tcBorders>
            <w:vAlign w:val="center"/>
          </w:tcPr>
          <w:p w14:paraId="0AC57B1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49.49</w:t>
            </w:r>
          </w:p>
        </w:tc>
        <w:tc>
          <w:tcPr>
            <w:tcW w:w="1421" w:type="dxa"/>
            <w:tcBorders>
              <w:top w:val="single" w:sz="4" w:space="0" w:color="000000"/>
              <w:left w:val="single" w:sz="4" w:space="0" w:color="000000"/>
              <w:bottom w:val="single" w:sz="4" w:space="0" w:color="000000"/>
              <w:right w:val="single" w:sz="4" w:space="0" w:color="000000"/>
            </w:tcBorders>
            <w:vAlign w:val="center"/>
          </w:tcPr>
          <w:p w14:paraId="550F266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140EE1F" w14:textId="77777777" w:rsidR="00403342" w:rsidRDefault="00403342">
            <w:pPr>
              <w:widowControl/>
              <w:jc w:val="left"/>
              <w:textAlignment w:val="center"/>
              <w:rPr>
                <w:rFonts w:ascii="宋体" w:eastAsia="宋体" w:hAnsi="宋体" w:cs="宋体"/>
                <w:color w:val="000000"/>
                <w:sz w:val="21"/>
                <w:szCs w:val="21"/>
              </w:rPr>
            </w:pPr>
          </w:p>
        </w:tc>
      </w:tr>
      <w:tr w:rsidR="00403342" w14:paraId="385345ED"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75873B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30109</w:t>
            </w:r>
          </w:p>
        </w:tc>
        <w:tc>
          <w:tcPr>
            <w:tcW w:w="2046" w:type="dxa"/>
            <w:tcBorders>
              <w:top w:val="single" w:sz="4" w:space="0" w:color="000000"/>
              <w:left w:val="single" w:sz="4" w:space="0" w:color="000000"/>
              <w:bottom w:val="single" w:sz="4" w:space="0" w:color="000000"/>
              <w:right w:val="single" w:sz="4" w:space="0" w:color="000000"/>
            </w:tcBorders>
            <w:vAlign w:val="center"/>
          </w:tcPr>
          <w:p w14:paraId="275C409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职业年金缴费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1925FC0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141797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7DDD8E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4D69D0A" w14:textId="77777777" w:rsidR="00403342" w:rsidRDefault="00403342">
            <w:pPr>
              <w:widowControl/>
              <w:jc w:val="left"/>
              <w:textAlignment w:val="center"/>
              <w:rPr>
                <w:rFonts w:ascii="宋体" w:eastAsia="宋体" w:hAnsi="宋体" w:cs="宋体"/>
                <w:color w:val="000000"/>
                <w:sz w:val="21"/>
                <w:szCs w:val="21"/>
              </w:rPr>
            </w:pPr>
          </w:p>
        </w:tc>
      </w:tr>
      <w:tr w:rsidR="00403342" w14:paraId="1EC8B4EE"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6DAE5EE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30110</w:t>
            </w:r>
          </w:p>
        </w:tc>
        <w:tc>
          <w:tcPr>
            <w:tcW w:w="2046" w:type="dxa"/>
            <w:tcBorders>
              <w:top w:val="single" w:sz="4" w:space="0" w:color="000000"/>
              <w:left w:val="single" w:sz="4" w:space="0" w:color="000000"/>
              <w:bottom w:val="single" w:sz="4" w:space="0" w:color="000000"/>
              <w:right w:val="single" w:sz="4" w:space="0" w:color="000000"/>
            </w:tcBorders>
            <w:vAlign w:val="center"/>
          </w:tcPr>
          <w:p w14:paraId="557B9A8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职工基本医疗保险缴费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1E452B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437" w:type="dxa"/>
            <w:tcBorders>
              <w:top w:val="single" w:sz="4" w:space="0" w:color="000000"/>
              <w:left w:val="single" w:sz="4" w:space="0" w:color="000000"/>
              <w:bottom w:val="single" w:sz="4" w:space="0" w:color="000000"/>
              <w:right w:val="single" w:sz="4" w:space="0" w:color="000000"/>
            </w:tcBorders>
            <w:vAlign w:val="center"/>
          </w:tcPr>
          <w:p w14:paraId="2F45DAE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12.26</w:t>
            </w:r>
          </w:p>
        </w:tc>
        <w:tc>
          <w:tcPr>
            <w:tcW w:w="1421" w:type="dxa"/>
            <w:tcBorders>
              <w:top w:val="single" w:sz="4" w:space="0" w:color="000000"/>
              <w:left w:val="single" w:sz="4" w:space="0" w:color="000000"/>
              <w:bottom w:val="single" w:sz="4" w:space="0" w:color="000000"/>
              <w:right w:val="single" w:sz="4" w:space="0" w:color="000000"/>
            </w:tcBorders>
            <w:vAlign w:val="center"/>
          </w:tcPr>
          <w:p w14:paraId="25EB67A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2F51237" w14:textId="77777777" w:rsidR="00403342" w:rsidRDefault="00403342">
            <w:pPr>
              <w:widowControl/>
              <w:jc w:val="left"/>
              <w:textAlignment w:val="center"/>
              <w:rPr>
                <w:rFonts w:ascii="宋体" w:eastAsia="宋体" w:hAnsi="宋体" w:cs="宋体"/>
                <w:color w:val="000000"/>
                <w:sz w:val="21"/>
                <w:szCs w:val="21"/>
              </w:rPr>
            </w:pPr>
          </w:p>
        </w:tc>
      </w:tr>
      <w:tr w:rsidR="00403342" w14:paraId="19F28107"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14D1C5F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30111</w:t>
            </w:r>
          </w:p>
        </w:tc>
        <w:tc>
          <w:tcPr>
            <w:tcW w:w="2046" w:type="dxa"/>
            <w:tcBorders>
              <w:top w:val="single" w:sz="4" w:space="0" w:color="000000"/>
              <w:left w:val="single" w:sz="4" w:space="0" w:color="000000"/>
              <w:bottom w:val="single" w:sz="4" w:space="0" w:color="000000"/>
              <w:right w:val="single" w:sz="4" w:space="0" w:color="000000"/>
            </w:tcBorders>
            <w:vAlign w:val="center"/>
          </w:tcPr>
          <w:p w14:paraId="4EA51EE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公务员医疗补助缴费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F9E586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8B2703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088A19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4AADD24" w14:textId="77777777" w:rsidR="00403342" w:rsidRDefault="00403342">
            <w:pPr>
              <w:widowControl/>
              <w:jc w:val="left"/>
              <w:textAlignment w:val="center"/>
              <w:rPr>
                <w:rFonts w:ascii="宋体" w:eastAsia="宋体" w:hAnsi="宋体" w:cs="宋体"/>
                <w:color w:val="000000"/>
                <w:sz w:val="21"/>
                <w:szCs w:val="21"/>
              </w:rPr>
            </w:pPr>
          </w:p>
        </w:tc>
      </w:tr>
      <w:tr w:rsidR="00403342" w14:paraId="71AA737F"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074C9FF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30112</w:t>
            </w:r>
          </w:p>
        </w:tc>
        <w:tc>
          <w:tcPr>
            <w:tcW w:w="2046" w:type="dxa"/>
            <w:tcBorders>
              <w:top w:val="single" w:sz="4" w:space="0" w:color="000000"/>
              <w:left w:val="single" w:sz="4" w:space="0" w:color="000000"/>
              <w:bottom w:val="single" w:sz="4" w:space="0" w:color="000000"/>
              <w:right w:val="single" w:sz="4" w:space="0" w:color="000000"/>
            </w:tcBorders>
            <w:vAlign w:val="center"/>
          </w:tcPr>
          <w:p w14:paraId="21A0B57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其他社会保障缴费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D5DA889"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15.13</w:t>
            </w:r>
          </w:p>
        </w:tc>
        <w:tc>
          <w:tcPr>
            <w:tcW w:w="1437" w:type="dxa"/>
            <w:tcBorders>
              <w:top w:val="single" w:sz="4" w:space="0" w:color="000000"/>
              <w:left w:val="single" w:sz="4" w:space="0" w:color="000000"/>
              <w:bottom w:val="single" w:sz="4" w:space="0" w:color="000000"/>
              <w:right w:val="single" w:sz="4" w:space="0" w:color="000000"/>
            </w:tcBorders>
            <w:vAlign w:val="center"/>
          </w:tcPr>
          <w:p w14:paraId="7D176C9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15.13</w:t>
            </w:r>
          </w:p>
        </w:tc>
        <w:tc>
          <w:tcPr>
            <w:tcW w:w="1421" w:type="dxa"/>
            <w:tcBorders>
              <w:top w:val="single" w:sz="4" w:space="0" w:color="000000"/>
              <w:left w:val="single" w:sz="4" w:space="0" w:color="000000"/>
              <w:bottom w:val="single" w:sz="4" w:space="0" w:color="000000"/>
              <w:right w:val="single" w:sz="4" w:space="0" w:color="000000"/>
            </w:tcBorders>
            <w:vAlign w:val="center"/>
          </w:tcPr>
          <w:p w14:paraId="06AE522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8933022" w14:textId="77777777" w:rsidR="00403342" w:rsidRDefault="00403342">
            <w:pPr>
              <w:widowControl/>
              <w:jc w:val="left"/>
              <w:textAlignment w:val="center"/>
              <w:rPr>
                <w:rFonts w:ascii="宋体" w:eastAsia="宋体" w:hAnsi="宋体" w:cs="宋体"/>
                <w:color w:val="000000"/>
                <w:sz w:val="21"/>
                <w:szCs w:val="21"/>
              </w:rPr>
            </w:pPr>
          </w:p>
        </w:tc>
      </w:tr>
      <w:tr w:rsidR="00403342" w14:paraId="3642A692"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331DC59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14:paraId="18325F2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5F79AD4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85.83</w:t>
            </w:r>
          </w:p>
        </w:tc>
        <w:tc>
          <w:tcPr>
            <w:tcW w:w="1437" w:type="dxa"/>
            <w:tcBorders>
              <w:top w:val="single" w:sz="4" w:space="0" w:color="000000"/>
              <w:left w:val="single" w:sz="4" w:space="0" w:color="000000"/>
              <w:bottom w:val="single" w:sz="4" w:space="0" w:color="000000"/>
              <w:right w:val="single" w:sz="4" w:space="0" w:color="000000"/>
            </w:tcBorders>
            <w:vAlign w:val="center"/>
          </w:tcPr>
          <w:p w14:paraId="59F8EFD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85.83</w:t>
            </w:r>
          </w:p>
        </w:tc>
        <w:tc>
          <w:tcPr>
            <w:tcW w:w="1421" w:type="dxa"/>
            <w:tcBorders>
              <w:top w:val="single" w:sz="4" w:space="0" w:color="000000"/>
              <w:left w:val="single" w:sz="4" w:space="0" w:color="000000"/>
              <w:bottom w:val="single" w:sz="4" w:space="0" w:color="000000"/>
              <w:right w:val="single" w:sz="4" w:space="0" w:color="000000"/>
            </w:tcBorders>
            <w:vAlign w:val="center"/>
          </w:tcPr>
          <w:p w14:paraId="3E1587F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B0DAA14" w14:textId="77777777" w:rsidR="00403342" w:rsidRDefault="00403342">
            <w:pPr>
              <w:widowControl/>
              <w:jc w:val="left"/>
              <w:textAlignment w:val="center"/>
              <w:rPr>
                <w:rFonts w:ascii="宋体" w:eastAsia="宋体" w:hAnsi="宋体" w:cs="宋体"/>
                <w:color w:val="000000"/>
                <w:sz w:val="21"/>
                <w:szCs w:val="21"/>
              </w:rPr>
            </w:pPr>
          </w:p>
        </w:tc>
      </w:tr>
      <w:tr w:rsidR="00403342" w14:paraId="1B950D28"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35FCF8B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30114</w:t>
            </w:r>
          </w:p>
        </w:tc>
        <w:tc>
          <w:tcPr>
            <w:tcW w:w="2046" w:type="dxa"/>
            <w:tcBorders>
              <w:top w:val="single" w:sz="4" w:space="0" w:color="000000"/>
              <w:left w:val="single" w:sz="4" w:space="0" w:color="000000"/>
              <w:bottom w:val="single" w:sz="4" w:space="0" w:color="000000"/>
              <w:right w:val="single" w:sz="4" w:space="0" w:color="000000"/>
            </w:tcBorders>
            <w:vAlign w:val="center"/>
          </w:tcPr>
          <w:p w14:paraId="44DD8D5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医疗费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2844A2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81D843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F655DB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EC80C85" w14:textId="77777777" w:rsidR="00403342" w:rsidRDefault="00403342">
            <w:pPr>
              <w:widowControl/>
              <w:jc w:val="left"/>
              <w:textAlignment w:val="center"/>
              <w:rPr>
                <w:rFonts w:ascii="宋体" w:eastAsia="宋体" w:hAnsi="宋体" w:cs="宋体"/>
                <w:color w:val="000000"/>
                <w:sz w:val="21"/>
                <w:szCs w:val="21"/>
              </w:rPr>
            </w:pPr>
          </w:p>
        </w:tc>
      </w:tr>
      <w:tr w:rsidR="00403342" w14:paraId="1B881D4C"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0266BE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30199</w:t>
            </w:r>
          </w:p>
        </w:tc>
        <w:tc>
          <w:tcPr>
            <w:tcW w:w="2046" w:type="dxa"/>
            <w:tcBorders>
              <w:top w:val="single" w:sz="4" w:space="0" w:color="000000"/>
              <w:left w:val="single" w:sz="4" w:space="0" w:color="000000"/>
              <w:bottom w:val="single" w:sz="4" w:space="0" w:color="000000"/>
              <w:right w:val="single" w:sz="4" w:space="0" w:color="000000"/>
            </w:tcBorders>
            <w:vAlign w:val="center"/>
          </w:tcPr>
          <w:p w14:paraId="1D067BD9"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1CCA022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127.04</w:t>
            </w:r>
          </w:p>
        </w:tc>
        <w:tc>
          <w:tcPr>
            <w:tcW w:w="1437" w:type="dxa"/>
            <w:tcBorders>
              <w:top w:val="single" w:sz="4" w:space="0" w:color="000000"/>
              <w:left w:val="single" w:sz="4" w:space="0" w:color="000000"/>
              <w:bottom w:val="single" w:sz="4" w:space="0" w:color="000000"/>
              <w:right w:val="single" w:sz="4" w:space="0" w:color="000000"/>
            </w:tcBorders>
            <w:vAlign w:val="center"/>
          </w:tcPr>
          <w:p w14:paraId="0CC0A51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127.04</w:t>
            </w:r>
          </w:p>
        </w:tc>
        <w:tc>
          <w:tcPr>
            <w:tcW w:w="1421" w:type="dxa"/>
            <w:tcBorders>
              <w:top w:val="single" w:sz="4" w:space="0" w:color="000000"/>
              <w:left w:val="single" w:sz="4" w:space="0" w:color="000000"/>
              <w:bottom w:val="single" w:sz="4" w:space="0" w:color="000000"/>
              <w:right w:val="single" w:sz="4" w:space="0" w:color="000000"/>
            </w:tcBorders>
            <w:vAlign w:val="center"/>
          </w:tcPr>
          <w:p w14:paraId="558991C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9A9A0BC" w14:textId="77777777" w:rsidR="00403342" w:rsidRDefault="00403342">
            <w:pPr>
              <w:widowControl/>
              <w:jc w:val="left"/>
              <w:textAlignment w:val="center"/>
              <w:rPr>
                <w:rFonts w:ascii="宋体" w:eastAsia="宋体" w:hAnsi="宋体" w:cs="宋体"/>
                <w:color w:val="000000"/>
                <w:sz w:val="21"/>
                <w:szCs w:val="21"/>
              </w:rPr>
            </w:pPr>
          </w:p>
        </w:tc>
      </w:tr>
      <w:tr w:rsidR="00403342" w14:paraId="3326665A"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FD8ADA6"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302</w:t>
            </w:r>
          </w:p>
        </w:tc>
        <w:tc>
          <w:tcPr>
            <w:tcW w:w="2046" w:type="dxa"/>
            <w:tcBorders>
              <w:top w:val="single" w:sz="4" w:space="0" w:color="000000"/>
              <w:left w:val="single" w:sz="4" w:space="0" w:color="000000"/>
              <w:bottom w:val="single" w:sz="4" w:space="0" w:color="000000"/>
              <w:right w:val="single" w:sz="4" w:space="0" w:color="000000"/>
            </w:tcBorders>
            <w:vAlign w:val="center"/>
          </w:tcPr>
          <w:p w14:paraId="468A8642"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4B4D5A5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152.57</w:t>
            </w:r>
          </w:p>
        </w:tc>
        <w:tc>
          <w:tcPr>
            <w:tcW w:w="1437" w:type="dxa"/>
            <w:tcBorders>
              <w:top w:val="single" w:sz="4" w:space="0" w:color="000000"/>
              <w:left w:val="single" w:sz="4" w:space="0" w:color="000000"/>
              <w:bottom w:val="single" w:sz="4" w:space="0" w:color="000000"/>
              <w:right w:val="single" w:sz="4" w:space="0" w:color="000000"/>
            </w:tcBorders>
            <w:vAlign w:val="center"/>
          </w:tcPr>
          <w:p w14:paraId="719040B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610207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152.57</w:t>
            </w:r>
          </w:p>
        </w:tc>
        <w:tc>
          <w:tcPr>
            <w:tcW w:w="1097" w:type="dxa"/>
            <w:tcBorders>
              <w:top w:val="single" w:sz="4" w:space="0" w:color="000000"/>
              <w:left w:val="single" w:sz="4" w:space="0" w:color="000000"/>
              <w:bottom w:val="single" w:sz="4" w:space="0" w:color="000000"/>
              <w:right w:val="single" w:sz="4" w:space="0" w:color="000000"/>
            </w:tcBorders>
            <w:vAlign w:val="center"/>
          </w:tcPr>
          <w:p w14:paraId="73B99F6F" w14:textId="77777777" w:rsidR="00403342" w:rsidRDefault="00403342">
            <w:pPr>
              <w:widowControl/>
              <w:jc w:val="left"/>
              <w:textAlignment w:val="center"/>
              <w:rPr>
                <w:rFonts w:ascii="宋体" w:eastAsia="宋体" w:hAnsi="宋体" w:cs="宋体"/>
                <w:color w:val="000000"/>
                <w:sz w:val="21"/>
                <w:szCs w:val="21"/>
              </w:rPr>
            </w:pPr>
          </w:p>
        </w:tc>
      </w:tr>
      <w:tr w:rsidR="00403342" w14:paraId="7B0D6925"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63315C71"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30201</w:t>
            </w:r>
          </w:p>
        </w:tc>
        <w:tc>
          <w:tcPr>
            <w:tcW w:w="2046" w:type="dxa"/>
            <w:tcBorders>
              <w:top w:val="single" w:sz="4" w:space="0" w:color="000000"/>
              <w:left w:val="single" w:sz="4" w:space="0" w:color="000000"/>
              <w:bottom w:val="single" w:sz="4" w:space="0" w:color="000000"/>
              <w:right w:val="single" w:sz="4" w:space="0" w:color="000000"/>
            </w:tcBorders>
            <w:vAlign w:val="center"/>
          </w:tcPr>
          <w:p w14:paraId="77B43B68"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办公费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5857F53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37.69</w:t>
            </w:r>
          </w:p>
        </w:tc>
        <w:tc>
          <w:tcPr>
            <w:tcW w:w="1437" w:type="dxa"/>
            <w:tcBorders>
              <w:top w:val="single" w:sz="4" w:space="0" w:color="000000"/>
              <w:left w:val="single" w:sz="4" w:space="0" w:color="000000"/>
              <w:bottom w:val="single" w:sz="4" w:space="0" w:color="000000"/>
              <w:right w:val="single" w:sz="4" w:space="0" w:color="000000"/>
            </w:tcBorders>
            <w:vAlign w:val="center"/>
          </w:tcPr>
          <w:p w14:paraId="4168647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CE2859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37.69</w:t>
            </w:r>
          </w:p>
        </w:tc>
        <w:tc>
          <w:tcPr>
            <w:tcW w:w="1097" w:type="dxa"/>
            <w:tcBorders>
              <w:top w:val="single" w:sz="4" w:space="0" w:color="000000"/>
              <w:left w:val="single" w:sz="4" w:space="0" w:color="000000"/>
              <w:bottom w:val="single" w:sz="4" w:space="0" w:color="000000"/>
              <w:right w:val="single" w:sz="4" w:space="0" w:color="000000"/>
            </w:tcBorders>
            <w:vAlign w:val="center"/>
          </w:tcPr>
          <w:p w14:paraId="792AD3D4" w14:textId="77777777" w:rsidR="00403342" w:rsidRDefault="00403342">
            <w:pPr>
              <w:widowControl/>
              <w:jc w:val="left"/>
              <w:textAlignment w:val="center"/>
              <w:rPr>
                <w:rFonts w:ascii="宋体" w:eastAsia="宋体" w:hAnsi="宋体" w:cs="宋体"/>
                <w:color w:val="000000"/>
                <w:sz w:val="21"/>
                <w:szCs w:val="21"/>
              </w:rPr>
            </w:pPr>
          </w:p>
        </w:tc>
      </w:tr>
      <w:tr w:rsidR="00403342" w14:paraId="637C675E"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4C879778"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30202</w:t>
            </w:r>
          </w:p>
        </w:tc>
        <w:tc>
          <w:tcPr>
            <w:tcW w:w="2046" w:type="dxa"/>
            <w:tcBorders>
              <w:top w:val="single" w:sz="4" w:space="0" w:color="000000"/>
              <w:left w:val="single" w:sz="4" w:space="0" w:color="000000"/>
              <w:bottom w:val="single" w:sz="4" w:space="0" w:color="000000"/>
              <w:right w:val="single" w:sz="4" w:space="0" w:color="000000"/>
            </w:tcBorders>
            <w:vAlign w:val="center"/>
          </w:tcPr>
          <w:p w14:paraId="08CAA72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印刷费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617AF40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4F0BC9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27F8CA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242B090" w14:textId="77777777" w:rsidR="00403342" w:rsidRDefault="00403342">
            <w:pPr>
              <w:widowControl/>
              <w:jc w:val="left"/>
              <w:textAlignment w:val="center"/>
              <w:rPr>
                <w:rFonts w:ascii="宋体" w:eastAsia="宋体" w:hAnsi="宋体" w:cs="宋体"/>
                <w:color w:val="000000"/>
                <w:sz w:val="21"/>
                <w:szCs w:val="21"/>
              </w:rPr>
            </w:pPr>
          </w:p>
        </w:tc>
      </w:tr>
      <w:tr w:rsidR="00403342" w14:paraId="23C6D914" w14:textId="77777777">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14:paraId="36965FEF"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30203</w:t>
            </w:r>
          </w:p>
        </w:tc>
        <w:tc>
          <w:tcPr>
            <w:tcW w:w="2046" w:type="dxa"/>
            <w:tcBorders>
              <w:top w:val="single" w:sz="4" w:space="0" w:color="000000"/>
              <w:left w:val="single" w:sz="4" w:space="0" w:color="000000"/>
              <w:bottom w:val="single" w:sz="4" w:space="0" w:color="000000"/>
              <w:right w:val="single" w:sz="4" w:space="0" w:color="000000"/>
            </w:tcBorders>
            <w:vAlign w:val="center"/>
          </w:tcPr>
          <w:p w14:paraId="41EB250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咨询费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4F9134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26657ED"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B47E8C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0B8FCCC" w14:textId="77777777" w:rsidR="00403342" w:rsidRDefault="00403342">
            <w:pPr>
              <w:widowControl/>
              <w:jc w:val="left"/>
              <w:textAlignment w:val="center"/>
              <w:rPr>
                <w:rFonts w:ascii="宋体" w:eastAsia="宋体" w:hAnsi="宋体" w:cs="宋体"/>
                <w:color w:val="000000"/>
                <w:sz w:val="21"/>
                <w:szCs w:val="21"/>
              </w:rPr>
            </w:pPr>
          </w:p>
        </w:tc>
      </w:tr>
      <w:tr w:rsidR="00403342" w14:paraId="35557EC8"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E82AC3C" w14:textId="77777777" w:rsidR="00403342" w:rsidRDefault="00BC559F">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2"/>
                <w:szCs w:val="22"/>
              </w:rPr>
              <w:t>30204</w:t>
            </w:r>
          </w:p>
        </w:tc>
        <w:tc>
          <w:tcPr>
            <w:tcW w:w="2046" w:type="dxa"/>
            <w:tcBorders>
              <w:top w:val="single" w:sz="4" w:space="0" w:color="000000"/>
              <w:left w:val="single" w:sz="4" w:space="0" w:color="000000"/>
              <w:bottom w:val="single" w:sz="4" w:space="0" w:color="000000"/>
              <w:right w:val="single" w:sz="4" w:space="0" w:color="000000"/>
            </w:tcBorders>
            <w:vAlign w:val="center"/>
          </w:tcPr>
          <w:p w14:paraId="161636B7"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手续费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6D3DD7C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88CE50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03C4797"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3934F49" w14:textId="77777777" w:rsidR="00403342" w:rsidRDefault="00403342">
            <w:pPr>
              <w:widowControl/>
              <w:jc w:val="left"/>
              <w:textAlignment w:val="center"/>
              <w:rPr>
                <w:rFonts w:ascii="宋体" w:eastAsia="宋体" w:hAnsi="宋体" w:cs="宋体"/>
                <w:color w:val="000000"/>
                <w:sz w:val="21"/>
                <w:szCs w:val="21"/>
              </w:rPr>
            </w:pPr>
          </w:p>
        </w:tc>
      </w:tr>
      <w:tr w:rsidR="00403342" w14:paraId="17CCAF7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BEDA1A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30205</w:t>
            </w:r>
          </w:p>
        </w:tc>
        <w:tc>
          <w:tcPr>
            <w:tcW w:w="2046" w:type="dxa"/>
            <w:tcBorders>
              <w:top w:val="single" w:sz="4" w:space="0" w:color="000000"/>
              <w:left w:val="single" w:sz="4" w:space="0" w:color="000000"/>
              <w:bottom w:val="single" w:sz="4" w:space="0" w:color="000000"/>
              <w:right w:val="single" w:sz="4" w:space="0" w:color="000000"/>
            </w:tcBorders>
            <w:vAlign w:val="center"/>
          </w:tcPr>
          <w:p w14:paraId="565EC20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水费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C46824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1.84</w:t>
            </w:r>
          </w:p>
        </w:tc>
        <w:tc>
          <w:tcPr>
            <w:tcW w:w="1437" w:type="dxa"/>
            <w:tcBorders>
              <w:top w:val="single" w:sz="4" w:space="0" w:color="000000"/>
              <w:left w:val="single" w:sz="4" w:space="0" w:color="000000"/>
              <w:bottom w:val="single" w:sz="4" w:space="0" w:color="000000"/>
              <w:right w:val="single" w:sz="4" w:space="0" w:color="000000"/>
            </w:tcBorders>
            <w:vAlign w:val="center"/>
          </w:tcPr>
          <w:p w14:paraId="07FFA6D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5AF8A6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1.84</w:t>
            </w:r>
          </w:p>
        </w:tc>
        <w:tc>
          <w:tcPr>
            <w:tcW w:w="1097" w:type="dxa"/>
            <w:tcBorders>
              <w:top w:val="single" w:sz="4" w:space="0" w:color="000000"/>
              <w:left w:val="single" w:sz="4" w:space="0" w:color="000000"/>
              <w:bottom w:val="single" w:sz="4" w:space="0" w:color="000000"/>
              <w:right w:val="single" w:sz="4" w:space="0" w:color="000000"/>
            </w:tcBorders>
            <w:vAlign w:val="center"/>
          </w:tcPr>
          <w:p w14:paraId="6A5D492A"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E69C4A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275497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30206</w:t>
            </w:r>
          </w:p>
        </w:tc>
        <w:tc>
          <w:tcPr>
            <w:tcW w:w="2046" w:type="dxa"/>
            <w:tcBorders>
              <w:top w:val="single" w:sz="4" w:space="0" w:color="000000"/>
              <w:left w:val="single" w:sz="4" w:space="0" w:color="000000"/>
              <w:bottom w:val="single" w:sz="4" w:space="0" w:color="000000"/>
              <w:right w:val="single" w:sz="4" w:space="0" w:color="000000"/>
            </w:tcBorders>
            <w:vAlign w:val="center"/>
          </w:tcPr>
          <w:p w14:paraId="088F57A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电费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E21A4A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6.35</w:t>
            </w:r>
          </w:p>
        </w:tc>
        <w:tc>
          <w:tcPr>
            <w:tcW w:w="1437" w:type="dxa"/>
            <w:tcBorders>
              <w:top w:val="single" w:sz="4" w:space="0" w:color="000000"/>
              <w:left w:val="single" w:sz="4" w:space="0" w:color="000000"/>
              <w:bottom w:val="single" w:sz="4" w:space="0" w:color="000000"/>
              <w:right w:val="single" w:sz="4" w:space="0" w:color="000000"/>
            </w:tcBorders>
            <w:vAlign w:val="center"/>
          </w:tcPr>
          <w:p w14:paraId="6BB7CEA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5809B7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6.35</w:t>
            </w:r>
          </w:p>
        </w:tc>
        <w:tc>
          <w:tcPr>
            <w:tcW w:w="1097" w:type="dxa"/>
            <w:tcBorders>
              <w:top w:val="single" w:sz="4" w:space="0" w:color="000000"/>
              <w:left w:val="single" w:sz="4" w:space="0" w:color="000000"/>
              <w:bottom w:val="single" w:sz="4" w:space="0" w:color="000000"/>
              <w:right w:val="single" w:sz="4" w:space="0" w:color="000000"/>
            </w:tcBorders>
            <w:vAlign w:val="center"/>
          </w:tcPr>
          <w:p w14:paraId="31D9DFC1"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52654AE"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AAB31B0"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30207</w:t>
            </w:r>
          </w:p>
        </w:tc>
        <w:tc>
          <w:tcPr>
            <w:tcW w:w="2046" w:type="dxa"/>
            <w:tcBorders>
              <w:top w:val="single" w:sz="4" w:space="0" w:color="000000"/>
              <w:left w:val="single" w:sz="4" w:space="0" w:color="000000"/>
              <w:bottom w:val="single" w:sz="4" w:space="0" w:color="000000"/>
              <w:right w:val="single" w:sz="4" w:space="0" w:color="000000"/>
            </w:tcBorders>
            <w:vAlign w:val="center"/>
          </w:tcPr>
          <w:p w14:paraId="649DE4A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邮电费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185AECD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33B95D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FF1493A"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6931F57"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FB6484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A8B454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30208</w:t>
            </w:r>
          </w:p>
        </w:tc>
        <w:tc>
          <w:tcPr>
            <w:tcW w:w="2046" w:type="dxa"/>
            <w:tcBorders>
              <w:top w:val="single" w:sz="4" w:space="0" w:color="000000"/>
              <w:left w:val="single" w:sz="4" w:space="0" w:color="000000"/>
              <w:bottom w:val="single" w:sz="4" w:space="0" w:color="000000"/>
              <w:right w:val="single" w:sz="4" w:space="0" w:color="000000"/>
            </w:tcBorders>
            <w:vAlign w:val="center"/>
          </w:tcPr>
          <w:p w14:paraId="3BEE1CE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取暖费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38D858E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ED8A27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7DC85D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20688A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981BF6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F00FB6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30209</w:t>
            </w:r>
          </w:p>
        </w:tc>
        <w:tc>
          <w:tcPr>
            <w:tcW w:w="2046" w:type="dxa"/>
            <w:tcBorders>
              <w:top w:val="single" w:sz="4" w:space="0" w:color="000000"/>
              <w:left w:val="single" w:sz="4" w:space="0" w:color="000000"/>
              <w:bottom w:val="single" w:sz="4" w:space="0" w:color="000000"/>
              <w:right w:val="single" w:sz="4" w:space="0" w:color="000000"/>
            </w:tcBorders>
            <w:vAlign w:val="center"/>
          </w:tcPr>
          <w:p w14:paraId="23B89BA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物业管理费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C38CA6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1.82</w:t>
            </w:r>
          </w:p>
        </w:tc>
        <w:tc>
          <w:tcPr>
            <w:tcW w:w="1437" w:type="dxa"/>
            <w:tcBorders>
              <w:top w:val="single" w:sz="4" w:space="0" w:color="000000"/>
              <w:left w:val="single" w:sz="4" w:space="0" w:color="000000"/>
              <w:bottom w:val="single" w:sz="4" w:space="0" w:color="000000"/>
              <w:right w:val="single" w:sz="4" w:space="0" w:color="000000"/>
            </w:tcBorders>
            <w:vAlign w:val="center"/>
          </w:tcPr>
          <w:p w14:paraId="29B8F49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78BD00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1.82</w:t>
            </w:r>
          </w:p>
        </w:tc>
        <w:tc>
          <w:tcPr>
            <w:tcW w:w="1097" w:type="dxa"/>
            <w:tcBorders>
              <w:top w:val="single" w:sz="4" w:space="0" w:color="000000"/>
              <w:left w:val="single" w:sz="4" w:space="0" w:color="000000"/>
              <w:bottom w:val="single" w:sz="4" w:space="0" w:color="000000"/>
              <w:right w:val="single" w:sz="4" w:space="0" w:color="000000"/>
            </w:tcBorders>
            <w:vAlign w:val="center"/>
          </w:tcPr>
          <w:p w14:paraId="09B82C2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796284A"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199F02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30211</w:t>
            </w:r>
          </w:p>
        </w:tc>
        <w:tc>
          <w:tcPr>
            <w:tcW w:w="2046" w:type="dxa"/>
            <w:tcBorders>
              <w:top w:val="single" w:sz="4" w:space="0" w:color="000000"/>
              <w:left w:val="single" w:sz="4" w:space="0" w:color="000000"/>
              <w:bottom w:val="single" w:sz="4" w:space="0" w:color="000000"/>
              <w:right w:val="single" w:sz="4" w:space="0" w:color="000000"/>
            </w:tcBorders>
            <w:vAlign w:val="center"/>
          </w:tcPr>
          <w:p w14:paraId="099FA2B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差旅费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4C326BC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1.48</w:t>
            </w:r>
          </w:p>
        </w:tc>
        <w:tc>
          <w:tcPr>
            <w:tcW w:w="1437" w:type="dxa"/>
            <w:tcBorders>
              <w:top w:val="single" w:sz="4" w:space="0" w:color="000000"/>
              <w:left w:val="single" w:sz="4" w:space="0" w:color="000000"/>
              <w:bottom w:val="single" w:sz="4" w:space="0" w:color="000000"/>
              <w:right w:val="single" w:sz="4" w:space="0" w:color="000000"/>
            </w:tcBorders>
            <w:vAlign w:val="center"/>
          </w:tcPr>
          <w:p w14:paraId="455D64B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AEE3B5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1.48</w:t>
            </w:r>
          </w:p>
        </w:tc>
        <w:tc>
          <w:tcPr>
            <w:tcW w:w="1097" w:type="dxa"/>
            <w:tcBorders>
              <w:top w:val="single" w:sz="4" w:space="0" w:color="000000"/>
              <w:left w:val="single" w:sz="4" w:space="0" w:color="000000"/>
              <w:bottom w:val="single" w:sz="4" w:space="0" w:color="000000"/>
              <w:right w:val="single" w:sz="4" w:space="0" w:color="000000"/>
            </w:tcBorders>
            <w:vAlign w:val="center"/>
          </w:tcPr>
          <w:p w14:paraId="1067578B"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CE4D85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69492F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30212</w:t>
            </w:r>
          </w:p>
        </w:tc>
        <w:tc>
          <w:tcPr>
            <w:tcW w:w="2046" w:type="dxa"/>
            <w:tcBorders>
              <w:top w:val="single" w:sz="4" w:space="0" w:color="000000"/>
              <w:left w:val="single" w:sz="4" w:space="0" w:color="000000"/>
              <w:bottom w:val="single" w:sz="4" w:space="0" w:color="000000"/>
              <w:right w:val="single" w:sz="4" w:space="0" w:color="000000"/>
            </w:tcBorders>
            <w:vAlign w:val="center"/>
          </w:tcPr>
          <w:p w14:paraId="0CD6359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因公出国（境）费用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10D3B0D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434C62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17A3BFE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0050D8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176FF60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24D96A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30213</w:t>
            </w:r>
          </w:p>
        </w:tc>
        <w:tc>
          <w:tcPr>
            <w:tcW w:w="2046" w:type="dxa"/>
            <w:tcBorders>
              <w:top w:val="single" w:sz="4" w:space="0" w:color="000000"/>
              <w:left w:val="single" w:sz="4" w:space="0" w:color="000000"/>
              <w:bottom w:val="single" w:sz="4" w:space="0" w:color="000000"/>
              <w:right w:val="single" w:sz="4" w:space="0" w:color="000000"/>
            </w:tcBorders>
            <w:vAlign w:val="center"/>
          </w:tcPr>
          <w:p w14:paraId="059A03E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维修(护)费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093757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340E9FA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00F13A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D7187B4"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1ACF468"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D3DF61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30214</w:t>
            </w:r>
          </w:p>
        </w:tc>
        <w:tc>
          <w:tcPr>
            <w:tcW w:w="2046" w:type="dxa"/>
            <w:tcBorders>
              <w:top w:val="single" w:sz="4" w:space="0" w:color="000000"/>
              <w:left w:val="single" w:sz="4" w:space="0" w:color="000000"/>
              <w:bottom w:val="single" w:sz="4" w:space="0" w:color="000000"/>
              <w:right w:val="single" w:sz="4" w:space="0" w:color="000000"/>
            </w:tcBorders>
            <w:vAlign w:val="center"/>
          </w:tcPr>
          <w:p w14:paraId="0D165C6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租赁费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DE4581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C13BDA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C5E6C1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D661E81"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D888D39"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32926C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30215</w:t>
            </w:r>
          </w:p>
        </w:tc>
        <w:tc>
          <w:tcPr>
            <w:tcW w:w="2046" w:type="dxa"/>
            <w:tcBorders>
              <w:top w:val="single" w:sz="4" w:space="0" w:color="000000"/>
              <w:left w:val="single" w:sz="4" w:space="0" w:color="000000"/>
              <w:bottom w:val="single" w:sz="4" w:space="0" w:color="000000"/>
              <w:right w:val="single" w:sz="4" w:space="0" w:color="000000"/>
            </w:tcBorders>
            <w:vAlign w:val="center"/>
          </w:tcPr>
          <w:p w14:paraId="2CC26B6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会议费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399F1B9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7F2738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1B45FB2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6C1A29F"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C937C4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A9E86E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30216</w:t>
            </w:r>
          </w:p>
        </w:tc>
        <w:tc>
          <w:tcPr>
            <w:tcW w:w="2046" w:type="dxa"/>
            <w:tcBorders>
              <w:top w:val="single" w:sz="4" w:space="0" w:color="000000"/>
              <w:left w:val="single" w:sz="4" w:space="0" w:color="000000"/>
              <w:bottom w:val="single" w:sz="4" w:space="0" w:color="000000"/>
              <w:right w:val="single" w:sz="4" w:space="0" w:color="000000"/>
            </w:tcBorders>
            <w:vAlign w:val="center"/>
          </w:tcPr>
          <w:p w14:paraId="5EAABC96"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培训费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5711B0D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3.90</w:t>
            </w:r>
          </w:p>
        </w:tc>
        <w:tc>
          <w:tcPr>
            <w:tcW w:w="1437" w:type="dxa"/>
            <w:tcBorders>
              <w:top w:val="single" w:sz="4" w:space="0" w:color="000000"/>
              <w:left w:val="single" w:sz="4" w:space="0" w:color="000000"/>
              <w:bottom w:val="single" w:sz="4" w:space="0" w:color="000000"/>
              <w:right w:val="single" w:sz="4" w:space="0" w:color="000000"/>
            </w:tcBorders>
            <w:vAlign w:val="center"/>
          </w:tcPr>
          <w:p w14:paraId="5CB9121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2F8308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3.90</w:t>
            </w:r>
          </w:p>
        </w:tc>
        <w:tc>
          <w:tcPr>
            <w:tcW w:w="1097" w:type="dxa"/>
            <w:tcBorders>
              <w:top w:val="single" w:sz="4" w:space="0" w:color="000000"/>
              <w:left w:val="single" w:sz="4" w:space="0" w:color="000000"/>
              <w:bottom w:val="single" w:sz="4" w:space="0" w:color="000000"/>
              <w:right w:val="single" w:sz="4" w:space="0" w:color="000000"/>
            </w:tcBorders>
            <w:vAlign w:val="center"/>
          </w:tcPr>
          <w:p w14:paraId="466BB1D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16AE06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1134F1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30217</w:t>
            </w:r>
          </w:p>
        </w:tc>
        <w:tc>
          <w:tcPr>
            <w:tcW w:w="2046" w:type="dxa"/>
            <w:tcBorders>
              <w:top w:val="single" w:sz="4" w:space="0" w:color="000000"/>
              <w:left w:val="single" w:sz="4" w:space="0" w:color="000000"/>
              <w:bottom w:val="single" w:sz="4" w:space="0" w:color="000000"/>
              <w:right w:val="single" w:sz="4" w:space="0" w:color="000000"/>
            </w:tcBorders>
            <w:vAlign w:val="center"/>
          </w:tcPr>
          <w:p w14:paraId="4CCEE28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公务接待费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37D52A7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4.33</w:t>
            </w:r>
          </w:p>
        </w:tc>
        <w:tc>
          <w:tcPr>
            <w:tcW w:w="1437" w:type="dxa"/>
            <w:tcBorders>
              <w:top w:val="single" w:sz="4" w:space="0" w:color="000000"/>
              <w:left w:val="single" w:sz="4" w:space="0" w:color="000000"/>
              <w:bottom w:val="single" w:sz="4" w:space="0" w:color="000000"/>
              <w:right w:val="single" w:sz="4" w:space="0" w:color="000000"/>
            </w:tcBorders>
            <w:vAlign w:val="center"/>
          </w:tcPr>
          <w:p w14:paraId="07CACD6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A36CEC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4.33</w:t>
            </w:r>
          </w:p>
        </w:tc>
        <w:tc>
          <w:tcPr>
            <w:tcW w:w="1097" w:type="dxa"/>
            <w:tcBorders>
              <w:top w:val="single" w:sz="4" w:space="0" w:color="000000"/>
              <w:left w:val="single" w:sz="4" w:space="0" w:color="000000"/>
              <w:bottom w:val="single" w:sz="4" w:space="0" w:color="000000"/>
              <w:right w:val="single" w:sz="4" w:space="0" w:color="000000"/>
            </w:tcBorders>
            <w:vAlign w:val="center"/>
          </w:tcPr>
          <w:p w14:paraId="73A73A0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1DE9A59C"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C30E8C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30218</w:t>
            </w:r>
          </w:p>
        </w:tc>
        <w:tc>
          <w:tcPr>
            <w:tcW w:w="2046" w:type="dxa"/>
            <w:tcBorders>
              <w:top w:val="single" w:sz="4" w:space="0" w:color="000000"/>
              <w:left w:val="single" w:sz="4" w:space="0" w:color="000000"/>
              <w:bottom w:val="single" w:sz="4" w:space="0" w:color="000000"/>
              <w:right w:val="single" w:sz="4" w:space="0" w:color="000000"/>
            </w:tcBorders>
            <w:vAlign w:val="center"/>
          </w:tcPr>
          <w:p w14:paraId="6B5DF34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专用材料费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E4AC95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61B648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3EC58E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D1C335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174E9F7"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7831CD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30224</w:t>
            </w:r>
          </w:p>
        </w:tc>
        <w:tc>
          <w:tcPr>
            <w:tcW w:w="2046" w:type="dxa"/>
            <w:tcBorders>
              <w:top w:val="single" w:sz="4" w:space="0" w:color="000000"/>
              <w:left w:val="single" w:sz="4" w:space="0" w:color="000000"/>
              <w:bottom w:val="single" w:sz="4" w:space="0" w:color="000000"/>
              <w:right w:val="single" w:sz="4" w:space="0" w:color="000000"/>
            </w:tcBorders>
            <w:vAlign w:val="center"/>
          </w:tcPr>
          <w:p w14:paraId="6BF5AB9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被装购置费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4AC55B2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047057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FAA853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BC4A183"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F61224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D409E9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30225</w:t>
            </w:r>
          </w:p>
        </w:tc>
        <w:tc>
          <w:tcPr>
            <w:tcW w:w="2046" w:type="dxa"/>
            <w:tcBorders>
              <w:top w:val="single" w:sz="4" w:space="0" w:color="000000"/>
              <w:left w:val="single" w:sz="4" w:space="0" w:color="000000"/>
              <w:bottom w:val="single" w:sz="4" w:space="0" w:color="000000"/>
              <w:right w:val="single" w:sz="4" w:space="0" w:color="000000"/>
            </w:tcBorders>
            <w:vAlign w:val="center"/>
          </w:tcPr>
          <w:p w14:paraId="1310FC5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专用燃料费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DAD8E9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645044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0C249E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899CD2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170E9B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C6C92A0"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30226</w:t>
            </w:r>
          </w:p>
        </w:tc>
        <w:tc>
          <w:tcPr>
            <w:tcW w:w="2046" w:type="dxa"/>
            <w:tcBorders>
              <w:top w:val="single" w:sz="4" w:space="0" w:color="000000"/>
              <w:left w:val="single" w:sz="4" w:space="0" w:color="000000"/>
              <w:bottom w:val="single" w:sz="4" w:space="0" w:color="000000"/>
              <w:right w:val="single" w:sz="4" w:space="0" w:color="000000"/>
            </w:tcBorders>
            <w:vAlign w:val="center"/>
          </w:tcPr>
          <w:p w14:paraId="2C41CAA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劳务费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3077FC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01BD770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C8BB52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6B2B905"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05E22A2"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3C2860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30227</w:t>
            </w:r>
          </w:p>
        </w:tc>
        <w:tc>
          <w:tcPr>
            <w:tcW w:w="2046" w:type="dxa"/>
            <w:tcBorders>
              <w:top w:val="single" w:sz="4" w:space="0" w:color="000000"/>
              <w:left w:val="single" w:sz="4" w:space="0" w:color="000000"/>
              <w:bottom w:val="single" w:sz="4" w:space="0" w:color="000000"/>
              <w:right w:val="single" w:sz="4" w:space="0" w:color="000000"/>
            </w:tcBorders>
            <w:vAlign w:val="center"/>
          </w:tcPr>
          <w:p w14:paraId="789C294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委托业务费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19E99E1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3262522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0F5DFA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391184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D4BB541"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6636C0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30228</w:t>
            </w:r>
          </w:p>
        </w:tc>
        <w:tc>
          <w:tcPr>
            <w:tcW w:w="2046" w:type="dxa"/>
            <w:tcBorders>
              <w:top w:val="single" w:sz="4" w:space="0" w:color="000000"/>
              <w:left w:val="single" w:sz="4" w:space="0" w:color="000000"/>
              <w:bottom w:val="single" w:sz="4" w:space="0" w:color="000000"/>
              <w:right w:val="single" w:sz="4" w:space="0" w:color="000000"/>
            </w:tcBorders>
            <w:vAlign w:val="center"/>
          </w:tcPr>
          <w:p w14:paraId="3F33435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工会经费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CAA7C4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36E815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163CBE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C914D35"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88AEC99"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C7577F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30229</w:t>
            </w:r>
          </w:p>
        </w:tc>
        <w:tc>
          <w:tcPr>
            <w:tcW w:w="2046" w:type="dxa"/>
            <w:tcBorders>
              <w:top w:val="single" w:sz="4" w:space="0" w:color="000000"/>
              <w:left w:val="single" w:sz="4" w:space="0" w:color="000000"/>
              <w:bottom w:val="single" w:sz="4" w:space="0" w:color="000000"/>
              <w:right w:val="single" w:sz="4" w:space="0" w:color="000000"/>
            </w:tcBorders>
            <w:vAlign w:val="center"/>
          </w:tcPr>
          <w:p w14:paraId="2189555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福利费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C9CC7E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5AE7B3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1BA5FB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5F8100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35B099E"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4A39B8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30231</w:t>
            </w:r>
          </w:p>
        </w:tc>
        <w:tc>
          <w:tcPr>
            <w:tcW w:w="2046" w:type="dxa"/>
            <w:tcBorders>
              <w:top w:val="single" w:sz="4" w:space="0" w:color="000000"/>
              <w:left w:val="single" w:sz="4" w:space="0" w:color="000000"/>
              <w:bottom w:val="single" w:sz="4" w:space="0" w:color="000000"/>
              <w:right w:val="single" w:sz="4" w:space="0" w:color="000000"/>
            </w:tcBorders>
            <w:vAlign w:val="center"/>
          </w:tcPr>
          <w:p w14:paraId="73932E4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公务用车运行维护费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7062A97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8.28</w:t>
            </w:r>
          </w:p>
        </w:tc>
        <w:tc>
          <w:tcPr>
            <w:tcW w:w="1437" w:type="dxa"/>
            <w:tcBorders>
              <w:top w:val="single" w:sz="4" w:space="0" w:color="000000"/>
              <w:left w:val="single" w:sz="4" w:space="0" w:color="000000"/>
              <w:bottom w:val="single" w:sz="4" w:space="0" w:color="000000"/>
              <w:right w:val="single" w:sz="4" w:space="0" w:color="000000"/>
            </w:tcBorders>
            <w:vAlign w:val="center"/>
          </w:tcPr>
          <w:p w14:paraId="140C0E1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D84D2A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8.28</w:t>
            </w:r>
          </w:p>
        </w:tc>
        <w:tc>
          <w:tcPr>
            <w:tcW w:w="1097" w:type="dxa"/>
            <w:tcBorders>
              <w:top w:val="single" w:sz="4" w:space="0" w:color="000000"/>
              <w:left w:val="single" w:sz="4" w:space="0" w:color="000000"/>
              <w:bottom w:val="single" w:sz="4" w:space="0" w:color="000000"/>
              <w:right w:val="single" w:sz="4" w:space="0" w:color="000000"/>
            </w:tcBorders>
            <w:vAlign w:val="center"/>
          </w:tcPr>
          <w:p w14:paraId="5B91619F"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924983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68CF21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30239</w:t>
            </w:r>
          </w:p>
        </w:tc>
        <w:tc>
          <w:tcPr>
            <w:tcW w:w="2046" w:type="dxa"/>
            <w:tcBorders>
              <w:top w:val="single" w:sz="4" w:space="0" w:color="000000"/>
              <w:left w:val="single" w:sz="4" w:space="0" w:color="000000"/>
              <w:bottom w:val="single" w:sz="4" w:space="0" w:color="000000"/>
              <w:right w:val="single" w:sz="4" w:space="0" w:color="000000"/>
            </w:tcBorders>
            <w:vAlign w:val="center"/>
          </w:tcPr>
          <w:p w14:paraId="682FB08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其他交通费用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0893D48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16.88</w:t>
            </w:r>
          </w:p>
        </w:tc>
        <w:tc>
          <w:tcPr>
            <w:tcW w:w="1437" w:type="dxa"/>
            <w:tcBorders>
              <w:top w:val="single" w:sz="4" w:space="0" w:color="000000"/>
              <w:left w:val="single" w:sz="4" w:space="0" w:color="000000"/>
              <w:bottom w:val="single" w:sz="4" w:space="0" w:color="000000"/>
              <w:right w:val="single" w:sz="4" w:space="0" w:color="000000"/>
            </w:tcBorders>
            <w:vAlign w:val="center"/>
          </w:tcPr>
          <w:p w14:paraId="2A4E173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10DC70D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16.88</w:t>
            </w:r>
          </w:p>
        </w:tc>
        <w:tc>
          <w:tcPr>
            <w:tcW w:w="1097" w:type="dxa"/>
            <w:tcBorders>
              <w:top w:val="single" w:sz="4" w:space="0" w:color="000000"/>
              <w:left w:val="single" w:sz="4" w:space="0" w:color="000000"/>
              <w:bottom w:val="single" w:sz="4" w:space="0" w:color="000000"/>
              <w:right w:val="single" w:sz="4" w:space="0" w:color="000000"/>
            </w:tcBorders>
            <w:vAlign w:val="center"/>
          </w:tcPr>
          <w:p w14:paraId="73E1D13A"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5FF6C8E"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BEFDFB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30240</w:t>
            </w:r>
          </w:p>
        </w:tc>
        <w:tc>
          <w:tcPr>
            <w:tcW w:w="2046" w:type="dxa"/>
            <w:tcBorders>
              <w:top w:val="single" w:sz="4" w:space="0" w:color="000000"/>
              <w:left w:val="single" w:sz="4" w:space="0" w:color="000000"/>
              <w:bottom w:val="single" w:sz="4" w:space="0" w:color="000000"/>
              <w:right w:val="single" w:sz="4" w:space="0" w:color="000000"/>
            </w:tcBorders>
            <w:vAlign w:val="center"/>
          </w:tcPr>
          <w:p w14:paraId="4C66BE6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税金及附加费用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1CA4765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C5C2B5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6F8672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299167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2262ADE"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2F46C90"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30299</w:t>
            </w:r>
          </w:p>
        </w:tc>
        <w:tc>
          <w:tcPr>
            <w:tcW w:w="2046" w:type="dxa"/>
            <w:tcBorders>
              <w:top w:val="single" w:sz="4" w:space="0" w:color="000000"/>
              <w:left w:val="single" w:sz="4" w:space="0" w:color="000000"/>
              <w:bottom w:val="single" w:sz="4" w:space="0" w:color="000000"/>
              <w:right w:val="single" w:sz="4" w:space="0" w:color="000000"/>
            </w:tcBorders>
            <w:vAlign w:val="center"/>
          </w:tcPr>
          <w:p w14:paraId="45F5962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其他商品和服务支出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798DEE5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4FE7FB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275606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BFF09C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11EC111"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D478D3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w:t>
            </w:r>
          </w:p>
        </w:tc>
        <w:tc>
          <w:tcPr>
            <w:tcW w:w="2046" w:type="dxa"/>
            <w:tcBorders>
              <w:top w:val="single" w:sz="4" w:space="0" w:color="000000"/>
              <w:left w:val="single" w:sz="4" w:space="0" w:color="000000"/>
              <w:bottom w:val="single" w:sz="4" w:space="0" w:color="000000"/>
              <w:right w:val="single" w:sz="4" w:space="0" w:color="000000"/>
            </w:tcBorders>
            <w:vAlign w:val="center"/>
          </w:tcPr>
          <w:p w14:paraId="7D017FD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对个人和家庭的补助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3D9388B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226.24</w:t>
            </w:r>
          </w:p>
        </w:tc>
        <w:tc>
          <w:tcPr>
            <w:tcW w:w="1437" w:type="dxa"/>
            <w:tcBorders>
              <w:top w:val="single" w:sz="4" w:space="0" w:color="000000"/>
              <w:left w:val="single" w:sz="4" w:space="0" w:color="000000"/>
              <w:bottom w:val="single" w:sz="4" w:space="0" w:color="000000"/>
              <w:right w:val="single" w:sz="4" w:space="0" w:color="000000"/>
            </w:tcBorders>
            <w:vAlign w:val="center"/>
          </w:tcPr>
          <w:p w14:paraId="5FF1CF3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226.24</w:t>
            </w:r>
          </w:p>
        </w:tc>
        <w:tc>
          <w:tcPr>
            <w:tcW w:w="1421" w:type="dxa"/>
            <w:tcBorders>
              <w:top w:val="single" w:sz="4" w:space="0" w:color="000000"/>
              <w:left w:val="single" w:sz="4" w:space="0" w:color="000000"/>
              <w:bottom w:val="single" w:sz="4" w:space="0" w:color="000000"/>
              <w:right w:val="single" w:sz="4" w:space="0" w:color="000000"/>
            </w:tcBorders>
            <w:vAlign w:val="center"/>
          </w:tcPr>
          <w:p w14:paraId="5AA85EC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848EFA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8558B10"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3E19C7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30301</w:t>
            </w:r>
          </w:p>
        </w:tc>
        <w:tc>
          <w:tcPr>
            <w:tcW w:w="2046" w:type="dxa"/>
            <w:tcBorders>
              <w:top w:val="single" w:sz="4" w:space="0" w:color="000000"/>
              <w:left w:val="single" w:sz="4" w:space="0" w:color="000000"/>
              <w:bottom w:val="single" w:sz="4" w:space="0" w:color="000000"/>
              <w:right w:val="single" w:sz="4" w:space="0" w:color="000000"/>
            </w:tcBorders>
            <w:vAlign w:val="center"/>
          </w:tcPr>
          <w:p w14:paraId="413D563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离休费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6921E1B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3DCD98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A913AA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082E345"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1347C0B"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4C492B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30302</w:t>
            </w:r>
          </w:p>
        </w:tc>
        <w:tc>
          <w:tcPr>
            <w:tcW w:w="2046" w:type="dxa"/>
            <w:tcBorders>
              <w:top w:val="single" w:sz="4" w:space="0" w:color="000000"/>
              <w:left w:val="single" w:sz="4" w:space="0" w:color="000000"/>
              <w:bottom w:val="single" w:sz="4" w:space="0" w:color="000000"/>
              <w:right w:val="single" w:sz="4" w:space="0" w:color="000000"/>
            </w:tcBorders>
            <w:vAlign w:val="center"/>
          </w:tcPr>
          <w:p w14:paraId="143E6A2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退休费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397A251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DECD60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1DC27C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5EFF27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BA4C265"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587852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30303</w:t>
            </w:r>
          </w:p>
        </w:tc>
        <w:tc>
          <w:tcPr>
            <w:tcW w:w="2046" w:type="dxa"/>
            <w:tcBorders>
              <w:top w:val="single" w:sz="4" w:space="0" w:color="000000"/>
              <w:left w:val="single" w:sz="4" w:space="0" w:color="000000"/>
              <w:bottom w:val="single" w:sz="4" w:space="0" w:color="000000"/>
              <w:right w:val="single" w:sz="4" w:space="0" w:color="000000"/>
            </w:tcBorders>
            <w:vAlign w:val="center"/>
          </w:tcPr>
          <w:p w14:paraId="7B0C8DE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退职（役）费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2BAD85A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3AEC44B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1515B29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C704F7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E4F6E0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AC291C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30304</w:t>
            </w:r>
          </w:p>
        </w:tc>
        <w:tc>
          <w:tcPr>
            <w:tcW w:w="2046" w:type="dxa"/>
            <w:tcBorders>
              <w:top w:val="single" w:sz="4" w:space="0" w:color="000000"/>
              <w:left w:val="single" w:sz="4" w:space="0" w:color="000000"/>
              <w:bottom w:val="single" w:sz="4" w:space="0" w:color="000000"/>
              <w:right w:val="single" w:sz="4" w:space="0" w:color="000000"/>
            </w:tcBorders>
            <w:vAlign w:val="center"/>
          </w:tcPr>
          <w:p w14:paraId="1560621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抚恤金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2D9F75C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26.40</w:t>
            </w:r>
          </w:p>
        </w:tc>
        <w:tc>
          <w:tcPr>
            <w:tcW w:w="1437" w:type="dxa"/>
            <w:tcBorders>
              <w:top w:val="single" w:sz="4" w:space="0" w:color="000000"/>
              <w:left w:val="single" w:sz="4" w:space="0" w:color="000000"/>
              <w:bottom w:val="single" w:sz="4" w:space="0" w:color="000000"/>
              <w:right w:val="single" w:sz="4" w:space="0" w:color="000000"/>
            </w:tcBorders>
            <w:vAlign w:val="center"/>
          </w:tcPr>
          <w:p w14:paraId="59771FD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26.40</w:t>
            </w:r>
          </w:p>
        </w:tc>
        <w:tc>
          <w:tcPr>
            <w:tcW w:w="1421" w:type="dxa"/>
            <w:tcBorders>
              <w:top w:val="single" w:sz="4" w:space="0" w:color="000000"/>
              <w:left w:val="single" w:sz="4" w:space="0" w:color="000000"/>
              <w:bottom w:val="single" w:sz="4" w:space="0" w:color="000000"/>
              <w:right w:val="single" w:sz="4" w:space="0" w:color="000000"/>
            </w:tcBorders>
            <w:vAlign w:val="center"/>
          </w:tcPr>
          <w:p w14:paraId="4A0CC02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633DA6D"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73B93DB"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83CC1A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30305</w:t>
            </w:r>
          </w:p>
        </w:tc>
        <w:tc>
          <w:tcPr>
            <w:tcW w:w="2046" w:type="dxa"/>
            <w:tcBorders>
              <w:top w:val="single" w:sz="4" w:space="0" w:color="000000"/>
              <w:left w:val="single" w:sz="4" w:space="0" w:color="000000"/>
              <w:bottom w:val="single" w:sz="4" w:space="0" w:color="000000"/>
              <w:right w:val="single" w:sz="4" w:space="0" w:color="000000"/>
            </w:tcBorders>
            <w:vAlign w:val="center"/>
          </w:tcPr>
          <w:p w14:paraId="4DDD3B9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生活补助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3B4404A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199.84</w:t>
            </w:r>
          </w:p>
        </w:tc>
        <w:tc>
          <w:tcPr>
            <w:tcW w:w="1437" w:type="dxa"/>
            <w:tcBorders>
              <w:top w:val="single" w:sz="4" w:space="0" w:color="000000"/>
              <w:left w:val="single" w:sz="4" w:space="0" w:color="000000"/>
              <w:bottom w:val="single" w:sz="4" w:space="0" w:color="000000"/>
              <w:right w:val="single" w:sz="4" w:space="0" w:color="000000"/>
            </w:tcBorders>
            <w:vAlign w:val="center"/>
          </w:tcPr>
          <w:p w14:paraId="3B73F4C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199.84</w:t>
            </w:r>
          </w:p>
        </w:tc>
        <w:tc>
          <w:tcPr>
            <w:tcW w:w="1421" w:type="dxa"/>
            <w:tcBorders>
              <w:top w:val="single" w:sz="4" w:space="0" w:color="000000"/>
              <w:left w:val="single" w:sz="4" w:space="0" w:color="000000"/>
              <w:bottom w:val="single" w:sz="4" w:space="0" w:color="000000"/>
              <w:right w:val="single" w:sz="4" w:space="0" w:color="000000"/>
            </w:tcBorders>
            <w:vAlign w:val="center"/>
          </w:tcPr>
          <w:p w14:paraId="6A825C4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61AA513"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674E31DD"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3A41D1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30306</w:t>
            </w:r>
          </w:p>
        </w:tc>
        <w:tc>
          <w:tcPr>
            <w:tcW w:w="2046" w:type="dxa"/>
            <w:tcBorders>
              <w:top w:val="single" w:sz="4" w:space="0" w:color="000000"/>
              <w:left w:val="single" w:sz="4" w:space="0" w:color="000000"/>
              <w:bottom w:val="single" w:sz="4" w:space="0" w:color="000000"/>
              <w:right w:val="single" w:sz="4" w:space="0" w:color="000000"/>
            </w:tcBorders>
            <w:vAlign w:val="center"/>
          </w:tcPr>
          <w:p w14:paraId="79FDB23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救济费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14AB736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076F48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E8FF58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3C9FF2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EE0F7A2"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DDBDC0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30307</w:t>
            </w:r>
          </w:p>
        </w:tc>
        <w:tc>
          <w:tcPr>
            <w:tcW w:w="2046" w:type="dxa"/>
            <w:tcBorders>
              <w:top w:val="single" w:sz="4" w:space="0" w:color="000000"/>
              <w:left w:val="single" w:sz="4" w:space="0" w:color="000000"/>
              <w:bottom w:val="single" w:sz="4" w:space="0" w:color="000000"/>
              <w:right w:val="single" w:sz="4" w:space="0" w:color="000000"/>
            </w:tcBorders>
            <w:vAlign w:val="center"/>
          </w:tcPr>
          <w:p w14:paraId="3695C6B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医疗费补助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2AF5858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810F34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D518CB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C90ED01"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BBFAD1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788EB8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30308</w:t>
            </w:r>
          </w:p>
        </w:tc>
        <w:tc>
          <w:tcPr>
            <w:tcW w:w="2046" w:type="dxa"/>
            <w:tcBorders>
              <w:top w:val="single" w:sz="4" w:space="0" w:color="000000"/>
              <w:left w:val="single" w:sz="4" w:space="0" w:color="000000"/>
              <w:bottom w:val="single" w:sz="4" w:space="0" w:color="000000"/>
              <w:right w:val="single" w:sz="4" w:space="0" w:color="000000"/>
            </w:tcBorders>
            <w:vAlign w:val="center"/>
          </w:tcPr>
          <w:p w14:paraId="4ABF6BA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助学金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2C92FEC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E44E8D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4A5640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7FC792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E11C405"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36158B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30309</w:t>
            </w:r>
          </w:p>
        </w:tc>
        <w:tc>
          <w:tcPr>
            <w:tcW w:w="2046" w:type="dxa"/>
            <w:tcBorders>
              <w:top w:val="single" w:sz="4" w:space="0" w:color="000000"/>
              <w:left w:val="single" w:sz="4" w:space="0" w:color="000000"/>
              <w:bottom w:val="single" w:sz="4" w:space="0" w:color="000000"/>
              <w:right w:val="single" w:sz="4" w:space="0" w:color="000000"/>
            </w:tcBorders>
            <w:vAlign w:val="center"/>
          </w:tcPr>
          <w:p w14:paraId="2894AE16"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奖励金</w:t>
            </w:r>
          </w:p>
        </w:tc>
        <w:tc>
          <w:tcPr>
            <w:tcW w:w="1659" w:type="dxa"/>
            <w:tcBorders>
              <w:top w:val="single" w:sz="4" w:space="0" w:color="000000"/>
              <w:left w:val="single" w:sz="4" w:space="0" w:color="000000"/>
              <w:bottom w:val="single" w:sz="4" w:space="0" w:color="000000"/>
              <w:right w:val="single" w:sz="4" w:space="0" w:color="000000"/>
            </w:tcBorders>
            <w:vAlign w:val="center"/>
          </w:tcPr>
          <w:p w14:paraId="6AE73A6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3B8C5B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2866CE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A0BB454"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17156CA3"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A99D4E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30310</w:t>
            </w:r>
          </w:p>
        </w:tc>
        <w:tc>
          <w:tcPr>
            <w:tcW w:w="2046" w:type="dxa"/>
            <w:tcBorders>
              <w:top w:val="single" w:sz="4" w:space="0" w:color="000000"/>
              <w:left w:val="single" w:sz="4" w:space="0" w:color="000000"/>
              <w:bottom w:val="single" w:sz="4" w:space="0" w:color="000000"/>
              <w:right w:val="single" w:sz="4" w:space="0" w:color="000000"/>
            </w:tcBorders>
            <w:vAlign w:val="center"/>
          </w:tcPr>
          <w:p w14:paraId="1A8A4B2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个人农业生产补贴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46722D2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53BE38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059567A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FB6137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D626E8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BF569B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30311</w:t>
            </w:r>
          </w:p>
        </w:tc>
        <w:tc>
          <w:tcPr>
            <w:tcW w:w="2046" w:type="dxa"/>
            <w:tcBorders>
              <w:top w:val="single" w:sz="4" w:space="0" w:color="000000"/>
              <w:left w:val="single" w:sz="4" w:space="0" w:color="000000"/>
              <w:bottom w:val="single" w:sz="4" w:space="0" w:color="000000"/>
              <w:right w:val="single" w:sz="4" w:space="0" w:color="000000"/>
            </w:tcBorders>
            <w:vAlign w:val="center"/>
          </w:tcPr>
          <w:p w14:paraId="00E5ED7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代缴社会保险费</w:t>
            </w:r>
          </w:p>
        </w:tc>
        <w:tc>
          <w:tcPr>
            <w:tcW w:w="1659" w:type="dxa"/>
            <w:tcBorders>
              <w:top w:val="single" w:sz="4" w:space="0" w:color="000000"/>
              <w:left w:val="single" w:sz="4" w:space="0" w:color="000000"/>
              <w:bottom w:val="single" w:sz="4" w:space="0" w:color="000000"/>
              <w:right w:val="single" w:sz="4" w:space="0" w:color="000000"/>
            </w:tcBorders>
            <w:vAlign w:val="center"/>
          </w:tcPr>
          <w:p w14:paraId="0FD3F9D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223D65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3E29FE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81D76C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8232C3C"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4383B9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30399</w:t>
            </w:r>
          </w:p>
        </w:tc>
        <w:tc>
          <w:tcPr>
            <w:tcW w:w="2046" w:type="dxa"/>
            <w:tcBorders>
              <w:top w:val="single" w:sz="4" w:space="0" w:color="000000"/>
              <w:left w:val="single" w:sz="4" w:space="0" w:color="000000"/>
              <w:bottom w:val="single" w:sz="4" w:space="0" w:color="000000"/>
              <w:right w:val="single" w:sz="4" w:space="0" w:color="000000"/>
            </w:tcBorders>
            <w:vAlign w:val="center"/>
          </w:tcPr>
          <w:p w14:paraId="0C53E3C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其他对个人和家庭的补助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095733A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1652AAA"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122A0E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883ECE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D86AE2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864D1F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307</w:t>
            </w:r>
          </w:p>
        </w:tc>
        <w:tc>
          <w:tcPr>
            <w:tcW w:w="2046" w:type="dxa"/>
            <w:tcBorders>
              <w:top w:val="single" w:sz="4" w:space="0" w:color="000000"/>
              <w:left w:val="single" w:sz="4" w:space="0" w:color="000000"/>
              <w:bottom w:val="single" w:sz="4" w:space="0" w:color="000000"/>
              <w:right w:val="single" w:sz="4" w:space="0" w:color="000000"/>
            </w:tcBorders>
            <w:vAlign w:val="center"/>
          </w:tcPr>
          <w:p w14:paraId="0ED8A8B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债务利息及费用支出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28CDF54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0046D15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7D929A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11FD6F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232430D"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2D3E1A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30701</w:t>
            </w:r>
          </w:p>
        </w:tc>
        <w:tc>
          <w:tcPr>
            <w:tcW w:w="2046" w:type="dxa"/>
            <w:tcBorders>
              <w:top w:val="single" w:sz="4" w:space="0" w:color="000000"/>
              <w:left w:val="single" w:sz="4" w:space="0" w:color="000000"/>
              <w:bottom w:val="single" w:sz="4" w:space="0" w:color="000000"/>
              <w:right w:val="single" w:sz="4" w:space="0" w:color="000000"/>
            </w:tcBorders>
            <w:vAlign w:val="center"/>
          </w:tcPr>
          <w:p w14:paraId="6584116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国内债务付息</w:t>
            </w:r>
          </w:p>
        </w:tc>
        <w:tc>
          <w:tcPr>
            <w:tcW w:w="1659" w:type="dxa"/>
            <w:tcBorders>
              <w:top w:val="single" w:sz="4" w:space="0" w:color="000000"/>
              <w:left w:val="single" w:sz="4" w:space="0" w:color="000000"/>
              <w:bottom w:val="single" w:sz="4" w:space="0" w:color="000000"/>
              <w:right w:val="single" w:sz="4" w:space="0" w:color="000000"/>
            </w:tcBorders>
            <w:vAlign w:val="center"/>
          </w:tcPr>
          <w:p w14:paraId="169C07B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AE1B26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F8603F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352FFF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7E27880"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D433CE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30702</w:t>
            </w:r>
          </w:p>
        </w:tc>
        <w:tc>
          <w:tcPr>
            <w:tcW w:w="2046" w:type="dxa"/>
            <w:tcBorders>
              <w:top w:val="single" w:sz="4" w:space="0" w:color="000000"/>
              <w:left w:val="single" w:sz="4" w:space="0" w:color="000000"/>
              <w:bottom w:val="single" w:sz="4" w:space="0" w:color="000000"/>
              <w:right w:val="single" w:sz="4" w:space="0" w:color="000000"/>
            </w:tcBorders>
            <w:vAlign w:val="center"/>
          </w:tcPr>
          <w:p w14:paraId="6783B15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国外债务付息</w:t>
            </w:r>
          </w:p>
        </w:tc>
        <w:tc>
          <w:tcPr>
            <w:tcW w:w="1659" w:type="dxa"/>
            <w:tcBorders>
              <w:top w:val="single" w:sz="4" w:space="0" w:color="000000"/>
              <w:left w:val="single" w:sz="4" w:space="0" w:color="000000"/>
              <w:bottom w:val="single" w:sz="4" w:space="0" w:color="000000"/>
              <w:right w:val="single" w:sz="4" w:space="0" w:color="000000"/>
            </w:tcBorders>
            <w:vAlign w:val="center"/>
          </w:tcPr>
          <w:p w14:paraId="423777DA"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4FDBBD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51BF22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C26CF1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22BE51C"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635784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30703</w:t>
            </w:r>
          </w:p>
        </w:tc>
        <w:tc>
          <w:tcPr>
            <w:tcW w:w="2046" w:type="dxa"/>
            <w:tcBorders>
              <w:top w:val="single" w:sz="4" w:space="0" w:color="000000"/>
              <w:left w:val="single" w:sz="4" w:space="0" w:color="000000"/>
              <w:bottom w:val="single" w:sz="4" w:space="0" w:color="000000"/>
              <w:right w:val="single" w:sz="4" w:space="0" w:color="000000"/>
            </w:tcBorders>
            <w:vAlign w:val="center"/>
          </w:tcPr>
          <w:p w14:paraId="1C53207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国内债务发行费用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3C1160A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01B6B8D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9DD205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32D769B"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23E1345"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90143F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30704</w:t>
            </w:r>
          </w:p>
        </w:tc>
        <w:tc>
          <w:tcPr>
            <w:tcW w:w="2046" w:type="dxa"/>
            <w:tcBorders>
              <w:top w:val="single" w:sz="4" w:space="0" w:color="000000"/>
              <w:left w:val="single" w:sz="4" w:space="0" w:color="000000"/>
              <w:bottom w:val="single" w:sz="4" w:space="0" w:color="000000"/>
              <w:right w:val="single" w:sz="4" w:space="0" w:color="000000"/>
            </w:tcBorders>
            <w:vAlign w:val="center"/>
          </w:tcPr>
          <w:p w14:paraId="4099C1B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国外债务发行费用</w:t>
            </w:r>
          </w:p>
        </w:tc>
        <w:tc>
          <w:tcPr>
            <w:tcW w:w="1659" w:type="dxa"/>
            <w:tcBorders>
              <w:top w:val="single" w:sz="4" w:space="0" w:color="000000"/>
              <w:left w:val="single" w:sz="4" w:space="0" w:color="000000"/>
              <w:bottom w:val="single" w:sz="4" w:space="0" w:color="000000"/>
              <w:right w:val="single" w:sz="4" w:space="0" w:color="000000"/>
            </w:tcBorders>
            <w:vAlign w:val="center"/>
          </w:tcPr>
          <w:p w14:paraId="65AA232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B12C76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A77FA5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7CC434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FD1507D"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276306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w:t>
            </w:r>
          </w:p>
        </w:tc>
        <w:tc>
          <w:tcPr>
            <w:tcW w:w="2046" w:type="dxa"/>
            <w:tcBorders>
              <w:top w:val="single" w:sz="4" w:space="0" w:color="000000"/>
              <w:left w:val="single" w:sz="4" w:space="0" w:color="000000"/>
              <w:bottom w:val="single" w:sz="4" w:space="0" w:color="000000"/>
              <w:right w:val="single" w:sz="4" w:space="0" w:color="000000"/>
            </w:tcBorders>
            <w:vAlign w:val="center"/>
          </w:tcPr>
          <w:p w14:paraId="7B2BE6A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资本性支出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5E3CDC4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FDB656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ECF44C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08DED3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BFF590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C097D3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31001</w:t>
            </w:r>
          </w:p>
        </w:tc>
        <w:tc>
          <w:tcPr>
            <w:tcW w:w="2046" w:type="dxa"/>
            <w:tcBorders>
              <w:top w:val="single" w:sz="4" w:space="0" w:color="000000"/>
              <w:left w:val="single" w:sz="4" w:space="0" w:color="000000"/>
              <w:bottom w:val="single" w:sz="4" w:space="0" w:color="000000"/>
              <w:right w:val="single" w:sz="4" w:space="0" w:color="000000"/>
            </w:tcBorders>
            <w:vAlign w:val="center"/>
          </w:tcPr>
          <w:p w14:paraId="43165EF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房屋建筑物购建</w:t>
            </w:r>
          </w:p>
        </w:tc>
        <w:tc>
          <w:tcPr>
            <w:tcW w:w="1659" w:type="dxa"/>
            <w:tcBorders>
              <w:top w:val="single" w:sz="4" w:space="0" w:color="000000"/>
              <w:left w:val="single" w:sz="4" w:space="0" w:color="000000"/>
              <w:bottom w:val="single" w:sz="4" w:space="0" w:color="000000"/>
              <w:right w:val="single" w:sz="4" w:space="0" w:color="000000"/>
            </w:tcBorders>
            <w:vAlign w:val="center"/>
          </w:tcPr>
          <w:p w14:paraId="4C46AA8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E08299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A2FB8E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3D5613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E207B91"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E06C6B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31002</w:t>
            </w:r>
          </w:p>
        </w:tc>
        <w:tc>
          <w:tcPr>
            <w:tcW w:w="2046" w:type="dxa"/>
            <w:tcBorders>
              <w:top w:val="single" w:sz="4" w:space="0" w:color="000000"/>
              <w:left w:val="single" w:sz="4" w:space="0" w:color="000000"/>
              <w:bottom w:val="single" w:sz="4" w:space="0" w:color="000000"/>
              <w:right w:val="single" w:sz="4" w:space="0" w:color="000000"/>
            </w:tcBorders>
            <w:vAlign w:val="center"/>
          </w:tcPr>
          <w:p w14:paraId="650259A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办公设备购置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26357F2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D5B08A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868C01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59D49A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E1254B5"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F313DF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31003</w:t>
            </w:r>
          </w:p>
        </w:tc>
        <w:tc>
          <w:tcPr>
            <w:tcW w:w="2046" w:type="dxa"/>
            <w:tcBorders>
              <w:top w:val="single" w:sz="4" w:space="0" w:color="000000"/>
              <w:left w:val="single" w:sz="4" w:space="0" w:color="000000"/>
              <w:bottom w:val="single" w:sz="4" w:space="0" w:color="000000"/>
              <w:right w:val="single" w:sz="4" w:space="0" w:color="000000"/>
            </w:tcBorders>
            <w:vAlign w:val="center"/>
          </w:tcPr>
          <w:p w14:paraId="1F233A3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专用设备购置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257C679B"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309F7E2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1B8482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5B50F22"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EB3FE57"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04876E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31005</w:t>
            </w:r>
          </w:p>
        </w:tc>
        <w:tc>
          <w:tcPr>
            <w:tcW w:w="2046" w:type="dxa"/>
            <w:tcBorders>
              <w:top w:val="single" w:sz="4" w:space="0" w:color="000000"/>
              <w:left w:val="single" w:sz="4" w:space="0" w:color="000000"/>
              <w:bottom w:val="single" w:sz="4" w:space="0" w:color="000000"/>
              <w:right w:val="single" w:sz="4" w:space="0" w:color="000000"/>
            </w:tcBorders>
            <w:vAlign w:val="center"/>
          </w:tcPr>
          <w:p w14:paraId="67072D66"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基础设施建设</w:t>
            </w:r>
          </w:p>
        </w:tc>
        <w:tc>
          <w:tcPr>
            <w:tcW w:w="1659" w:type="dxa"/>
            <w:tcBorders>
              <w:top w:val="single" w:sz="4" w:space="0" w:color="000000"/>
              <w:left w:val="single" w:sz="4" w:space="0" w:color="000000"/>
              <w:bottom w:val="single" w:sz="4" w:space="0" w:color="000000"/>
              <w:right w:val="single" w:sz="4" w:space="0" w:color="000000"/>
            </w:tcBorders>
            <w:vAlign w:val="center"/>
          </w:tcPr>
          <w:p w14:paraId="196590F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68768D8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7201FF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676980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E07ECC1"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A3144B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31006</w:t>
            </w:r>
          </w:p>
        </w:tc>
        <w:tc>
          <w:tcPr>
            <w:tcW w:w="2046" w:type="dxa"/>
            <w:tcBorders>
              <w:top w:val="single" w:sz="4" w:space="0" w:color="000000"/>
              <w:left w:val="single" w:sz="4" w:space="0" w:color="000000"/>
              <w:bottom w:val="single" w:sz="4" w:space="0" w:color="000000"/>
              <w:right w:val="single" w:sz="4" w:space="0" w:color="000000"/>
            </w:tcBorders>
            <w:vAlign w:val="center"/>
          </w:tcPr>
          <w:p w14:paraId="0F261D0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大型修缮</w:t>
            </w:r>
          </w:p>
        </w:tc>
        <w:tc>
          <w:tcPr>
            <w:tcW w:w="1659" w:type="dxa"/>
            <w:tcBorders>
              <w:top w:val="single" w:sz="4" w:space="0" w:color="000000"/>
              <w:left w:val="single" w:sz="4" w:space="0" w:color="000000"/>
              <w:bottom w:val="single" w:sz="4" w:space="0" w:color="000000"/>
              <w:right w:val="single" w:sz="4" w:space="0" w:color="000000"/>
            </w:tcBorders>
            <w:vAlign w:val="center"/>
          </w:tcPr>
          <w:p w14:paraId="4433D19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2FC24A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E163D1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66322D7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E7EE538"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112618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31007</w:t>
            </w:r>
          </w:p>
        </w:tc>
        <w:tc>
          <w:tcPr>
            <w:tcW w:w="2046" w:type="dxa"/>
            <w:tcBorders>
              <w:top w:val="single" w:sz="4" w:space="0" w:color="000000"/>
              <w:left w:val="single" w:sz="4" w:space="0" w:color="000000"/>
              <w:bottom w:val="single" w:sz="4" w:space="0" w:color="000000"/>
              <w:right w:val="single" w:sz="4" w:space="0" w:color="000000"/>
            </w:tcBorders>
            <w:vAlign w:val="center"/>
          </w:tcPr>
          <w:p w14:paraId="39339750"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信息网络及软件购置更新</w:t>
            </w:r>
          </w:p>
        </w:tc>
        <w:tc>
          <w:tcPr>
            <w:tcW w:w="1659" w:type="dxa"/>
            <w:tcBorders>
              <w:top w:val="single" w:sz="4" w:space="0" w:color="000000"/>
              <w:left w:val="single" w:sz="4" w:space="0" w:color="000000"/>
              <w:bottom w:val="single" w:sz="4" w:space="0" w:color="000000"/>
              <w:right w:val="single" w:sz="4" w:space="0" w:color="000000"/>
            </w:tcBorders>
            <w:vAlign w:val="center"/>
          </w:tcPr>
          <w:p w14:paraId="0B409EC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918C90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6E5185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DE392A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9F5C449"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52C5E2D"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31008</w:t>
            </w:r>
          </w:p>
        </w:tc>
        <w:tc>
          <w:tcPr>
            <w:tcW w:w="2046" w:type="dxa"/>
            <w:tcBorders>
              <w:top w:val="single" w:sz="4" w:space="0" w:color="000000"/>
              <w:left w:val="single" w:sz="4" w:space="0" w:color="000000"/>
              <w:bottom w:val="single" w:sz="4" w:space="0" w:color="000000"/>
              <w:right w:val="single" w:sz="4" w:space="0" w:color="000000"/>
            </w:tcBorders>
            <w:vAlign w:val="center"/>
          </w:tcPr>
          <w:p w14:paraId="0225AD1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物资储备</w:t>
            </w:r>
          </w:p>
        </w:tc>
        <w:tc>
          <w:tcPr>
            <w:tcW w:w="1659" w:type="dxa"/>
            <w:tcBorders>
              <w:top w:val="single" w:sz="4" w:space="0" w:color="000000"/>
              <w:left w:val="single" w:sz="4" w:space="0" w:color="000000"/>
              <w:bottom w:val="single" w:sz="4" w:space="0" w:color="000000"/>
              <w:right w:val="single" w:sz="4" w:space="0" w:color="000000"/>
            </w:tcBorders>
            <w:vAlign w:val="center"/>
          </w:tcPr>
          <w:p w14:paraId="7A6EA69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01FA017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F181B4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ADC8C0F"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15643623"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477FE2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31009</w:t>
            </w:r>
          </w:p>
        </w:tc>
        <w:tc>
          <w:tcPr>
            <w:tcW w:w="2046" w:type="dxa"/>
            <w:tcBorders>
              <w:top w:val="single" w:sz="4" w:space="0" w:color="000000"/>
              <w:left w:val="single" w:sz="4" w:space="0" w:color="000000"/>
              <w:bottom w:val="single" w:sz="4" w:space="0" w:color="000000"/>
              <w:right w:val="single" w:sz="4" w:space="0" w:color="000000"/>
            </w:tcBorders>
            <w:vAlign w:val="center"/>
          </w:tcPr>
          <w:p w14:paraId="3A5D417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土地补偿</w:t>
            </w:r>
          </w:p>
        </w:tc>
        <w:tc>
          <w:tcPr>
            <w:tcW w:w="1659" w:type="dxa"/>
            <w:tcBorders>
              <w:top w:val="single" w:sz="4" w:space="0" w:color="000000"/>
              <w:left w:val="single" w:sz="4" w:space="0" w:color="000000"/>
              <w:bottom w:val="single" w:sz="4" w:space="0" w:color="000000"/>
              <w:right w:val="single" w:sz="4" w:space="0" w:color="000000"/>
            </w:tcBorders>
            <w:vAlign w:val="center"/>
          </w:tcPr>
          <w:p w14:paraId="26A5F18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72F02A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185DF9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7DF87A9"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CD2243A"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07DAB1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31010</w:t>
            </w:r>
          </w:p>
        </w:tc>
        <w:tc>
          <w:tcPr>
            <w:tcW w:w="2046" w:type="dxa"/>
            <w:tcBorders>
              <w:top w:val="single" w:sz="4" w:space="0" w:color="000000"/>
              <w:left w:val="single" w:sz="4" w:space="0" w:color="000000"/>
              <w:bottom w:val="single" w:sz="4" w:space="0" w:color="000000"/>
              <w:right w:val="single" w:sz="4" w:space="0" w:color="000000"/>
            </w:tcBorders>
            <w:vAlign w:val="center"/>
          </w:tcPr>
          <w:p w14:paraId="30196B0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安置补助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5A2C6F1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5AECD5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E08C32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13441E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A5703BA"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4C4739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31011</w:t>
            </w:r>
          </w:p>
        </w:tc>
        <w:tc>
          <w:tcPr>
            <w:tcW w:w="2046" w:type="dxa"/>
            <w:tcBorders>
              <w:top w:val="single" w:sz="4" w:space="0" w:color="000000"/>
              <w:left w:val="single" w:sz="4" w:space="0" w:color="000000"/>
              <w:bottom w:val="single" w:sz="4" w:space="0" w:color="000000"/>
              <w:right w:val="single" w:sz="4" w:space="0" w:color="000000"/>
            </w:tcBorders>
            <w:vAlign w:val="center"/>
          </w:tcPr>
          <w:p w14:paraId="2F93AD1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地上附着物和青苗补偿</w:t>
            </w:r>
          </w:p>
        </w:tc>
        <w:tc>
          <w:tcPr>
            <w:tcW w:w="1659" w:type="dxa"/>
            <w:tcBorders>
              <w:top w:val="single" w:sz="4" w:space="0" w:color="000000"/>
              <w:left w:val="single" w:sz="4" w:space="0" w:color="000000"/>
              <w:bottom w:val="single" w:sz="4" w:space="0" w:color="000000"/>
              <w:right w:val="single" w:sz="4" w:space="0" w:color="000000"/>
            </w:tcBorders>
            <w:vAlign w:val="center"/>
          </w:tcPr>
          <w:p w14:paraId="4F63420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DE848F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34386A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10911ECB"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DF6AF9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736AFF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31012</w:t>
            </w:r>
          </w:p>
        </w:tc>
        <w:tc>
          <w:tcPr>
            <w:tcW w:w="2046" w:type="dxa"/>
            <w:tcBorders>
              <w:top w:val="single" w:sz="4" w:space="0" w:color="000000"/>
              <w:left w:val="single" w:sz="4" w:space="0" w:color="000000"/>
              <w:bottom w:val="single" w:sz="4" w:space="0" w:color="000000"/>
              <w:right w:val="single" w:sz="4" w:space="0" w:color="000000"/>
            </w:tcBorders>
            <w:vAlign w:val="center"/>
          </w:tcPr>
          <w:p w14:paraId="380975D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拆迁补偿</w:t>
            </w:r>
          </w:p>
        </w:tc>
        <w:tc>
          <w:tcPr>
            <w:tcW w:w="1659" w:type="dxa"/>
            <w:tcBorders>
              <w:top w:val="single" w:sz="4" w:space="0" w:color="000000"/>
              <w:left w:val="single" w:sz="4" w:space="0" w:color="000000"/>
              <w:bottom w:val="single" w:sz="4" w:space="0" w:color="000000"/>
              <w:right w:val="single" w:sz="4" w:space="0" w:color="000000"/>
            </w:tcBorders>
            <w:vAlign w:val="center"/>
          </w:tcPr>
          <w:p w14:paraId="5DF999A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4B88ADDA"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5826CA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78ED7BA"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92B57C7"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BBC315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31013</w:t>
            </w:r>
          </w:p>
        </w:tc>
        <w:tc>
          <w:tcPr>
            <w:tcW w:w="2046" w:type="dxa"/>
            <w:tcBorders>
              <w:top w:val="single" w:sz="4" w:space="0" w:color="000000"/>
              <w:left w:val="single" w:sz="4" w:space="0" w:color="000000"/>
              <w:bottom w:val="single" w:sz="4" w:space="0" w:color="000000"/>
              <w:right w:val="single" w:sz="4" w:space="0" w:color="000000"/>
            </w:tcBorders>
            <w:vAlign w:val="center"/>
          </w:tcPr>
          <w:p w14:paraId="0DBCC00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公务用车购置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1D1E961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3970E53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B17632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B438AAA"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EEC32A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ED333B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31019</w:t>
            </w:r>
          </w:p>
        </w:tc>
        <w:tc>
          <w:tcPr>
            <w:tcW w:w="2046" w:type="dxa"/>
            <w:tcBorders>
              <w:top w:val="single" w:sz="4" w:space="0" w:color="000000"/>
              <w:left w:val="single" w:sz="4" w:space="0" w:color="000000"/>
              <w:bottom w:val="single" w:sz="4" w:space="0" w:color="000000"/>
              <w:right w:val="single" w:sz="4" w:space="0" w:color="000000"/>
            </w:tcBorders>
            <w:vAlign w:val="center"/>
          </w:tcPr>
          <w:p w14:paraId="17743686"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其他交通工具购置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605C5EE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2B10AB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CF62AE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AD816B7"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14F3AC48"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65F6DF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31021</w:t>
            </w:r>
          </w:p>
        </w:tc>
        <w:tc>
          <w:tcPr>
            <w:tcW w:w="2046" w:type="dxa"/>
            <w:tcBorders>
              <w:top w:val="single" w:sz="4" w:space="0" w:color="000000"/>
              <w:left w:val="single" w:sz="4" w:space="0" w:color="000000"/>
              <w:bottom w:val="single" w:sz="4" w:space="0" w:color="000000"/>
              <w:right w:val="single" w:sz="4" w:space="0" w:color="000000"/>
            </w:tcBorders>
            <w:vAlign w:val="center"/>
          </w:tcPr>
          <w:p w14:paraId="660B1D0F"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文物和陈列品购置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5366B15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5AE889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33B9BF00"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7E12FC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EA51EA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32513B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31022</w:t>
            </w:r>
          </w:p>
        </w:tc>
        <w:tc>
          <w:tcPr>
            <w:tcW w:w="2046" w:type="dxa"/>
            <w:tcBorders>
              <w:top w:val="single" w:sz="4" w:space="0" w:color="000000"/>
              <w:left w:val="single" w:sz="4" w:space="0" w:color="000000"/>
              <w:bottom w:val="single" w:sz="4" w:space="0" w:color="000000"/>
              <w:right w:val="single" w:sz="4" w:space="0" w:color="000000"/>
            </w:tcBorders>
            <w:vAlign w:val="center"/>
          </w:tcPr>
          <w:p w14:paraId="2071E08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无形资产购置</w:t>
            </w:r>
          </w:p>
        </w:tc>
        <w:tc>
          <w:tcPr>
            <w:tcW w:w="1659" w:type="dxa"/>
            <w:tcBorders>
              <w:top w:val="single" w:sz="4" w:space="0" w:color="000000"/>
              <w:left w:val="single" w:sz="4" w:space="0" w:color="000000"/>
              <w:bottom w:val="single" w:sz="4" w:space="0" w:color="000000"/>
              <w:right w:val="single" w:sz="4" w:space="0" w:color="000000"/>
            </w:tcBorders>
            <w:vAlign w:val="center"/>
          </w:tcPr>
          <w:p w14:paraId="4BBF190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D2FB25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9D90E5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708FB8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55297C0"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F9720D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31099</w:t>
            </w:r>
          </w:p>
        </w:tc>
        <w:tc>
          <w:tcPr>
            <w:tcW w:w="2046" w:type="dxa"/>
            <w:tcBorders>
              <w:top w:val="single" w:sz="4" w:space="0" w:color="000000"/>
              <w:left w:val="single" w:sz="4" w:space="0" w:color="000000"/>
              <w:bottom w:val="single" w:sz="4" w:space="0" w:color="000000"/>
              <w:right w:val="single" w:sz="4" w:space="0" w:color="000000"/>
            </w:tcBorders>
            <w:vAlign w:val="center"/>
          </w:tcPr>
          <w:p w14:paraId="03D3253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其他资本性支出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56481575"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66C1F3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1CF6688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415044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E3C36F5"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C9466CE"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w:t>
            </w:r>
          </w:p>
        </w:tc>
        <w:tc>
          <w:tcPr>
            <w:tcW w:w="2046" w:type="dxa"/>
            <w:tcBorders>
              <w:top w:val="single" w:sz="4" w:space="0" w:color="000000"/>
              <w:left w:val="single" w:sz="4" w:space="0" w:color="000000"/>
              <w:bottom w:val="single" w:sz="4" w:space="0" w:color="000000"/>
              <w:right w:val="single" w:sz="4" w:space="0" w:color="000000"/>
            </w:tcBorders>
            <w:vAlign w:val="center"/>
          </w:tcPr>
          <w:p w14:paraId="1438E6A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对企业补助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65F6157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CA1A2C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FEDDF5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39DF7E6"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20CC92A"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371506F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31201</w:t>
            </w:r>
          </w:p>
        </w:tc>
        <w:tc>
          <w:tcPr>
            <w:tcW w:w="2046" w:type="dxa"/>
            <w:tcBorders>
              <w:top w:val="single" w:sz="4" w:space="0" w:color="000000"/>
              <w:left w:val="single" w:sz="4" w:space="0" w:color="000000"/>
              <w:bottom w:val="single" w:sz="4" w:space="0" w:color="000000"/>
              <w:right w:val="single" w:sz="4" w:space="0" w:color="000000"/>
            </w:tcBorders>
            <w:vAlign w:val="center"/>
          </w:tcPr>
          <w:p w14:paraId="3CB9AAF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资本金注入</w:t>
            </w:r>
          </w:p>
        </w:tc>
        <w:tc>
          <w:tcPr>
            <w:tcW w:w="1659" w:type="dxa"/>
            <w:tcBorders>
              <w:top w:val="single" w:sz="4" w:space="0" w:color="000000"/>
              <w:left w:val="single" w:sz="4" w:space="0" w:color="000000"/>
              <w:bottom w:val="single" w:sz="4" w:space="0" w:color="000000"/>
              <w:right w:val="single" w:sz="4" w:space="0" w:color="000000"/>
            </w:tcBorders>
            <w:vAlign w:val="center"/>
          </w:tcPr>
          <w:p w14:paraId="39DFBEA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7A139F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F38E4B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4ABE8C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6BB5E62"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F8E5208"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31203</w:t>
            </w:r>
          </w:p>
        </w:tc>
        <w:tc>
          <w:tcPr>
            <w:tcW w:w="2046" w:type="dxa"/>
            <w:tcBorders>
              <w:top w:val="single" w:sz="4" w:space="0" w:color="000000"/>
              <w:left w:val="single" w:sz="4" w:space="0" w:color="000000"/>
              <w:bottom w:val="single" w:sz="4" w:space="0" w:color="000000"/>
              <w:right w:val="single" w:sz="4" w:space="0" w:color="000000"/>
            </w:tcBorders>
            <w:vAlign w:val="center"/>
          </w:tcPr>
          <w:p w14:paraId="41EDEDD3"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政府投资基金股权投资</w:t>
            </w:r>
          </w:p>
        </w:tc>
        <w:tc>
          <w:tcPr>
            <w:tcW w:w="1659" w:type="dxa"/>
            <w:tcBorders>
              <w:top w:val="single" w:sz="4" w:space="0" w:color="000000"/>
              <w:left w:val="single" w:sz="4" w:space="0" w:color="000000"/>
              <w:bottom w:val="single" w:sz="4" w:space="0" w:color="000000"/>
              <w:right w:val="single" w:sz="4" w:space="0" w:color="000000"/>
            </w:tcBorders>
            <w:vAlign w:val="center"/>
          </w:tcPr>
          <w:p w14:paraId="5FC9874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1587208"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91B8DA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116E77C"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2D8F8EF"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7D20A360"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31204</w:t>
            </w:r>
          </w:p>
        </w:tc>
        <w:tc>
          <w:tcPr>
            <w:tcW w:w="2046" w:type="dxa"/>
            <w:tcBorders>
              <w:top w:val="single" w:sz="4" w:space="0" w:color="000000"/>
              <w:left w:val="single" w:sz="4" w:space="0" w:color="000000"/>
              <w:bottom w:val="single" w:sz="4" w:space="0" w:color="000000"/>
              <w:right w:val="single" w:sz="4" w:space="0" w:color="000000"/>
            </w:tcBorders>
            <w:vAlign w:val="center"/>
          </w:tcPr>
          <w:p w14:paraId="6828888B"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费用补贴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760B214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408600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7058F86E"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203F98E3"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8A049F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18D2B2B5"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31205</w:t>
            </w:r>
          </w:p>
        </w:tc>
        <w:tc>
          <w:tcPr>
            <w:tcW w:w="2046" w:type="dxa"/>
            <w:tcBorders>
              <w:top w:val="single" w:sz="4" w:space="0" w:color="000000"/>
              <w:left w:val="single" w:sz="4" w:space="0" w:color="000000"/>
              <w:bottom w:val="single" w:sz="4" w:space="0" w:color="000000"/>
              <w:right w:val="single" w:sz="4" w:space="0" w:color="000000"/>
            </w:tcBorders>
            <w:vAlign w:val="center"/>
          </w:tcPr>
          <w:p w14:paraId="661E80F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利息补贴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3B46CBA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5FF1DB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7246FE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BE5595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02ADEE86"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841BAB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31299</w:t>
            </w:r>
          </w:p>
        </w:tc>
        <w:tc>
          <w:tcPr>
            <w:tcW w:w="2046" w:type="dxa"/>
            <w:tcBorders>
              <w:top w:val="single" w:sz="4" w:space="0" w:color="000000"/>
              <w:left w:val="single" w:sz="4" w:space="0" w:color="000000"/>
              <w:bottom w:val="single" w:sz="4" w:space="0" w:color="000000"/>
              <w:right w:val="single" w:sz="4" w:space="0" w:color="000000"/>
            </w:tcBorders>
            <w:vAlign w:val="center"/>
          </w:tcPr>
          <w:p w14:paraId="5CA56E66"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其他对企业补助</w:t>
            </w:r>
          </w:p>
        </w:tc>
        <w:tc>
          <w:tcPr>
            <w:tcW w:w="1659" w:type="dxa"/>
            <w:tcBorders>
              <w:top w:val="single" w:sz="4" w:space="0" w:color="000000"/>
              <w:left w:val="single" w:sz="4" w:space="0" w:color="000000"/>
              <w:bottom w:val="single" w:sz="4" w:space="0" w:color="000000"/>
              <w:right w:val="single" w:sz="4" w:space="0" w:color="000000"/>
            </w:tcBorders>
            <w:vAlign w:val="center"/>
          </w:tcPr>
          <w:p w14:paraId="5189306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713724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60130B5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5A6FFBE"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4B769F5A"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65A43DA1"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399</w:t>
            </w:r>
          </w:p>
        </w:tc>
        <w:tc>
          <w:tcPr>
            <w:tcW w:w="2046" w:type="dxa"/>
            <w:tcBorders>
              <w:top w:val="single" w:sz="4" w:space="0" w:color="000000"/>
              <w:left w:val="single" w:sz="4" w:space="0" w:color="000000"/>
              <w:bottom w:val="single" w:sz="4" w:space="0" w:color="000000"/>
              <w:right w:val="single" w:sz="4" w:space="0" w:color="000000"/>
            </w:tcBorders>
            <w:vAlign w:val="center"/>
          </w:tcPr>
          <w:p w14:paraId="68DD371C"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0998140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2A45F94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9783E34"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74F739F0"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32D938ED"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20CC2094"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39906</w:t>
            </w:r>
          </w:p>
        </w:tc>
        <w:tc>
          <w:tcPr>
            <w:tcW w:w="2046" w:type="dxa"/>
            <w:tcBorders>
              <w:top w:val="single" w:sz="4" w:space="0" w:color="000000"/>
              <w:left w:val="single" w:sz="4" w:space="0" w:color="000000"/>
              <w:bottom w:val="single" w:sz="4" w:space="0" w:color="000000"/>
              <w:right w:val="single" w:sz="4" w:space="0" w:color="000000"/>
            </w:tcBorders>
            <w:vAlign w:val="center"/>
          </w:tcPr>
          <w:p w14:paraId="520AA249"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赠与</w:t>
            </w:r>
          </w:p>
        </w:tc>
        <w:tc>
          <w:tcPr>
            <w:tcW w:w="1659" w:type="dxa"/>
            <w:tcBorders>
              <w:top w:val="single" w:sz="4" w:space="0" w:color="000000"/>
              <w:left w:val="single" w:sz="4" w:space="0" w:color="000000"/>
              <w:bottom w:val="single" w:sz="4" w:space="0" w:color="000000"/>
              <w:right w:val="single" w:sz="4" w:space="0" w:color="000000"/>
            </w:tcBorders>
            <w:vAlign w:val="center"/>
          </w:tcPr>
          <w:p w14:paraId="7D00A02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1C0D3657"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41EA5B6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56C085C8"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79B777D4"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5269ABD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39907</w:t>
            </w:r>
          </w:p>
        </w:tc>
        <w:tc>
          <w:tcPr>
            <w:tcW w:w="2046" w:type="dxa"/>
            <w:tcBorders>
              <w:top w:val="single" w:sz="4" w:space="0" w:color="000000"/>
              <w:left w:val="single" w:sz="4" w:space="0" w:color="000000"/>
              <w:bottom w:val="single" w:sz="4" w:space="0" w:color="000000"/>
              <w:right w:val="single" w:sz="4" w:space="0" w:color="000000"/>
            </w:tcBorders>
            <w:vAlign w:val="center"/>
          </w:tcPr>
          <w:p w14:paraId="3AF17B5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国家赔偿费用支出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5D14BF1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FF2FDE9"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2803D4D3"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36085BD3"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54AEAC9C"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0E7CF97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39908</w:t>
            </w:r>
          </w:p>
        </w:tc>
        <w:tc>
          <w:tcPr>
            <w:tcW w:w="2046" w:type="dxa"/>
            <w:tcBorders>
              <w:top w:val="single" w:sz="4" w:space="0" w:color="000000"/>
              <w:left w:val="single" w:sz="4" w:space="0" w:color="000000"/>
              <w:bottom w:val="single" w:sz="4" w:space="0" w:color="000000"/>
              <w:right w:val="single" w:sz="4" w:space="0" w:color="000000"/>
            </w:tcBorders>
            <w:vAlign w:val="center"/>
          </w:tcPr>
          <w:p w14:paraId="6B7B81BA"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对民间非营利组织和群众性自治组织补贴</w:t>
            </w:r>
          </w:p>
        </w:tc>
        <w:tc>
          <w:tcPr>
            <w:tcW w:w="1659" w:type="dxa"/>
            <w:tcBorders>
              <w:top w:val="single" w:sz="4" w:space="0" w:color="000000"/>
              <w:left w:val="single" w:sz="4" w:space="0" w:color="000000"/>
              <w:bottom w:val="single" w:sz="4" w:space="0" w:color="000000"/>
              <w:right w:val="single" w:sz="4" w:space="0" w:color="000000"/>
            </w:tcBorders>
            <w:vAlign w:val="center"/>
          </w:tcPr>
          <w:p w14:paraId="7C2CB68D"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5A643456"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1389D7C"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03FE7A83" w14:textId="77777777" w:rsidR="00403342" w:rsidRDefault="00403342">
            <w:pPr>
              <w:widowControl/>
              <w:jc w:val="left"/>
              <w:textAlignment w:val="center"/>
              <w:rPr>
                <w:rFonts w:ascii="宋体" w:eastAsia="宋体" w:hAnsi="宋体" w:cs="宋体"/>
                <w:color w:val="000000"/>
                <w:kern w:val="0"/>
                <w:sz w:val="22"/>
                <w:szCs w:val="22"/>
              </w:rPr>
            </w:pPr>
          </w:p>
        </w:tc>
      </w:tr>
      <w:tr w:rsidR="00403342" w14:paraId="25DA1D1D" w14:textId="77777777">
        <w:trPr>
          <w:trHeight w:val="444"/>
        </w:trPr>
        <w:tc>
          <w:tcPr>
            <w:tcW w:w="1157" w:type="dxa"/>
            <w:tcBorders>
              <w:top w:val="single" w:sz="4" w:space="0" w:color="000000"/>
              <w:left w:val="single" w:sz="4" w:space="0" w:color="000000"/>
              <w:bottom w:val="single" w:sz="4" w:space="0" w:color="000000"/>
              <w:right w:val="single" w:sz="4" w:space="0" w:color="000000"/>
            </w:tcBorders>
            <w:vAlign w:val="center"/>
          </w:tcPr>
          <w:p w14:paraId="4C20BF47"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39999</w:t>
            </w:r>
          </w:p>
        </w:tc>
        <w:tc>
          <w:tcPr>
            <w:tcW w:w="2046" w:type="dxa"/>
            <w:tcBorders>
              <w:top w:val="single" w:sz="4" w:space="0" w:color="000000"/>
              <w:left w:val="single" w:sz="4" w:space="0" w:color="000000"/>
              <w:bottom w:val="single" w:sz="4" w:space="0" w:color="000000"/>
              <w:right w:val="single" w:sz="4" w:space="0" w:color="000000"/>
            </w:tcBorders>
            <w:vAlign w:val="center"/>
          </w:tcPr>
          <w:p w14:paraId="1F56E222" w14:textId="77777777" w:rsidR="00403342" w:rsidRDefault="00BC559F">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其他支出</w:t>
            </w:r>
          </w:p>
        </w:tc>
        <w:tc>
          <w:tcPr>
            <w:tcW w:w="1659" w:type="dxa"/>
            <w:tcBorders>
              <w:top w:val="single" w:sz="4" w:space="0" w:color="000000"/>
              <w:left w:val="single" w:sz="4" w:space="0" w:color="000000"/>
              <w:bottom w:val="single" w:sz="4" w:space="0" w:color="000000"/>
              <w:right w:val="single" w:sz="4" w:space="0" w:color="000000"/>
            </w:tcBorders>
            <w:vAlign w:val="center"/>
          </w:tcPr>
          <w:p w14:paraId="632DF5EF"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37" w:type="dxa"/>
            <w:tcBorders>
              <w:top w:val="single" w:sz="4" w:space="0" w:color="000000"/>
              <w:left w:val="single" w:sz="4" w:space="0" w:color="000000"/>
              <w:bottom w:val="single" w:sz="4" w:space="0" w:color="000000"/>
              <w:right w:val="single" w:sz="4" w:space="0" w:color="000000"/>
            </w:tcBorders>
            <w:vAlign w:val="center"/>
          </w:tcPr>
          <w:p w14:paraId="7540CBE1"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421" w:type="dxa"/>
            <w:tcBorders>
              <w:top w:val="single" w:sz="4" w:space="0" w:color="000000"/>
              <w:left w:val="single" w:sz="4" w:space="0" w:color="000000"/>
              <w:bottom w:val="single" w:sz="4" w:space="0" w:color="000000"/>
              <w:right w:val="single" w:sz="4" w:space="0" w:color="000000"/>
            </w:tcBorders>
            <w:vAlign w:val="center"/>
          </w:tcPr>
          <w:p w14:paraId="51DA72D2" w14:textId="77777777" w:rsidR="00403342" w:rsidRDefault="00BC559F">
            <w:pPr>
              <w:widowControl/>
              <w:jc w:val="righ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w:t>
            </w:r>
          </w:p>
        </w:tc>
        <w:tc>
          <w:tcPr>
            <w:tcW w:w="1097" w:type="dxa"/>
            <w:tcBorders>
              <w:top w:val="single" w:sz="4" w:space="0" w:color="000000"/>
              <w:left w:val="single" w:sz="4" w:space="0" w:color="000000"/>
              <w:bottom w:val="single" w:sz="4" w:space="0" w:color="000000"/>
              <w:right w:val="single" w:sz="4" w:space="0" w:color="000000"/>
            </w:tcBorders>
            <w:vAlign w:val="center"/>
          </w:tcPr>
          <w:p w14:paraId="4473B456" w14:textId="77777777" w:rsidR="00403342" w:rsidRDefault="00403342">
            <w:pPr>
              <w:widowControl/>
              <w:jc w:val="left"/>
              <w:textAlignment w:val="center"/>
              <w:rPr>
                <w:rFonts w:ascii="宋体" w:eastAsia="宋体" w:hAnsi="宋体" w:cs="宋体"/>
                <w:color w:val="000000"/>
                <w:kern w:val="0"/>
                <w:sz w:val="22"/>
                <w:szCs w:val="22"/>
              </w:rPr>
            </w:pPr>
          </w:p>
        </w:tc>
      </w:tr>
    </w:tbl>
    <w:p w14:paraId="3B9B9B28"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14:paraId="5B9C1B28" w14:textId="77777777" w:rsidR="00403342" w:rsidRDefault="00403342"/>
    <w:p w14:paraId="0ECAAE44"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t>一般公共预算财政拨款“三公”经费</w:t>
      </w:r>
    </w:p>
    <w:p w14:paraId="108C2D4A" w14:textId="77777777" w:rsidR="00403342" w:rsidRDefault="00BC559F">
      <w:pPr>
        <w:spacing w:line="520" w:lineRule="exact"/>
        <w:jc w:val="center"/>
        <w:rPr>
          <w:rFonts w:ascii="宋体" w:eastAsia="宋体" w:hAnsi="宋体" w:cs="宋体"/>
          <w:b/>
          <w:bCs/>
          <w:szCs w:val="32"/>
        </w:rPr>
      </w:pPr>
      <w:r>
        <w:rPr>
          <w:rFonts w:ascii="宋体" w:eastAsia="宋体" w:hAnsi="宋体" w:cs="宋体" w:hint="eastAsia"/>
          <w:b/>
          <w:bCs/>
          <w:szCs w:val="32"/>
        </w:rPr>
        <w:lastRenderedPageBreak/>
        <w:t>及会议费、培训费支出决算表</w:t>
      </w:r>
    </w:p>
    <w:p w14:paraId="6CB22767"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 xml:space="preserve">   公开07表</w:t>
      </w:r>
    </w:p>
    <w:p w14:paraId="099E8B1D"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403342" w14:paraId="2B1FC492" w14:textId="77777777">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14:paraId="224B923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14:paraId="4834B75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296A9EBC"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7A585E1F"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403342" w14:paraId="208EBF9A"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7CC4F1DF" w14:textId="77777777" w:rsidR="00403342" w:rsidRDefault="00403342">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2A7FFA3D"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0AAFC45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140AF5D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14:paraId="038655EF"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539B6BF8" w14:textId="77777777" w:rsidR="00403342" w:rsidRDefault="00403342">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0C89E123" w14:textId="77777777" w:rsidR="00403342" w:rsidRDefault="00403342">
            <w:pPr>
              <w:jc w:val="center"/>
              <w:rPr>
                <w:rFonts w:ascii="宋体" w:eastAsia="宋体" w:hAnsi="宋体" w:cs="宋体"/>
                <w:b/>
                <w:color w:val="000000"/>
                <w:sz w:val="21"/>
                <w:szCs w:val="21"/>
              </w:rPr>
            </w:pPr>
          </w:p>
        </w:tc>
      </w:tr>
      <w:tr w:rsidR="00403342" w14:paraId="4D465318" w14:textId="77777777">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14:paraId="1F594027" w14:textId="77777777" w:rsidR="00403342" w:rsidRDefault="00403342">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3DFEDD67" w14:textId="77777777" w:rsidR="00403342" w:rsidRDefault="00403342">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75808BF6" w14:textId="77777777" w:rsidR="00403342" w:rsidRDefault="00403342">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14:paraId="5F864A83" w14:textId="77777777" w:rsidR="00403342" w:rsidRDefault="00403342">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3DE55E07"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14:paraId="2355159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14:paraId="122A6D5F"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00B28060" w14:textId="77777777" w:rsidR="00403342" w:rsidRDefault="00403342">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5AF39274" w14:textId="77777777" w:rsidR="00403342" w:rsidRDefault="00403342">
            <w:pPr>
              <w:jc w:val="center"/>
              <w:rPr>
                <w:rFonts w:ascii="宋体" w:eastAsia="宋体" w:hAnsi="宋体" w:cs="宋体"/>
                <w:b/>
                <w:color w:val="000000"/>
                <w:sz w:val="21"/>
                <w:szCs w:val="21"/>
              </w:rPr>
            </w:pPr>
          </w:p>
        </w:tc>
      </w:tr>
      <w:tr w:rsidR="00403342" w14:paraId="77652C77" w14:textId="77777777">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1DEE94B1" w14:textId="77777777" w:rsidR="00403342" w:rsidRDefault="00403342">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64CAFD06"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14:paraId="5A59CE42"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424A9637"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14:paraId="42718676"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1840257A"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14:paraId="6FEA6D2B"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0F6AFF23"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14:paraId="16CAA694" w14:textId="77777777" w:rsidR="00403342" w:rsidRDefault="00BC559F">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403342" w14:paraId="78CC3AC2" w14:textId="77777777">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14:paraId="7F67D3F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4D3C1CAC"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12.61</w:t>
            </w:r>
          </w:p>
        </w:tc>
        <w:tc>
          <w:tcPr>
            <w:tcW w:w="1117" w:type="dxa"/>
            <w:tcBorders>
              <w:top w:val="single" w:sz="4" w:space="0" w:color="000000"/>
              <w:left w:val="single" w:sz="4" w:space="0" w:color="000000"/>
              <w:bottom w:val="single" w:sz="4" w:space="0" w:color="000000"/>
              <w:right w:val="single" w:sz="4" w:space="0" w:color="000000"/>
            </w:tcBorders>
            <w:vAlign w:val="center"/>
          </w:tcPr>
          <w:p w14:paraId="1624E04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78" w:type="dxa"/>
            <w:tcBorders>
              <w:top w:val="single" w:sz="4" w:space="0" w:color="000000"/>
              <w:left w:val="single" w:sz="4" w:space="0" w:color="000000"/>
              <w:bottom w:val="single" w:sz="4" w:space="0" w:color="000000"/>
              <w:right w:val="single" w:sz="4" w:space="0" w:color="000000"/>
            </w:tcBorders>
            <w:vAlign w:val="center"/>
          </w:tcPr>
          <w:p w14:paraId="1FBBFB6D"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4.33</w:t>
            </w:r>
          </w:p>
        </w:tc>
        <w:tc>
          <w:tcPr>
            <w:tcW w:w="878" w:type="dxa"/>
            <w:tcBorders>
              <w:top w:val="single" w:sz="4" w:space="0" w:color="000000"/>
              <w:left w:val="single" w:sz="4" w:space="0" w:color="000000"/>
              <w:bottom w:val="single" w:sz="4" w:space="0" w:color="000000"/>
              <w:right w:val="single" w:sz="4" w:space="0" w:color="000000"/>
            </w:tcBorders>
            <w:vAlign w:val="center"/>
          </w:tcPr>
          <w:p w14:paraId="09A947F6"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998" w:type="dxa"/>
            <w:tcBorders>
              <w:top w:val="single" w:sz="4" w:space="0" w:color="000000"/>
              <w:left w:val="single" w:sz="4" w:space="0" w:color="000000"/>
              <w:bottom w:val="single" w:sz="4" w:space="0" w:color="000000"/>
              <w:right w:val="single" w:sz="4" w:space="0" w:color="000000"/>
            </w:tcBorders>
            <w:vAlign w:val="center"/>
          </w:tcPr>
          <w:p w14:paraId="3E3A6728"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14:paraId="61944B9C"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772" w:type="dxa"/>
            <w:tcBorders>
              <w:top w:val="single" w:sz="4" w:space="0" w:color="000000"/>
              <w:left w:val="single" w:sz="4" w:space="0" w:color="000000"/>
              <w:bottom w:val="single" w:sz="4" w:space="0" w:color="000000"/>
              <w:right w:val="single" w:sz="4" w:space="0" w:color="000000"/>
            </w:tcBorders>
            <w:vAlign w:val="center"/>
          </w:tcPr>
          <w:p w14:paraId="112596F6"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962" w:type="dxa"/>
            <w:tcBorders>
              <w:top w:val="single" w:sz="4" w:space="0" w:color="000000"/>
              <w:left w:val="single" w:sz="4" w:space="0" w:color="000000"/>
              <w:bottom w:val="single" w:sz="4" w:space="0" w:color="000000"/>
              <w:right w:val="single" w:sz="4" w:space="0" w:color="000000"/>
            </w:tcBorders>
            <w:vAlign w:val="center"/>
          </w:tcPr>
          <w:p w14:paraId="6A1D156F"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13915A71" w14:textId="77777777">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14:paraId="4DF712D8"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1A9AD7BD"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12.61</w:t>
            </w:r>
          </w:p>
        </w:tc>
        <w:tc>
          <w:tcPr>
            <w:tcW w:w="1117" w:type="dxa"/>
            <w:tcBorders>
              <w:top w:val="single" w:sz="4" w:space="0" w:color="000000"/>
              <w:left w:val="single" w:sz="4" w:space="0" w:color="000000"/>
              <w:bottom w:val="single" w:sz="4" w:space="0" w:color="000000"/>
              <w:right w:val="single" w:sz="4" w:space="0" w:color="000000"/>
            </w:tcBorders>
            <w:vAlign w:val="center"/>
          </w:tcPr>
          <w:p w14:paraId="41533D6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78" w:type="dxa"/>
            <w:tcBorders>
              <w:top w:val="single" w:sz="4" w:space="0" w:color="000000"/>
              <w:left w:val="single" w:sz="4" w:space="0" w:color="000000"/>
              <w:bottom w:val="single" w:sz="4" w:space="0" w:color="000000"/>
              <w:right w:val="single" w:sz="4" w:space="0" w:color="000000"/>
            </w:tcBorders>
            <w:vAlign w:val="center"/>
          </w:tcPr>
          <w:p w14:paraId="3166BCA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4.33</w:t>
            </w:r>
          </w:p>
        </w:tc>
        <w:tc>
          <w:tcPr>
            <w:tcW w:w="878" w:type="dxa"/>
            <w:tcBorders>
              <w:top w:val="single" w:sz="4" w:space="0" w:color="000000"/>
              <w:left w:val="single" w:sz="4" w:space="0" w:color="000000"/>
              <w:bottom w:val="single" w:sz="4" w:space="0" w:color="000000"/>
              <w:right w:val="single" w:sz="4" w:space="0" w:color="000000"/>
            </w:tcBorders>
            <w:vAlign w:val="center"/>
          </w:tcPr>
          <w:p w14:paraId="4D5F592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998" w:type="dxa"/>
            <w:tcBorders>
              <w:top w:val="single" w:sz="4" w:space="0" w:color="000000"/>
              <w:left w:val="single" w:sz="4" w:space="0" w:color="000000"/>
              <w:bottom w:val="single" w:sz="4" w:space="0" w:color="000000"/>
              <w:right w:val="single" w:sz="4" w:space="0" w:color="000000"/>
            </w:tcBorders>
            <w:vAlign w:val="center"/>
          </w:tcPr>
          <w:p w14:paraId="5DEB55BA"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14:paraId="28449B63"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772" w:type="dxa"/>
            <w:tcBorders>
              <w:top w:val="single" w:sz="4" w:space="0" w:color="000000"/>
              <w:left w:val="single" w:sz="4" w:space="0" w:color="000000"/>
              <w:bottom w:val="single" w:sz="4" w:space="0" w:color="000000"/>
              <w:right w:val="single" w:sz="4" w:space="0" w:color="000000"/>
            </w:tcBorders>
            <w:vAlign w:val="center"/>
          </w:tcPr>
          <w:p w14:paraId="6B09DE22"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962" w:type="dxa"/>
            <w:tcBorders>
              <w:top w:val="single" w:sz="4" w:space="0" w:color="000000"/>
              <w:left w:val="single" w:sz="4" w:space="0" w:color="000000"/>
              <w:bottom w:val="single" w:sz="4" w:space="0" w:color="000000"/>
              <w:right w:val="single" w:sz="4" w:space="0" w:color="000000"/>
            </w:tcBorders>
            <w:vAlign w:val="center"/>
          </w:tcPr>
          <w:p w14:paraId="749BAEE4"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3.90</w:t>
            </w:r>
          </w:p>
        </w:tc>
      </w:tr>
    </w:tbl>
    <w:p w14:paraId="4A474D09"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ascii="宋体" w:eastAsia="宋体" w:hAnsi="宋体" w:cs="宋体" w:hint="eastAsia"/>
          <w:color w:val="000000"/>
          <w:kern w:val="0"/>
          <w:sz w:val="21"/>
          <w:szCs w:val="21"/>
        </w:rPr>
        <w:t>本表金额转换为万元时，因四舍五入可能存在尾差。</w:t>
      </w:r>
    </w:p>
    <w:p w14:paraId="2C631DA6" w14:textId="77777777" w:rsidR="00403342" w:rsidRDefault="00403342"/>
    <w:p w14:paraId="717538CD" w14:textId="77777777" w:rsidR="00403342" w:rsidRDefault="00403342"/>
    <w:p w14:paraId="391105F6"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t>政府性基金预算财政拨款收入支出决算表</w:t>
      </w:r>
    </w:p>
    <w:p w14:paraId="5D1E8103"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公开08表</w:t>
      </w:r>
    </w:p>
    <w:p w14:paraId="76483757"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877" w:type="dxa"/>
        <w:tblLayout w:type="fixed"/>
        <w:tblCellMar>
          <w:top w:w="15" w:type="dxa"/>
          <w:left w:w="15" w:type="dxa"/>
          <w:bottom w:w="15" w:type="dxa"/>
          <w:right w:w="15" w:type="dxa"/>
        </w:tblCellMar>
        <w:tblLook w:val="04A0" w:firstRow="1" w:lastRow="0" w:firstColumn="1" w:lastColumn="0" w:noHBand="0" w:noVBand="1"/>
      </w:tblPr>
      <w:tblGrid>
        <w:gridCol w:w="1023"/>
        <w:gridCol w:w="1341"/>
        <w:gridCol w:w="1049"/>
        <w:gridCol w:w="990"/>
        <w:gridCol w:w="930"/>
        <w:gridCol w:w="1049"/>
        <w:gridCol w:w="1024"/>
        <w:gridCol w:w="1471"/>
      </w:tblGrid>
      <w:tr w:rsidR="00403342" w14:paraId="61B9B381"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4B7FE9FC"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14:paraId="05403940"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14:paraId="0BE0F16B"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14:paraId="4F9A4CF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14:paraId="6D86A6CB"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403342" w14:paraId="4AB9ED71" w14:textId="77777777">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14:paraId="2C283C26"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14:paraId="1E9840F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14:paraId="52002DCC" w14:textId="77777777" w:rsidR="00403342" w:rsidRDefault="00403342">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14:paraId="6BE9D98D" w14:textId="77777777" w:rsidR="00403342" w:rsidRDefault="00403342">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14:paraId="054BEC63"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14:paraId="4CB856AC"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14:paraId="56E1F3FA"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14:paraId="3559A273" w14:textId="77777777" w:rsidR="00403342" w:rsidRDefault="00403342">
            <w:pPr>
              <w:jc w:val="center"/>
              <w:rPr>
                <w:rFonts w:ascii="宋体" w:eastAsia="宋体" w:hAnsi="宋体" w:cs="宋体"/>
                <w:b/>
                <w:color w:val="000000"/>
                <w:sz w:val="21"/>
                <w:szCs w:val="21"/>
              </w:rPr>
            </w:pPr>
          </w:p>
        </w:tc>
      </w:tr>
      <w:tr w:rsidR="00403342" w14:paraId="7C8FBEBA" w14:textId="77777777">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14:paraId="59D6F5D2"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14:paraId="26A1571A"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169743CF"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930" w:type="dxa"/>
            <w:tcBorders>
              <w:top w:val="single" w:sz="4" w:space="0" w:color="000000"/>
              <w:left w:val="single" w:sz="4" w:space="0" w:color="000000"/>
              <w:bottom w:val="single" w:sz="4" w:space="0" w:color="000000"/>
              <w:right w:val="single" w:sz="4" w:space="0" w:color="000000"/>
            </w:tcBorders>
            <w:vAlign w:val="center"/>
          </w:tcPr>
          <w:p w14:paraId="44111AFD"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10.00</w:t>
            </w:r>
          </w:p>
        </w:tc>
        <w:tc>
          <w:tcPr>
            <w:tcW w:w="1049" w:type="dxa"/>
            <w:tcBorders>
              <w:top w:val="single" w:sz="4" w:space="0" w:color="000000"/>
              <w:left w:val="single" w:sz="4" w:space="0" w:color="000000"/>
              <w:bottom w:val="single" w:sz="4" w:space="0" w:color="000000"/>
              <w:right w:val="single" w:sz="4" w:space="0" w:color="000000"/>
            </w:tcBorders>
            <w:vAlign w:val="center"/>
          </w:tcPr>
          <w:p w14:paraId="5F453DFD"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024" w:type="dxa"/>
            <w:tcBorders>
              <w:top w:val="single" w:sz="4" w:space="0" w:color="000000"/>
              <w:left w:val="single" w:sz="4" w:space="0" w:color="000000"/>
              <w:bottom w:val="single" w:sz="4" w:space="0" w:color="000000"/>
              <w:right w:val="single" w:sz="4" w:space="0" w:color="000000"/>
            </w:tcBorders>
            <w:vAlign w:val="center"/>
          </w:tcPr>
          <w:p w14:paraId="7E680A31"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10.00</w:t>
            </w:r>
          </w:p>
        </w:tc>
        <w:tc>
          <w:tcPr>
            <w:tcW w:w="1471" w:type="dxa"/>
            <w:tcBorders>
              <w:top w:val="single" w:sz="4" w:space="0" w:color="000000"/>
              <w:left w:val="single" w:sz="4" w:space="0" w:color="000000"/>
              <w:bottom w:val="single" w:sz="4" w:space="0" w:color="000000"/>
              <w:right w:val="single" w:sz="4" w:space="0" w:color="000000"/>
            </w:tcBorders>
            <w:vAlign w:val="center"/>
          </w:tcPr>
          <w:p w14:paraId="785C0098"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403342" w14:paraId="37D3975A"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3194DAF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w:t>
            </w:r>
          </w:p>
        </w:tc>
        <w:tc>
          <w:tcPr>
            <w:tcW w:w="1341" w:type="dxa"/>
            <w:tcBorders>
              <w:top w:val="single" w:sz="4" w:space="0" w:color="000000"/>
              <w:left w:val="single" w:sz="4" w:space="0" w:color="000000"/>
              <w:bottom w:val="single" w:sz="4" w:space="0" w:color="000000"/>
              <w:right w:val="single" w:sz="4" w:space="0" w:color="000000"/>
            </w:tcBorders>
            <w:vAlign w:val="center"/>
          </w:tcPr>
          <w:p w14:paraId="36A1C14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城乡社区支出</w:t>
            </w:r>
          </w:p>
        </w:tc>
        <w:tc>
          <w:tcPr>
            <w:tcW w:w="1049" w:type="dxa"/>
            <w:tcBorders>
              <w:top w:val="single" w:sz="4" w:space="0" w:color="000000"/>
              <w:left w:val="single" w:sz="4" w:space="0" w:color="000000"/>
              <w:bottom w:val="single" w:sz="4" w:space="0" w:color="000000"/>
              <w:right w:val="single" w:sz="4" w:space="0" w:color="000000"/>
            </w:tcBorders>
            <w:vAlign w:val="center"/>
          </w:tcPr>
          <w:p w14:paraId="768172F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5F23B52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30" w:type="dxa"/>
            <w:tcBorders>
              <w:top w:val="single" w:sz="4" w:space="0" w:color="000000"/>
              <w:left w:val="single" w:sz="4" w:space="0" w:color="000000"/>
              <w:bottom w:val="single" w:sz="4" w:space="0" w:color="000000"/>
              <w:right w:val="single" w:sz="4" w:space="0" w:color="000000"/>
            </w:tcBorders>
            <w:vAlign w:val="center"/>
          </w:tcPr>
          <w:p w14:paraId="77E9BA7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049" w:type="dxa"/>
            <w:tcBorders>
              <w:top w:val="single" w:sz="4" w:space="0" w:color="000000"/>
              <w:left w:val="single" w:sz="4" w:space="0" w:color="000000"/>
              <w:bottom w:val="single" w:sz="4" w:space="0" w:color="000000"/>
              <w:right w:val="single" w:sz="4" w:space="0" w:color="000000"/>
            </w:tcBorders>
            <w:vAlign w:val="center"/>
          </w:tcPr>
          <w:p w14:paraId="5CA42A0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4" w:type="dxa"/>
            <w:tcBorders>
              <w:top w:val="single" w:sz="4" w:space="0" w:color="000000"/>
              <w:left w:val="single" w:sz="4" w:space="0" w:color="000000"/>
              <w:bottom w:val="single" w:sz="4" w:space="0" w:color="000000"/>
              <w:right w:val="single" w:sz="4" w:space="0" w:color="000000"/>
            </w:tcBorders>
            <w:vAlign w:val="center"/>
          </w:tcPr>
          <w:p w14:paraId="20ECEF2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471" w:type="dxa"/>
            <w:tcBorders>
              <w:top w:val="single" w:sz="4" w:space="0" w:color="000000"/>
              <w:left w:val="single" w:sz="4" w:space="0" w:color="000000"/>
              <w:bottom w:val="single" w:sz="4" w:space="0" w:color="000000"/>
              <w:right w:val="single" w:sz="4" w:space="0" w:color="000000"/>
            </w:tcBorders>
            <w:vAlign w:val="center"/>
          </w:tcPr>
          <w:p w14:paraId="3C9EEC1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0426E0DE"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4B623A9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21213</w:t>
            </w:r>
          </w:p>
        </w:tc>
        <w:tc>
          <w:tcPr>
            <w:tcW w:w="1341" w:type="dxa"/>
            <w:tcBorders>
              <w:top w:val="single" w:sz="4" w:space="0" w:color="000000"/>
              <w:left w:val="single" w:sz="4" w:space="0" w:color="000000"/>
              <w:bottom w:val="single" w:sz="4" w:space="0" w:color="000000"/>
              <w:right w:val="single" w:sz="4" w:space="0" w:color="000000"/>
            </w:tcBorders>
            <w:vAlign w:val="center"/>
          </w:tcPr>
          <w:p w14:paraId="126EF6C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城市基础设施配套</w:t>
            </w:r>
            <w:proofErr w:type="gramStart"/>
            <w:r>
              <w:rPr>
                <w:rFonts w:ascii="宋体" w:eastAsia="宋体" w:hAnsi="宋体" w:cs="宋体" w:hint="eastAsia"/>
                <w:color w:val="000000"/>
                <w:kern w:val="0"/>
                <w:sz w:val="22"/>
                <w:szCs w:val="22"/>
              </w:rPr>
              <w:t>费安排</w:t>
            </w:r>
            <w:proofErr w:type="gramEnd"/>
            <w:r>
              <w:rPr>
                <w:rFonts w:ascii="宋体" w:eastAsia="宋体" w:hAnsi="宋体" w:cs="宋体" w:hint="eastAsia"/>
                <w:color w:val="000000"/>
                <w:kern w:val="0"/>
                <w:sz w:val="22"/>
                <w:szCs w:val="22"/>
              </w:rPr>
              <w:t>的支出</w:t>
            </w:r>
          </w:p>
        </w:tc>
        <w:tc>
          <w:tcPr>
            <w:tcW w:w="1049" w:type="dxa"/>
            <w:tcBorders>
              <w:top w:val="single" w:sz="4" w:space="0" w:color="000000"/>
              <w:left w:val="single" w:sz="4" w:space="0" w:color="000000"/>
              <w:bottom w:val="single" w:sz="4" w:space="0" w:color="000000"/>
              <w:right w:val="single" w:sz="4" w:space="0" w:color="000000"/>
            </w:tcBorders>
            <w:vAlign w:val="center"/>
          </w:tcPr>
          <w:p w14:paraId="45FEA33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54C823CF"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30" w:type="dxa"/>
            <w:tcBorders>
              <w:top w:val="single" w:sz="4" w:space="0" w:color="000000"/>
              <w:left w:val="single" w:sz="4" w:space="0" w:color="000000"/>
              <w:bottom w:val="single" w:sz="4" w:space="0" w:color="000000"/>
              <w:right w:val="single" w:sz="4" w:space="0" w:color="000000"/>
            </w:tcBorders>
            <w:vAlign w:val="center"/>
          </w:tcPr>
          <w:p w14:paraId="1D12AA3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049" w:type="dxa"/>
            <w:tcBorders>
              <w:top w:val="single" w:sz="4" w:space="0" w:color="000000"/>
              <w:left w:val="single" w:sz="4" w:space="0" w:color="000000"/>
              <w:bottom w:val="single" w:sz="4" w:space="0" w:color="000000"/>
              <w:right w:val="single" w:sz="4" w:space="0" w:color="000000"/>
            </w:tcBorders>
            <w:vAlign w:val="center"/>
          </w:tcPr>
          <w:p w14:paraId="70180C83"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4" w:type="dxa"/>
            <w:tcBorders>
              <w:top w:val="single" w:sz="4" w:space="0" w:color="000000"/>
              <w:left w:val="single" w:sz="4" w:space="0" w:color="000000"/>
              <w:bottom w:val="single" w:sz="4" w:space="0" w:color="000000"/>
              <w:right w:val="single" w:sz="4" w:space="0" w:color="000000"/>
            </w:tcBorders>
            <w:vAlign w:val="center"/>
          </w:tcPr>
          <w:p w14:paraId="65A5015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471" w:type="dxa"/>
            <w:tcBorders>
              <w:top w:val="single" w:sz="4" w:space="0" w:color="000000"/>
              <w:left w:val="single" w:sz="4" w:space="0" w:color="000000"/>
              <w:bottom w:val="single" w:sz="4" w:space="0" w:color="000000"/>
              <w:right w:val="single" w:sz="4" w:space="0" w:color="000000"/>
            </w:tcBorders>
            <w:vAlign w:val="center"/>
          </w:tcPr>
          <w:p w14:paraId="0630407E"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r w:rsidR="00403342" w14:paraId="56D392E4" w14:textId="77777777">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14:paraId="628D55E0"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2121399</w:t>
            </w:r>
          </w:p>
        </w:tc>
        <w:tc>
          <w:tcPr>
            <w:tcW w:w="1341" w:type="dxa"/>
            <w:tcBorders>
              <w:top w:val="single" w:sz="4" w:space="0" w:color="000000"/>
              <w:left w:val="single" w:sz="4" w:space="0" w:color="000000"/>
              <w:bottom w:val="single" w:sz="4" w:space="0" w:color="000000"/>
              <w:right w:val="single" w:sz="4" w:space="0" w:color="000000"/>
            </w:tcBorders>
            <w:vAlign w:val="center"/>
          </w:tcPr>
          <w:p w14:paraId="6324592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其他城市基础设施配</w:t>
            </w:r>
            <w:r>
              <w:rPr>
                <w:rFonts w:ascii="宋体" w:eastAsia="宋体" w:hAnsi="宋体" w:cs="宋体" w:hint="eastAsia"/>
                <w:color w:val="000000"/>
                <w:kern w:val="0"/>
                <w:sz w:val="22"/>
                <w:szCs w:val="22"/>
              </w:rPr>
              <w:lastRenderedPageBreak/>
              <w:t>套</w:t>
            </w:r>
            <w:proofErr w:type="gramStart"/>
            <w:r>
              <w:rPr>
                <w:rFonts w:ascii="宋体" w:eastAsia="宋体" w:hAnsi="宋体" w:cs="宋体" w:hint="eastAsia"/>
                <w:color w:val="000000"/>
                <w:kern w:val="0"/>
                <w:sz w:val="22"/>
                <w:szCs w:val="22"/>
              </w:rPr>
              <w:t>费安排</w:t>
            </w:r>
            <w:proofErr w:type="gramEnd"/>
            <w:r>
              <w:rPr>
                <w:rFonts w:ascii="宋体" w:eastAsia="宋体" w:hAnsi="宋体" w:cs="宋体" w:hint="eastAsia"/>
                <w:color w:val="000000"/>
                <w:kern w:val="0"/>
                <w:sz w:val="22"/>
                <w:szCs w:val="22"/>
              </w:rPr>
              <w:t>的支出</w:t>
            </w:r>
          </w:p>
        </w:tc>
        <w:tc>
          <w:tcPr>
            <w:tcW w:w="1049" w:type="dxa"/>
            <w:tcBorders>
              <w:top w:val="single" w:sz="4" w:space="0" w:color="000000"/>
              <w:left w:val="single" w:sz="4" w:space="0" w:color="000000"/>
              <w:bottom w:val="single" w:sz="4" w:space="0" w:color="000000"/>
              <w:right w:val="single" w:sz="4" w:space="0" w:color="000000"/>
            </w:tcBorders>
            <w:vAlign w:val="center"/>
          </w:tcPr>
          <w:p w14:paraId="047DF548"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lastRenderedPageBreak/>
              <w:t>10.00</w:t>
            </w:r>
          </w:p>
        </w:tc>
        <w:tc>
          <w:tcPr>
            <w:tcW w:w="990" w:type="dxa"/>
            <w:tcBorders>
              <w:top w:val="single" w:sz="4" w:space="0" w:color="000000"/>
              <w:left w:val="single" w:sz="4" w:space="0" w:color="000000"/>
              <w:bottom w:val="single" w:sz="4" w:space="0" w:color="000000"/>
              <w:right w:val="single" w:sz="4" w:space="0" w:color="000000"/>
            </w:tcBorders>
            <w:vAlign w:val="center"/>
          </w:tcPr>
          <w:p w14:paraId="6F378E24"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930" w:type="dxa"/>
            <w:tcBorders>
              <w:top w:val="single" w:sz="4" w:space="0" w:color="000000"/>
              <w:left w:val="single" w:sz="4" w:space="0" w:color="000000"/>
              <w:bottom w:val="single" w:sz="4" w:space="0" w:color="000000"/>
              <w:right w:val="single" w:sz="4" w:space="0" w:color="000000"/>
            </w:tcBorders>
            <w:vAlign w:val="center"/>
          </w:tcPr>
          <w:p w14:paraId="4154E3C1"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049" w:type="dxa"/>
            <w:tcBorders>
              <w:top w:val="single" w:sz="4" w:space="0" w:color="000000"/>
              <w:left w:val="single" w:sz="4" w:space="0" w:color="000000"/>
              <w:bottom w:val="single" w:sz="4" w:space="0" w:color="000000"/>
              <w:right w:val="single" w:sz="4" w:space="0" w:color="000000"/>
            </w:tcBorders>
            <w:vAlign w:val="center"/>
          </w:tcPr>
          <w:p w14:paraId="70B23382"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024" w:type="dxa"/>
            <w:tcBorders>
              <w:top w:val="single" w:sz="4" w:space="0" w:color="000000"/>
              <w:left w:val="single" w:sz="4" w:space="0" w:color="000000"/>
              <w:bottom w:val="single" w:sz="4" w:space="0" w:color="000000"/>
              <w:right w:val="single" w:sz="4" w:space="0" w:color="000000"/>
            </w:tcBorders>
            <w:vAlign w:val="center"/>
          </w:tcPr>
          <w:p w14:paraId="7F6EFE9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10.00</w:t>
            </w:r>
          </w:p>
        </w:tc>
        <w:tc>
          <w:tcPr>
            <w:tcW w:w="1471" w:type="dxa"/>
            <w:tcBorders>
              <w:top w:val="single" w:sz="4" w:space="0" w:color="000000"/>
              <w:left w:val="single" w:sz="4" w:space="0" w:color="000000"/>
              <w:bottom w:val="single" w:sz="4" w:space="0" w:color="000000"/>
              <w:right w:val="single" w:sz="4" w:space="0" w:color="000000"/>
            </w:tcBorders>
            <w:vAlign w:val="center"/>
          </w:tcPr>
          <w:p w14:paraId="602A6E3A"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r>
    </w:tbl>
    <w:p w14:paraId="0DB71D48"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14:paraId="44EB0E93" w14:textId="77777777" w:rsidR="00403342" w:rsidRDefault="00403342"/>
    <w:p w14:paraId="089AF8D2" w14:textId="77777777" w:rsidR="00403342" w:rsidRDefault="00403342"/>
    <w:p w14:paraId="3C48347B" w14:textId="77777777" w:rsidR="00403342" w:rsidRDefault="00403342"/>
    <w:p w14:paraId="39122242" w14:textId="77777777" w:rsidR="00403342" w:rsidRDefault="00403342"/>
    <w:p w14:paraId="07B91413" w14:textId="77777777" w:rsidR="00403342" w:rsidRDefault="00BC559F">
      <w:pPr>
        <w:jc w:val="center"/>
        <w:rPr>
          <w:rFonts w:ascii="宋体" w:eastAsia="宋体" w:hAnsi="宋体" w:cs="宋体"/>
          <w:b/>
          <w:bCs/>
          <w:szCs w:val="32"/>
        </w:rPr>
      </w:pPr>
      <w:r>
        <w:rPr>
          <w:rFonts w:ascii="宋体" w:eastAsia="宋体" w:hAnsi="宋体" w:cs="宋体" w:hint="eastAsia"/>
          <w:b/>
          <w:bCs/>
          <w:szCs w:val="32"/>
        </w:rPr>
        <w:t>国有资本经营预算财政拨款支出决算表</w:t>
      </w:r>
    </w:p>
    <w:p w14:paraId="6243C510" w14:textId="77777777" w:rsidR="00403342" w:rsidRDefault="00BC559F">
      <w:pPr>
        <w:jc w:val="right"/>
        <w:rPr>
          <w:rFonts w:ascii="宋体" w:eastAsia="宋体" w:hAnsi="宋体" w:cs="宋体"/>
          <w:b/>
          <w:bCs/>
          <w:sz w:val="21"/>
          <w:szCs w:val="21"/>
        </w:rPr>
      </w:pPr>
      <w:r>
        <w:rPr>
          <w:rFonts w:ascii="宋体" w:eastAsia="宋体" w:hAnsi="宋体" w:cs="宋体" w:hint="eastAsia"/>
          <w:b/>
          <w:bCs/>
          <w:sz w:val="21"/>
          <w:szCs w:val="21"/>
        </w:rPr>
        <w:t>公开09表</w:t>
      </w:r>
    </w:p>
    <w:p w14:paraId="5CEBDE70" w14:textId="77777777" w:rsidR="00403342" w:rsidRDefault="00BC559F">
      <w:pPr>
        <w:rPr>
          <w:rFonts w:ascii="宋体" w:eastAsia="宋体" w:hAnsi="宋体" w:cs="宋体"/>
          <w:b/>
          <w:bCs/>
          <w:sz w:val="21"/>
          <w:szCs w:val="21"/>
        </w:rPr>
      </w:pPr>
      <w:r>
        <w:rPr>
          <w:rFonts w:ascii="宋体" w:eastAsia="宋体" w:hAnsi="宋体" w:cs="宋体" w:hint="eastAsia"/>
          <w:b/>
          <w:bCs/>
          <w:sz w:val="21"/>
          <w:szCs w:val="21"/>
        </w:rPr>
        <w:t>编制部门：                                                       金额单位：万元</w:t>
      </w:r>
    </w:p>
    <w:tbl>
      <w:tblPr>
        <w:tblW w:w="8318" w:type="dxa"/>
        <w:tblLayout w:type="fixed"/>
        <w:tblCellMar>
          <w:top w:w="15" w:type="dxa"/>
          <w:left w:w="15" w:type="dxa"/>
          <w:bottom w:w="15" w:type="dxa"/>
          <w:right w:w="15" w:type="dxa"/>
        </w:tblCellMar>
        <w:tblLook w:val="04A0" w:firstRow="1" w:lastRow="0" w:firstColumn="1" w:lastColumn="0" w:noHBand="0" w:noVBand="1"/>
      </w:tblPr>
      <w:tblGrid>
        <w:gridCol w:w="1935"/>
        <w:gridCol w:w="2100"/>
        <w:gridCol w:w="1183"/>
        <w:gridCol w:w="1534"/>
        <w:gridCol w:w="1566"/>
      </w:tblGrid>
      <w:tr w:rsidR="00403342" w14:paraId="0E496C2D" w14:textId="7777777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14:paraId="5FC1508B"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4283" w:type="dxa"/>
            <w:gridSpan w:val="3"/>
            <w:tcBorders>
              <w:top w:val="single" w:sz="4" w:space="0" w:color="000000"/>
              <w:left w:val="single" w:sz="4" w:space="0" w:color="000000"/>
              <w:right w:val="single" w:sz="4" w:space="0" w:color="000000"/>
            </w:tcBorders>
            <w:vAlign w:val="center"/>
          </w:tcPr>
          <w:p w14:paraId="163BC6E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r>
      <w:tr w:rsidR="00403342" w14:paraId="417A5D77" w14:textId="77777777">
        <w:trPr>
          <w:trHeight w:val="889"/>
        </w:trPr>
        <w:tc>
          <w:tcPr>
            <w:tcW w:w="1935" w:type="dxa"/>
            <w:tcBorders>
              <w:top w:val="single" w:sz="4" w:space="0" w:color="000000"/>
              <w:left w:val="single" w:sz="4" w:space="0" w:color="000000"/>
              <w:bottom w:val="single" w:sz="4" w:space="0" w:color="000000"/>
              <w:right w:val="single" w:sz="4" w:space="0" w:color="000000"/>
            </w:tcBorders>
            <w:vAlign w:val="center"/>
          </w:tcPr>
          <w:p w14:paraId="31C7A3EF" w14:textId="77777777" w:rsidR="00403342" w:rsidRDefault="00BC559F">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功能分类</w:t>
            </w:r>
          </w:p>
          <w:p w14:paraId="52E8DA6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科目编码</w:t>
            </w:r>
          </w:p>
        </w:tc>
        <w:tc>
          <w:tcPr>
            <w:tcW w:w="2100" w:type="dxa"/>
            <w:tcBorders>
              <w:top w:val="single" w:sz="4" w:space="0" w:color="000000"/>
              <w:left w:val="single" w:sz="4" w:space="0" w:color="000000"/>
              <w:bottom w:val="single" w:sz="4" w:space="0" w:color="000000"/>
              <w:right w:val="single" w:sz="4" w:space="0" w:color="000000"/>
            </w:tcBorders>
            <w:vAlign w:val="center"/>
          </w:tcPr>
          <w:p w14:paraId="4A0F34F9"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83" w:type="dxa"/>
            <w:tcBorders>
              <w:top w:val="single" w:sz="4" w:space="0" w:color="000000"/>
              <w:left w:val="single" w:sz="4" w:space="0" w:color="000000"/>
              <w:bottom w:val="single" w:sz="4" w:space="0" w:color="000000"/>
              <w:right w:val="single" w:sz="4" w:space="0" w:color="000000"/>
            </w:tcBorders>
            <w:vAlign w:val="center"/>
          </w:tcPr>
          <w:p w14:paraId="44701DF5"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534" w:type="dxa"/>
            <w:tcBorders>
              <w:top w:val="single" w:sz="4" w:space="0" w:color="000000"/>
              <w:left w:val="single" w:sz="4" w:space="0" w:color="000000"/>
              <w:bottom w:val="single" w:sz="4" w:space="0" w:color="000000"/>
              <w:right w:val="single" w:sz="4" w:space="0" w:color="000000"/>
            </w:tcBorders>
            <w:vAlign w:val="center"/>
          </w:tcPr>
          <w:p w14:paraId="1C3A104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566" w:type="dxa"/>
            <w:tcBorders>
              <w:top w:val="single" w:sz="4" w:space="0" w:color="000000"/>
              <w:left w:val="single" w:sz="4" w:space="0" w:color="000000"/>
              <w:bottom w:val="single" w:sz="4" w:space="0" w:color="000000"/>
              <w:right w:val="single" w:sz="4" w:space="0" w:color="000000"/>
            </w:tcBorders>
            <w:vAlign w:val="center"/>
          </w:tcPr>
          <w:p w14:paraId="7A8E55B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r>
      <w:tr w:rsidR="00403342" w14:paraId="1B785557" w14:textId="77777777">
        <w:trPr>
          <w:trHeight w:val="491"/>
        </w:trPr>
        <w:tc>
          <w:tcPr>
            <w:tcW w:w="4035" w:type="dxa"/>
            <w:gridSpan w:val="2"/>
            <w:tcBorders>
              <w:top w:val="single" w:sz="4" w:space="0" w:color="000000"/>
              <w:left w:val="single" w:sz="4" w:space="0" w:color="000000"/>
              <w:bottom w:val="single" w:sz="4" w:space="0" w:color="000000"/>
              <w:right w:val="single" w:sz="4" w:space="0" w:color="000000"/>
            </w:tcBorders>
            <w:vAlign w:val="center"/>
          </w:tcPr>
          <w:p w14:paraId="0E6062F1" w14:textId="77777777" w:rsidR="00403342" w:rsidRDefault="00BC559F">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83" w:type="dxa"/>
            <w:tcBorders>
              <w:top w:val="single" w:sz="4" w:space="0" w:color="000000"/>
              <w:left w:val="single" w:sz="4" w:space="0" w:color="000000"/>
              <w:bottom w:val="single" w:sz="4" w:space="0" w:color="000000"/>
              <w:right w:val="single" w:sz="4" w:space="0" w:color="000000"/>
            </w:tcBorders>
            <w:vAlign w:val="center"/>
          </w:tcPr>
          <w:p w14:paraId="22C080AF"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3.00</w:t>
            </w:r>
          </w:p>
        </w:tc>
        <w:tc>
          <w:tcPr>
            <w:tcW w:w="1534" w:type="dxa"/>
            <w:tcBorders>
              <w:top w:val="single" w:sz="4" w:space="0" w:color="000000"/>
              <w:left w:val="single" w:sz="4" w:space="0" w:color="000000"/>
              <w:bottom w:val="single" w:sz="4" w:space="0" w:color="000000"/>
              <w:right w:val="single" w:sz="4" w:space="0" w:color="000000"/>
            </w:tcBorders>
            <w:vAlign w:val="center"/>
          </w:tcPr>
          <w:p w14:paraId="4E1577D7"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566" w:type="dxa"/>
            <w:tcBorders>
              <w:top w:val="single" w:sz="4" w:space="0" w:color="000000"/>
              <w:left w:val="single" w:sz="4" w:space="0" w:color="000000"/>
              <w:bottom w:val="single" w:sz="4" w:space="0" w:color="000000"/>
              <w:right w:val="single" w:sz="4" w:space="0" w:color="000000"/>
            </w:tcBorders>
            <w:vAlign w:val="center"/>
          </w:tcPr>
          <w:p w14:paraId="28A34AC6" w14:textId="77777777" w:rsidR="00403342" w:rsidRDefault="00BC559F">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3.00</w:t>
            </w:r>
          </w:p>
        </w:tc>
      </w:tr>
      <w:tr w:rsidR="00403342" w14:paraId="5199E4C4"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726EA20D"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w:t>
            </w:r>
          </w:p>
        </w:tc>
        <w:tc>
          <w:tcPr>
            <w:tcW w:w="2100" w:type="dxa"/>
            <w:tcBorders>
              <w:top w:val="single" w:sz="4" w:space="0" w:color="000000"/>
              <w:left w:val="single" w:sz="4" w:space="0" w:color="000000"/>
              <w:bottom w:val="single" w:sz="4" w:space="0" w:color="000000"/>
              <w:right w:val="single" w:sz="4" w:space="0" w:color="000000"/>
            </w:tcBorders>
            <w:vAlign w:val="center"/>
          </w:tcPr>
          <w:p w14:paraId="194BB673"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国有资本经营预算支出</w:t>
            </w:r>
          </w:p>
        </w:tc>
        <w:tc>
          <w:tcPr>
            <w:tcW w:w="1183" w:type="dxa"/>
            <w:tcBorders>
              <w:top w:val="single" w:sz="4" w:space="0" w:color="000000"/>
              <w:left w:val="single" w:sz="4" w:space="0" w:color="000000"/>
              <w:bottom w:val="single" w:sz="4" w:space="0" w:color="000000"/>
              <w:right w:val="single" w:sz="4" w:space="0" w:color="000000"/>
            </w:tcBorders>
            <w:vAlign w:val="center"/>
          </w:tcPr>
          <w:p w14:paraId="08A318A5"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534" w:type="dxa"/>
            <w:tcBorders>
              <w:top w:val="single" w:sz="4" w:space="0" w:color="000000"/>
              <w:left w:val="single" w:sz="4" w:space="0" w:color="000000"/>
              <w:bottom w:val="single" w:sz="4" w:space="0" w:color="000000"/>
              <w:right w:val="single" w:sz="4" w:space="0" w:color="000000"/>
            </w:tcBorders>
            <w:vAlign w:val="center"/>
          </w:tcPr>
          <w:p w14:paraId="73F534A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566" w:type="dxa"/>
            <w:tcBorders>
              <w:top w:val="single" w:sz="4" w:space="0" w:color="000000"/>
              <w:left w:val="single" w:sz="4" w:space="0" w:color="000000"/>
              <w:bottom w:val="single" w:sz="4" w:space="0" w:color="000000"/>
              <w:right w:val="single" w:sz="4" w:space="0" w:color="000000"/>
            </w:tcBorders>
            <w:vAlign w:val="center"/>
          </w:tcPr>
          <w:p w14:paraId="20F0D14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r>
      <w:tr w:rsidR="00403342" w14:paraId="76BB8DD5"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17EA07BA"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w:t>
            </w:r>
          </w:p>
        </w:tc>
        <w:tc>
          <w:tcPr>
            <w:tcW w:w="2100" w:type="dxa"/>
            <w:tcBorders>
              <w:top w:val="single" w:sz="4" w:space="0" w:color="000000"/>
              <w:left w:val="single" w:sz="4" w:space="0" w:color="000000"/>
              <w:bottom w:val="single" w:sz="4" w:space="0" w:color="000000"/>
              <w:right w:val="single" w:sz="4" w:space="0" w:color="000000"/>
            </w:tcBorders>
            <w:vAlign w:val="center"/>
          </w:tcPr>
          <w:p w14:paraId="083719DB"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解决历史遗留问题及改革成本支出</w:t>
            </w:r>
          </w:p>
        </w:tc>
        <w:tc>
          <w:tcPr>
            <w:tcW w:w="1183" w:type="dxa"/>
            <w:tcBorders>
              <w:top w:val="single" w:sz="4" w:space="0" w:color="000000"/>
              <w:left w:val="single" w:sz="4" w:space="0" w:color="000000"/>
              <w:bottom w:val="single" w:sz="4" w:space="0" w:color="000000"/>
              <w:right w:val="single" w:sz="4" w:space="0" w:color="000000"/>
            </w:tcBorders>
            <w:vAlign w:val="center"/>
          </w:tcPr>
          <w:p w14:paraId="44E78B4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534" w:type="dxa"/>
            <w:tcBorders>
              <w:top w:val="single" w:sz="4" w:space="0" w:color="000000"/>
              <w:left w:val="single" w:sz="4" w:space="0" w:color="000000"/>
              <w:bottom w:val="single" w:sz="4" w:space="0" w:color="000000"/>
              <w:right w:val="single" w:sz="4" w:space="0" w:color="000000"/>
            </w:tcBorders>
            <w:vAlign w:val="center"/>
          </w:tcPr>
          <w:p w14:paraId="01D6D66C"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566" w:type="dxa"/>
            <w:tcBorders>
              <w:top w:val="single" w:sz="4" w:space="0" w:color="000000"/>
              <w:left w:val="single" w:sz="4" w:space="0" w:color="000000"/>
              <w:bottom w:val="single" w:sz="4" w:space="0" w:color="000000"/>
              <w:right w:val="single" w:sz="4" w:space="0" w:color="000000"/>
            </w:tcBorders>
            <w:vAlign w:val="center"/>
          </w:tcPr>
          <w:p w14:paraId="29ECA67B"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r>
      <w:tr w:rsidR="00403342" w14:paraId="3DEB9D10"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143D0A5C"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2230105</w:t>
            </w:r>
          </w:p>
        </w:tc>
        <w:tc>
          <w:tcPr>
            <w:tcW w:w="2100" w:type="dxa"/>
            <w:tcBorders>
              <w:top w:val="single" w:sz="4" w:space="0" w:color="000000"/>
              <w:left w:val="single" w:sz="4" w:space="0" w:color="000000"/>
              <w:bottom w:val="single" w:sz="4" w:space="0" w:color="000000"/>
              <w:right w:val="single" w:sz="4" w:space="0" w:color="000000"/>
            </w:tcBorders>
            <w:vAlign w:val="center"/>
          </w:tcPr>
          <w:p w14:paraId="04C32725" w14:textId="77777777" w:rsidR="00403342" w:rsidRDefault="00BC559F">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 xml:space="preserve">  国有企业退休人员社会化管理补助支出</w:t>
            </w:r>
          </w:p>
        </w:tc>
        <w:tc>
          <w:tcPr>
            <w:tcW w:w="1183" w:type="dxa"/>
            <w:tcBorders>
              <w:top w:val="single" w:sz="4" w:space="0" w:color="000000"/>
              <w:left w:val="single" w:sz="4" w:space="0" w:color="000000"/>
              <w:bottom w:val="single" w:sz="4" w:space="0" w:color="000000"/>
              <w:right w:val="single" w:sz="4" w:space="0" w:color="000000"/>
            </w:tcBorders>
            <w:vAlign w:val="center"/>
          </w:tcPr>
          <w:p w14:paraId="4DC1610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c>
          <w:tcPr>
            <w:tcW w:w="1534" w:type="dxa"/>
            <w:tcBorders>
              <w:top w:val="single" w:sz="4" w:space="0" w:color="000000"/>
              <w:left w:val="single" w:sz="4" w:space="0" w:color="000000"/>
              <w:bottom w:val="single" w:sz="4" w:space="0" w:color="000000"/>
              <w:right w:val="single" w:sz="4" w:space="0" w:color="000000"/>
            </w:tcBorders>
            <w:vAlign w:val="center"/>
          </w:tcPr>
          <w:p w14:paraId="0EB31D70"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0.00</w:t>
            </w:r>
          </w:p>
        </w:tc>
        <w:tc>
          <w:tcPr>
            <w:tcW w:w="1566" w:type="dxa"/>
            <w:tcBorders>
              <w:top w:val="single" w:sz="4" w:space="0" w:color="000000"/>
              <w:left w:val="single" w:sz="4" w:space="0" w:color="000000"/>
              <w:bottom w:val="single" w:sz="4" w:space="0" w:color="000000"/>
              <w:right w:val="single" w:sz="4" w:space="0" w:color="000000"/>
            </w:tcBorders>
            <w:vAlign w:val="center"/>
          </w:tcPr>
          <w:p w14:paraId="087CFC66" w14:textId="77777777" w:rsidR="00403342" w:rsidRDefault="00BC559F">
            <w:pPr>
              <w:widowControl/>
              <w:jc w:val="right"/>
              <w:textAlignment w:val="center"/>
              <w:rPr>
                <w:rFonts w:ascii="宋体" w:eastAsia="宋体" w:hAnsi="宋体" w:cs="宋体"/>
                <w:color w:val="000000"/>
                <w:sz w:val="21"/>
                <w:szCs w:val="21"/>
              </w:rPr>
            </w:pPr>
            <w:r>
              <w:rPr>
                <w:rFonts w:ascii="宋体" w:eastAsia="宋体" w:hAnsi="宋体" w:cs="宋体" w:hint="eastAsia"/>
                <w:color w:val="000000"/>
                <w:kern w:val="0"/>
                <w:sz w:val="22"/>
                <w:szCs w:val="22"/>
              </w:rPr>
              <w:t>3.00</w:t>
            </w:r>
          </w:p>
        </w:tc>
      </w:tr>
      <w:tr w:rsidR="00403342" w14:paraId="21A267B9"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12F537A5"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64647DB2"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7E36FDD0"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1EB400D6"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7A90D759" w14:textId="77777777" w:rsidR="00403342" w:rsidRDefault="00403342">
            <w:pPr>
              <w:jc w:val="left"/>
              <w:rPr>
                <w:rFonts w:ascii="宋体" w:eastAsia="宋体" w:hAnsi="宋体" w:cs="宋体"/>
                <w:color w:val="000000"/>
                <w:sz w:val="21"/>
                <w:szCs w:val="21"/>
              </w:rPr>
            </w:pPr>
          </w:p>
        </w:tc>
      </w:tr>
      <w:tr w:rsidR="00403342" w14:paraId="2416BACC"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6E71D761"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2060A6C4"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6EA70DD"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5AF8A8F2"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107643E1" w14:textId="77777777" w:rsidR="00403342" w:rsidRDefault="00403342">
            <w:pPr>
              <w:jc w:val="left"/>
              <w:rPr>
                <w:rFonts w:ascii="宋体" w:eastAsia="宋体" w:hAnsi="宋体" w:cs="宋体"/>
                <w:color w:val="000000"/>
                <w:sz w:val="21"/>
                <w:szCs w:val="21"/>
              </w:rPr>
            </w:pPr>
          </w:p>
        </w:tc>
      </w:tr>
      <w:tr w:rsidR="00403342" w14:paraId="51656053"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1708F675"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4DE3B1E2"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32BFA9A"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3939B512"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75E4462F" w14:textId="77777777" w:rsidR="00403342" w:rsidRDefault="00403342">
            <w:pPr>
              <w:jc w:val="left"/>
              <w:rPr>
                <w:rFonts w:ascii="宋体" w:eastAsia="宋体" w:hAnsi="宋体" w:cs="宋体"/>
                <w:color w:val="000000"/>
                <w:sz w:val="21"/>
                <w:szCs w:val="21"/>
              </w:rPr>
            </w:pPr>
          </w:p>
        </w:tc>
      </w:tr>
      <w:tr w:rsidR="00403342" w14:paraId="1DF7228F"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392D35AE"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167132C6"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0FB59240"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43B85D31"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12DC06A2" w14:textId="77777777" w:rsidR="00403342" w:rsidRDefault="00403342">
            <w:pPr>
              <w:jc w:val="left"/>
              <w:rPr>
                <w:rFonts w:ascii="宋体" w:eastAsia="宋体" w:hAnsi="宋体" w:cs="宋体"/>
                <w:color w:val="000000"/>
                <w:sz w:val="21"/>
                <w:szCs w:val="21"/>
              </w:rPr>
            </w:pPr>
          </w:p>
        </w:tc>
      </w:tr>
      <w:tr w:rsidR="00403342" w14:paraId="48206C8E"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2CF59A26"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6527613E"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2CA85A1"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1E753FDE"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131FDAFA" w14:textId="77777777" w:rsidR="00403342" w:rsidRDefault="00403342">
            <w:pPr>
              <w:jc w:val="left"/>
              <w:rPr>
                <w:rFonts w:ascii="宋体" w:eastAsia="宋体" w:hAnsi="宋体" w:cs="宋体"/>
                <w:color w:val="000000"/>
                <w:sz w:val="21"/>
                <w:szCs w:val="21"/>
              </w:rPr>
            </w:pPr>
          </w:p>
        </w:tc>
      </w:tr>
      <w:tr w:rsidR="00403342" w14:paraId="5A0CAD42"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1EF16538"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2DC4E2D2"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753E6515"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75B8CBD0"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D6FEE10" w14:textId="77777777" w:rsidR="00403342" w:rsidRDefault="00403342">
            <w:pPr>
              <w:jc w:val="left"/>
              <w:rPr>
                <w:rFonts w:ascii="宋体" w:eastAsia="宋体" w:hAnsi="宋体" w:cs="宋体"/>
                <w:color w:val="000000"/>
                <w:sz w:val="21"/>
                <w:szCs w:val="21"/>
              </w:rPr>
            </w:pPr>
          </w:p>
        </w:tc>
      </w:tr>
      <w:tr w:rsidR="00403342" w14:paraId="65576441"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335FA7D3"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77B6243D"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21992927"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0BCC93B7"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24B7F17" w14:textId="77777777" w:rsidR="00403342" w:rsidRDefault="00403342">
            <w:pPr>
              <w:jc w:val="left"/>
              <w:rPr>
                <w:rFonts w:ascii="宋体" w:eastAsia="宋体" w:hAnsi="宋体" w:cs="宋体"/>
                <w:b/>
                <w:color w:val="000000"/>
                <w:sz w:val="21"/>
                <w:szCs w:val="21"/>
              </w:rPr>
            </w:pPr>
          </w:p>
        </w:tc>
      </w:tr>
      <w:tr w:rsidR="00403342" w14:paraId="0891B9DF"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14:paraId="64ADF5B7"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00B86119"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3C71B9F9"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71F860A5"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60A0816A" w14:textId="77777777" w:rsidR="00403342" w:rsidRDefault="00403342">
            <w:pPr>
              <w:jc w:val="left"/>
              <w:rPr>
                <w:rFonts w:ascii="宋体" w:eastAsia="宋体" w:hAnsi="宋体" w:cs="宋体"/>
                <w:color w:val="000000"/>
                <w:sz w:val="21"/>
                <w:szCs w:val="21"/>
              </w:rPr>
            </w:pPr>
          </w:p>
        </w:tc>
      </w:tr>
      <w:tr w:rsidR="00403342" w14:paraId="0F0E14FA"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14:paraId="599444E0"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28232D4D"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688DBA56"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20326D81"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99FB5CB" w14:textId="77777777" w:rsidR="00403342" w:rsidRDefault="00403342">
            <w:pPr>
              <w:jc w:val="left"/>
              <w:rPr>
                <w:rFonts w:ascii="宋体" w:eastAsia="宋体" w:hAnsi="宋体" w:cs="宋体"/>
                <w:color w:val="000000"/>
                <w:sz w:val="21"/>
                <w:szCs w:val="21"/>
              </w:rPr>
            </w:pPr>
          </w:p>
        </w:tc>
      </w:tr>
      <w:tr w:rsidR="00403342" w14:paraId="4D09AA8D"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bottom"/>
          </w:tcPr>
          <w:p w14:paraId="2A476156"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0F6DE1A8"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0576B377"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35CF9002"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76D463E8" w14:textId="77777777" w:rsidR="00403342" w:rsidRDefault="00403342">
            <w:pPr>
              <w:jc w:val="left"/>
              <w:rPr>
                <w:rFonts w:ascii="宋体" w:eastAsia="宋体" w:hAnsi="宋体" w:cs="宋体"/>
                <w:color w:val="000000"/>
                <w:sz w:val="21"/>
                <w:szCs w:val="21"/>
              </w:rPr>
            </w:pPr>
          </w:p>
        </w:tc>
      </w:tr>
      <w:tr w:rsidR="00403342" w14:paraId="5FE2213E"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06E0B306"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7540B1D0"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4DF26116"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668371D1"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5BB23D2F" w14:textId="77777777" w:rsidR="00403342" w:rsidRDefault="00403342">
            <w:pPr>
              <w:jc w:val="left"/>
              <w:rPr>
                <w:rFonts w:ascii="宋体" w:eastAsia="宋体" w:hAnsi="宋体" w:cs="宋体"/>
                <w:color w:val="000000"/>
                <w:sz w:val="21"/>
                <w:szCs w:val="21"/>
              </w:rPr>
            </w:pPr>
          </w:p>
        </w:tc>
      </w:tr>
      <w:tr w:rsidR="00403342" w14:paraId="10E8AA2B" w14:textId="77777777">
        <w:trPr>
          <w:trHeight w:val="491"/>
        </w:trPr>
        <w:tc>
          <w:tcPr>
            <w:tcW w:w="1935" w:type="dxa"/>
            <w:tcBorders>
              <w:top w:val="single" w:sz="4" w:space="0" w:color="000000"/>
              <w:left w:val="single" w:sz="4" w:space="0" w:color="000000"/>
              <w:bottom w:val="single" w:sz="4" w:space="0" w:color="000000"/>
              <w:right w:val="single" w:sz="4" w:space="0" w:color="000000"/>
            </w:tcBorders>
            <w:vAlign w:val="center"/>
          </w:tcPr>
          <w:p w14:paraId="01223A51"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1923F365"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133D257D"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2BD3E971"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7BAF58A5" w14:textId="77777777" w:rsidR="00403342" w:rsidRDefault="00403342">
            <w:pPr>
              <w:jc w:val="left"/>
              <w:rPr>
                <w:rFonts w:ascii="宋体" w:eastAsia="宋体" w:hAnsi="宋体" w:cs="宋体"/>
                <w:color w:val="000000"/>
                <w:sz w:val="21"/>
                <w:szCs w:val="21"/>
              </w:rPr>
            </w:pPr>
          </w:p>
        </w:tc>
      </w:tr>
      <w:tr w:rsidR="00403342" w14:paraId="24FAF1C5" w14:textId="77777777">
        <w:trPr>
          <w:trHeight w:val="514"/>
        </w:trPr>
        <w:tc>
          <w:tcPr>
            <w:tcW w:w="1935" w:type="dxa"/>
            <w:tcBorders>
              <w:top w:val="single" w:sz="4" w:space="0" w:color="000000"/>
              <w:left w:val="single" w:sz="4" w:space="0" w:color="000000"/>
              <w:bottom w:val="single" w:sz="4" w:space="0" w:color="000000"/>
              <w:right w:val="single" w:sz="4" w:space="0" w:color="000000"/>
            </w:tcBorders>
            <w:vAlign w:val="center"/>
          </w:tcPr>
          <w:p w14:paraId="48D4E500" w14:textId="77777777" w:rsidR="00403342" w:rsidRDefault="00403342">
            <w:pPr>
              <w:rPr>
                <w:rFonts w:ascii="宋体" w:eastAsia="宋体" w:hAnsi="宋体" w:cs="宋体"/>
                <w:color w:val="000000"/>
                <w:sz w:val="21"/>
                <w:szCs w:val="21"/>
              </w:rPr>
            </w:pPr>
          </w:p>
        </w:tc>
        <w:tc>
          <w:tcPr>
            <w:tcW w:w="2100" w:type="dxa"/>
            <w:tcBorders>
              <w:top w:val="single" w:sz="4" w:space="0" w:color="000000"/>
              <w:left w:val="single" w:sz="4" w:space="0" w:color="000000"/>
              <w:bottom w:val="single" w:sz="4" w:space="0" w:color="000000"/>
              <w:right w:val="single" w:sz="4" w:space="0" w:color="000000"/>
            </w:tcBorders>
            <w:vAlign w:val="center"/>
          </w:tcPr>
          <w:p w14:paraId="2A61FF60" w14:textId="77777777" w:rsidR="00403342" w:rsidRDefault="00403342">
            <w:pPr>
              <w:jc w:val="right"/>
              <w:rPr>
                <w:rFonts w:ascii="宋体" w:eastAsia="宋体" w:hAnsi="宋体" w:cs="宋体"/>
                <w:color w:val="000000"/>
                <w:sz w:val="21"/>
                <w:szCs w:val="21"/>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0C8EDF91" w14:textId="77777777" w:rsidR="00403342" w:rsidRDefault="00403342">
            <w:pPr>
              <w:jc w:val="right"/>
              <w:rPr>
                <w:rFonts w:ascii="宋体" w:eastAsia="宋体" w:hAnsi="宋体" w:cs="宋体"/>
                <w:color w:val="000000"/>
                <w:sz w:val="21"/>
                <w:szCs w:val="21"/>
              </w:rPr>
            </w:pPr>
          </w:p>
        </w:tc>
        <w:tc>
          <w:tcPr>
            <w:tcW w:w="1534" w:type="dxa"/>
            <w:tcBorders>
              <w:top w:val="single" w:sz="4" w:space="0" w:color="000000"/>
              <w:left w:val="single" w:sz="4" w:space="0" w:color="000000"/>
              <w:bottom w:val="single" w:sz="4" w:space="0" w:color="000000"/>
              <w:right w:val="single" w:sz="4" w:space="0" w:color="000000"/>
            </w:tcBorders>
            <w:vAlign w:val="center"/>
          </w:tcPr>
          <w:p w14:paraId="60238169" w14:textId="77777777" w:rsidR="00403342" w:rsidRDefault="00403342">
            <w:pPr>
              <w:jc w:val="right"/>
              <w:rPr>
                <w:rFonts w:ascii="宋体" w:eastAsia="宋体" w:hAnsi="宋体" w:cs="宋体"/>
                <w:color w:val="000000"/>
                <w:sz w:val="21"/>
                <w:szCs w:val="21"/>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4D287AC7" w14:textId="77777777" w:rsidR="00403342" w:rsidRDefault="00403342">
            <w:pPr>
              <w:jc w:val="left"/>
              <w:rPr>
                <w:rFonts w:ascii="宋体" w:eastAsia="宋体" w:hAnsi="宋体" w:cs="宋体"/>
                <w:color w:val="000000"/>
                <w:sz w:val="21"/>
                <w:szCs w:val="21"/>
              </w:rPr>
            </w:pPr>
          </w:p>
        </w:tc>
      </w:tr>
    </w:tbl>
    <w:p w14:paraId="4A19E55D" w14:textId="77777777" w:rsidR="00403342" w:rsidRDefault="00BC559F">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注：本表反映部门本年度国有资本经营预算财政拨款支出情况。</w:t>
      </w:r>
      <w:r>
        <w:rPr>
          <w:rFonts w:ascii="宋体" w:eastAsia="宋体" w:hAnsi="宋体" w:cs="宋体" w:hint="eastAsia"/>
          <w:color w:val="000000"/>
          <w:kern w:val="0"/>
          <w:sz w:val="21"/>
          <w:szCs w:val="21"/>
        </w:rPr>
        <w:t>本表金额转换为万元时，因四舍五入可能存在尾差。</w:t>
      </w:r>
    </w:p>
    <w:p w14:paraId="5E80EF9C" w14:textId="77777777" w:rsidR="00403342" w:rsidRDefault="00403342">
      <w:pPr>
        <w:jc w:val="center"/>
        <w:rPr>
          <w:rFonts w:ascii="黑体" w:eastAsia="黑体" w:hAnsi="宋体"/>
          <w:color w:val="000000"/>
          <w:kern w:val="0"/>
          <w:sz w:val="44"/>
          <w:szCs w:val="44"/>
        </w:rPr>
      </w:pPr>
    </w:p>
    <w:p w14:paraId="137510D0" w14:textId="77777777" w:rsidR="00403342" w:rsidRDefault="00403342">
      <w:pPr>
        <w:jc w:val="center"/>
        <w:rPr>
          <w:rFonts w:ascii="黑体" w:eastAsia="黑体" w:hAnsi="宋体"/>
          <w:color w:val="000000"/>
          <w:kern w:val="0"/>
          <w:sz w:val="44"/>
          <w:szCs w:val="44"/>
        </w:rPr>
      </w:pPr>
    </w:p>
    <w:p w14:paraId="0D12A693" w14:textId="77777777" w:rsidR="00403342" w:rsidRDefault="00403342">
      <w:pPr>
        <w:jc w:val="center"/>
        <w:rPr>
          <w:rFonts w:ascii="黑体" w:eastAsia="黑体" w:hAnsi="宋体"/>
          <w:color w:val="000000"/>
          <w:kern w:val="0"/>
          <w:sz w:val="44"/>
          <w:szCs w:val="44"/>
        </w:rPr>
      </w:pPr>
    </w:p>
    <w:p w14:paraId="1F8D12EC" w14:textId="77777777" w:rsidR="00403342" w:rsidRDefault="00403342">
      <w:pPr>
        <w:jc w:val="center"/>
        <w:rPr>
          <w:rFonts w:ascii="黑体" w:eastAsia="黑体" w:hAnsi="宋体"/>
          <w:color w:val="000000"/>
          <w:kern w:val="0"/>
          <w:sz w:val="44"/>
          <w:szCs w:val="44"/>
        </w:rPr>
      </w:pPr>
    </w:p>
    <w:p w14:paraId="021BA016" w14:textId="77777777" w:rsidR="00403342" w:rsidRDefault="00BC559F">
      <w:pPr>
        <w:jc w:val="center"/>
        <w:rPr>
          <w:rFonts w:asciiTheme="majorEastAsia" w:eastAsiaTheme="majorEastAsia" w:hAnsiTheme="majorEastAsia" w:cstheme="majorEastAsia"/>
          <w:b/>
          <w:bCs/>
          <w:color w:val="000000"/>
          <w:kern w:val="0"/>
          <w:sz w:val="44"/>
          <w:szCs w:val="44"/>
        </w:rPr>
      </w:pPr>
      <w:r>
        <w:rPr>
          <w:rFonts w:asciiTheme="majorEastAsia" w:eastAsiaTheme="majorEastAsia" w:hAnsiTheme="majorEastAsia" w:cstheme="majorEastAsia" w:hint="eastAsia"/>
          <w:b/>
          <w:bCs/>
          <w:color w:val="000000"/>
          <w:kern w:val="0"/>
          <w:sz w:val="44"/>
          <w:szCs w:val="44"/>
        </w:rPr>
        <w:t>第三部分 2020年部门决算情况说明</w:t>
      </w:r>
    </w:p>
    <w:p w14:paraId="78D90FE1" w14:textId="77777777" w:rsidR="00403342" w:rsidRDefault="00403342">
      <w:pPr>
        <w:spacing w:line="560" w:lineRule="exact"/>
        <w:rPr>
          <w:rFonts w:ascii="黑体" w:eastAsia="黑体" w:hAnsi="宋体"/>
          <w:color w:val="000000"/>
          <w:kern w:val="0"/>
          <w:sz w:val="44"/>
          <w:szCs w:val="44"/>
        </w:rPr>
      </w:pPr>
    </w:p>
    <w:p w14:paraId="3A432B2B"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一、收入支出决算总体情况说明</w:t>
      </w:r>
    </w:p>
    <w:p w14:paraId="3DDBE7EA" w14:textId="77777777" w:rsidR="00BC559F" w:rsidRDefault="00BC559F">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2020年度我单位收入总计1467.72万元（含年初结转资金70万元），2019年度收入总计1223.97万元。2020年度收入总计比上年增长19.9%，收入增加部分主要是由于财政供养人员工资结构调整引起的基本支出增加</w:t>
      </w:r>
      <w:proofErr w:type="gramStart"/>
      <w:r>
        <w:rPr>
          <w:rFonts w:ascii="仿宋_GB2312" w:eastAsia="仿宋_GB2312" w:hAnsi="仿宋" w:hint="eastAsia"/>
          <w:szCs w:val="32"/>
        </w:rPr>
        <w:t>及上年</w:t>
      </w:r>
      <w:proofErr w:type="gramEnd"/>
      <w:r>
        <w:rPr>
          <w:rFonts w:ascii="仿宋_GB2312" w:eastAsia="仿宋_GB2312" w:hAnsi="仿宋" w:hint="eastAsia"/>
          <w:szCs w:val="32"/>
        </w:rPr>
        <w:t>结转资金本年列支。</w:t>
      </w:r>
    </w:p>
    <w:p w14:paraId="385CC6F0" w14:textId="77777777" w:rsidR="00BC559F" w:rsidRDefault="00BC559F" w:rsidP="00BC559F">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2020年度支出总计1467.72万元，较2019年度总支出1394.97万元，增加了72.75万元，</w:t>
      </w:r>
      <w:r w:rsidR="007F7CE1">
        <w:rPr>
          <w:rFonts w:ascii="仿宋_GB2312" w:eastAsia="仿宋_GB2312" w:hAnsi="仿宋" w:hint="eastAsia"/>
          <w:szCs w:val="32"/>
        </w:rPr>
        <w:t>增长5.2%，</w:t>
      </w:r>
      <w:r>
        <w:rPr>
          <w:rFonts w:ascii="仿宋_GB2312" w:eastAsia="仿宋_GB2312" w:hAnsi="仿宋" w:hint="eastAsia"/>
          <w:szCs w:val="32"/>
        </w:rPr>
        <w:t>增加的主要原因是上年结转资金本年列支。</w:t>
      </w:r>
    </w:p>
    <w:p w14:paraId="5A48B13D" w14:textId="77777777" w:rsidR="004E40BF" w:rsidRDefault="004E40BF" w:rsidP="00BC559F">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表1  2019、2020年度收入支出对比</w:t>
      </w:r>
    </w:p>
    <w:tbl>
      <w:tblPr>
        <w:tblStyle w:val="a7"/>
        <w:tblW w:w="0" w:type="auto"/>
        <w:tblLook w:val="04A0" w:firstRow="1" w:lastRow="0" w:firstColumn="1" w:lastColumn="0" w:noHBand="0" w:noVBand="1"/>
      </w:tblPr>
      <w:tblGrid>
        <w:gridCol w:w="1658"/>
        <w:gridCol w:w="1802"/>
        <w:gridCol w:w="2014"/>
        <w:gridCol w:w="1521"/>
        <w:gridCol w:w="1521"/>
      </w:tblGrid>
      <w:tr w:rsidR="007F7CE1" w14:paraId="73DC4382" w14:textId="77777777" w:rsidTr="007F7CE1">
        <w:trPr>
          <w:trHeight w:val="110"/>
        </w:trPr>
        <w:tc>
          <w:tcPr>
            <w:tcW w:w="1658" w:type="dxa"/>
          </w:tcPr>
          <w:p w14:paraId="31C45903" w14:textId="77777777" w:rsidR="007F7CE1" w:rsidRDefault="007F7CE1">
            <w:pPr>
              <w:widowControl/>
              <w:spacing w:line="560" w:lineRule="exact"/>
              <w:jc w:val="left"/>
              <w:rPr>
                <w:rFonts w:ascii="仿宋_GB2312" w:eastAsia="仿宋_GB2312" w:hAnsi="仿宋"/>
                <w:szCs w:val="32"/>
              </w:rPr>
            </w:pPr>
          </w:p>
        </w:tc>
        <w:tc>
          <w:tcPr>
            <w:tcW w:w="1802" w:type="dxa"/>
          </w:tcPr>
          <w:p w14:paraId="5497987D"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2019年度</w:t>
            </w:r>
          </w:p>
        </w:tc>
        <w:tc>
          <w:tcPr>
            <w:tcW w:w="2014" w:type="dxa"/>
          </w:tcPr>
          <w:p w14:paraId="56C1C96D"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2020年度</w:t>
            </w:r>
          </w:p>
        </w:tc>
        <w:tc>
          <w:tcPr>
            <w:tcW w:w="1521" w:type="dxa"/>
          </w:tcPr>
          <w:p w14:paraId="63594884" w14:textId="77777777" w:rsidR="007F7CE1" w:rsidRDefault="007F7CE1" w:rsidP="00B367A1">
            <w:pPr>
              <w:widowControl/>
              <w:spacing w:line="560" w:lineRule="exact"/>
              <w:jc w:val="left"/>
              <w:rPr>
                <w:rFonts w:ascii="仿宋_GB2312" w:eastAsia="仿宋_GB2312" w:hAnsi="仿宋"/>
                <w:szCs w:val="32"/>
              </w:rPr>
            </w:pPr>
            <w:r>
              <w:rPr>
                <w:rFonts w:ascii="仿宋_GB2312" w:eastAsia="仿宋_GB2312" w:hAnsi="仿宋" w:hint="eastAsia"/>
                <w:szCs w:val="32"/>
              </w:rPr>
              <w:t>增减额</w:t>
            </w:r>
          </w:p>
        </w:tc>
        <w:tc>
          <w:tcPr>
            <w:tcW w:w="1521" w:type="dxa"/>
          </w:tcPr>
          <w:p w14:paraId="733FDBB2" w14:textId="77777777" w:rsidR="007F7CE1" w:rsidRDefault="007F7CE1" w:rsidP="007F7CE1">
            <w:pPr>
              <w:widowControl/>
              <w:spacing w:line="560" w:lineRule="exact"/>
              <w:jc w:val="left"/>
              <w:rPr>
                <w:rFonts w:ascii="仿宋_GB2312" w:eastAsia="仿宋_GB2312" w:hAnsi="仿宋"/>
                <w:szCs w:val="32"/>
              </w:rPr>
            </w:pPr>
            <w:r>
              <w:rPr>
                <w:rFonts w:ascii="仿宋_GB2312" w:eastAsia="仿宋_GB2312" w:hAnsi="仿宋" w:hint="eastAsia"/>
                <w:szCs w:val="32"/>
              </w:rPr>
              <w:t>增减比例</w:t>
            </w:r>
          </w:p>
        </w:tc>
      </w:tr>
      <w:tr w:rsidR="007F7CE1" w14:paraId="489AEAF5" w14:textId="77777777" w:rsidTr="007F7CE1">
        <w:trPr>
          <w:trHeight w:val="110"/>
        </w:trPr>
        <w:tc>
          <w:tcPr>
            <w:tcW w:w="1658" w:type="dxa"/>
          </w:tcPr>
          <w:p w14:paraId="6416B834"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收入总计</w:t>
            </w:r>
          </w:p>
        </w:tc>
        <w:tc>
          <w:tcPr>
            <w:tcW w:w="1802" w:type="dxa"/>
          </w:tcPr>
          <w:p w14:paraId="56A584F8"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1223.97</w:t>
            </w:r>
          </w:p>
        </w:tc>
        <w:tc>
          <w:tcPr>
            <w:tcW w:w="2014" w:type="dxa"/>
          </w:tcPr>
          <w:p w14:paraId="26EB1562"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1467.72</w:t>
            </w:r>
          </w:p>
        </w:tc>
        <w:tc>
          <w:tcPr>
            <w:tcW w:w="1521" w:type="dxa"/>
          </w:tcPr>
          <w:p w14:paraId="23A00AAC" w14:textId="77777777" w:rsidR="007F7CE1" w:rsidRDefault="007F7CE1"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243.75</w:t>
            </w:r>
          </w:p>
        </w:tc>
        <w:tc>
          <w:tcPr>
            <w:tcW w:w="1521" w:type="dxa"/>
          </w:tcPr>
          <w:p w14:paraId="4DC6398E"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19.9%</w:t>
            </w:r>
          </w:p>
        </w:tc>
      </w:tr>
      <w:tr w:rsidR="007F7CE1" w14:paraId="134D836B" w14:textId="77777777" w:rsidTr="007F7CE1">
        <w:trPr>
          <w:trHeight w:val="110"/>
        </w:trPr>
        <w:tc>
          <w:tcPr>
            <w:tcW w:w="1658" w:type="dxa"/>
          </w:tcPr>
          <w:p w14:paraId="7A3481D5"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支出总计</w:t>
            </w:r>
          </w:p>
        </w:tc>
        <w:tc>
          <w:tcPr>
            <w:tcW w:w="1802" w:type="dxa"/>
          </w:tcPr>
          <w:p w14:paraId="4B65B77F"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1394.97</w:t>
            </w:r>
          </w:p>
        </w:tc>
        <w:tc>
          <w:tcPr>
            <w:tcW w:w="2014" w:type="dxa"/>
          </w:tcPr>
          <w:p w14:paraId="183D6B5D"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1467.72</w:t>
            </w:r>
          </w:p>
        </w:tc>
        <w:tc>
          <w:tcPr>
            <w:tcW w:w="1521" w:type="dxa"/>
          </w:tcPr>
          <w:p w14:paraId="074C9BAA"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72.75</w:t>
            </w:r>
          </w:p>
        </w:tc>
        <w:tc>
          <w:tcPr>
            <w:tcW w:w="1521" w:type="dxa"/>
          </w:tcPr>
          <w:p w14:paraId="20FC8A2C" w14:textId="77777777" w:rsidR="007F7CE1" w:rsidRDefault="007F7CE1">
            <w:pPr>
              <w:widowControl/>
              <w:spacing w:line="560" w:lineRule="exact"/>
              <w:jc w:val="left"/>
              <w:rPr>
                <w:rFonts w:ascii="仿宋_GB2312" w:eastAsia="仿宋_GB2312" w:hAnsi="仿宋"/>
                <w:szCs w:val="32"/>
              </w:rPr>
            </w:pPr>
            <w:r>
              <w:rPr>
                <w:rFonts w:ascii="仿宋_GB2312" w:eastAsia="仿宋_GB2312" w:hAnsi="仿宋" w:hint="eastAsia"/>
                <w:szCs w:val="32"/>
              </w:rPr>
              <w:t>5.2%</w:t>
            </w:r>
          </w:p>
        </w:tc>
      </w:tr>
    </w:tbl>
    <w:p w14:paraId="1FB753A6" w14:textId="77777777" w:rsidR="00BC559F" w:rsidRDefault="00BC559F">
      <w:pPr>
        <w:widowControl/>
        <w:spacing w:line="560" w:lineRule="exact"/>
        <w:ind w:firstLineChars="200" w:firstLine="640"/>
        <w:jc w:val="left"/>
        <w:rPr>
          <w:rFonts w:ascii="仿宋_GB2312" w:eastAsia="仿宋_GB2312" w:hAnsi="仿宋"/>
          <w:szCs w:val="32"/>
        </w:rPr>
      </w:pPr>
    </w:p>
    <w:p w14:paraId="5710CE7C" w14:textId="77777777" w:rsidR="00403342" w:rsidRDefault="00BC559F">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w:t>
      </w:r>
      <w:r>
        <w:rPr>
          <w:rFonts w:asciiTheme="minorEastAsia" w:eastAsiaTheme="minorEastAsia" w:hAnsiTheme="minorEastAsia" w:cstheme="minorEastAsia" w:hint="eastAsia"/>
          <w:b/>
          <w:bCs/>
          <w:color w:val="000000"/>
          <w:kern w:val="0"/>
          <w:szCs w:val="32"/>
        </w:rPr>
        <w:t>、收入决算情况说明</w:t>
      </w:r>
    </w:p>
    <w:p w14:paraId="3ACE5A51" w14:textId="77777777" w:rsidR="004C3D8B"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收入合计</w:t>
      </w:r>
      <w:r w:rsidR="004C3D8B">
        <w:rPr>
          <w:rFonts w:ascii="仿宋_GB2312" w:eastAsia="仿宋_GB2312" w:hAnsi="宋体" w:cs="仿宋_GB2312" w:hint="eastAsia"/>
          <w:color w:val="000000"/>
          <w:kern w:val="0"/>
          <w:szCs w:val="32"/>
        </w:rPr>
        <w:t>1467.72</w:t>
      </w:r>
      <w:r>
        <w:rPr>
          <w:rFonts w:ascii="仿宋_GB2312" w:eastAsia="仿宋_GB2312" w:hAnsi="宋体" w:cs="仿宋_GB2312"/>
          <w:color w:val="000000"/>
          <w:kern w:val="0"/>
          <w:szCs w:val="32"/>
        </w:rPr>
        <w:t>万元，其中：财政拨款收入</w:t>
      </w:r>
      <w:r w:rsidR="004C3D8B">
        <w:rPr>
          <w:rFonts w:ascii="仿宋_GB2312" w:eastAsia="仿宋_GB2312" w:hAnsi="宋体" w:cs="仿宋_GB2312" w:hint="eastAsia"/>
          <w:color w:val="000000"/>
          <w:kern w:val="0"/>
          <w:szCs w:val="32"/>
        </w:rPr>
        <w:t>1394.72</w:t>
      </w:r>
      <w:r>
        <w:rPr>
          <w:rFonts w:ascii="仿宋_GB2312" w:eastAsia="仿宋_GB2312" w:hAnsi="宋体" w:cs="仿宋_GB2312"/>
          <w:color w:val="000000"/>
          <w:kern w:val="0"/>
          <w:szCs w:val="32"/>
        </w:rPr>
        <w:t>万元，占</w:t>
      </w:r>
      <w:r w:rsidR="0007352F">
        <w:rPr>
          <w:rFonts w:ascii="仿宋_GB2312" w:eastAsia="仿宋_GB2312" w:hAnsi="宋体" w:cs="仿宋_GB2312" w:hint="eastAsia"/>
          <w:color w:val="000000"/>
          <w:kern w:val="0"/>
          <w:szCs w:val="32"/>
        </w:rPr>
        <w:t>95</w:t>
      </w:r>
      <w:r>
        <w:rPr>
          <w:rFonts w:ascii="仿宋_GB2312" w:eastAsia="仿宋_GB2312" w:hAnsi="宋体" w:cs="仿宋_GB2312"/>
          <w:color w:val="000000"/>
          <w:kern w:val="0"/>
          <w:szCs w:val="32"/>
        </w:rPr>
        <w:t>%；</w:t>
      </w:r>
      <w:r w:rsidR="004C3D8B">
        <w:rPr>
          <w:rFonts w:ascii="仿宋_GB2312" w:eastAsia="仿宋_GB2312" w:hAnsi="宋体" w:cs="仿宋_GB2312" w:hint="eastAsia"/>
          <w:color w:val="000000"/>
          <w:kern w:val="0"/>
          <w:szCs w:val="32"/>
        </w:rPr>
        <w:t>无</w:t>
      </w:r>
      <w:r>
        <w:rPr>
          <w:rFonts w:ascii="仿宋_GB2312" w:eastAsia="仿宋_GB2312" w:hAnsi="宋体" w:cs="仿宋_GB2312"/>
          <w:color w:val="000000"/>
          <w:kern w:val="0"/>
          <w:szCs w:val="32"/>
        </w:rPr>
        <w:t>事业收入；</w:t>
      </w:r>
      <w:r w:rsidR="004C3D8B">
        <w:rPr>
          <w:rFonts w:ascii="仿宋_GB2312" w:eastAsia="仿宋_GB2312" w:hAnsi="宋体" w:cs="仿宋_GB2312" w:hint="eastAsia"/>
          <w:color w:val="000000"/>
          <w:kern w:val="0"/>
          <w:szCs w:val="32"/>
        </w:rPr>
        <w:t>无</w:t>
      </w:r>
      <w:r>
        <w:rPr>
          <w:rFonts w:ascii="仿宋_GB2312" w:eastAsia="仿宋_GB2312" w:hAnsi="宋体" w:cs="仿宋_GB2312"/>
          <w:color w:val="000000"/>
          <w:kern w:val="0"/>
          <w:szCs w:val="32"/>
        </w:rPr>
        <w:t>经营收入%；</w:t>
      </w:r>
      <w:r w:rsidR="004C3D8B">
        <w:rPr>
          <w:rFonts w:ascii="仿宋_GB2312" w:eastAsia="仿宋_GB2312" w:hAnsi="宋体" w:cs="仿宋_GB2312" w:hint="eastAsia"/>
          <w:color w:val="000000"/>
          <w:kern w:val="0"/>
          <w:szCs w:val="32"/>
        </w:rPr>
        <w:t>年初结转资金70万元，占</w:t>
      </w:r>
      <w:r w:rsidR="0007352F">
        <w:rPr>
          <w:rFonts w:ascii="仿宋_GB2312" w:eastAsia="仿宋_GB2312" w:hAnsi="宋体" w:cs="仿宋_GB2312" w:hint="eastAsia"/>
          <w:color w:val="000000"/>
          <w:kern w:val="0"/>
          <w:szCs w:val="32"/>
        </w:rPr>
        <w:t>5%。</w:t>
      </w:r>
      <w:r w:rsidR="004C3D8B">
        <w:rPr>
          <w:rFonts w:ascii="仿宋_GB2312" w:eastAsia="仿宋_GB2312" w:hAnsi="宋体" w:cs="仿宋_GB2312" w:hint="eastAsia"/>
          <w:color w:val="000000"/>
          <w:kern w:val="0"/>
          <w:szCs w:val="32"/>
        </w:rPr>
        <w:t xml:space="preserve">  </w:t>
      </w:r>
    </w:p>
    <w:p w14:paraId="196BA527" w14:textId="77777777" w:rsidR="00734A4E" w:rsidRDefault="0007352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noProof/>
          <w:color w:val="000000"/>
          <w:kern w:val="0"/>
          <w:szCs w:val="32"/>
        </w:rPr>
        <w:drawing>
          <wp:anchor distT="0" distB="0" distL="114300" distR="114300" simplePos="0" relativeHeight="251659264" behindDoc="0" locked="0" layoutInCell="1" allowOverlap="1" wp14:anchorId="47758C1E" wp14:editId="038D4573">
            <wp:simplePos x="0" y="0"/>
            <wp:positionH relativeFrom="column">
              <wp:posOffset>523875</wp:posOffset>
            </wp:positionH>
            <wp:positionV relativeFrom="paragraph">
              <wp:posOffset>276225</wp:posOffset>
            </wp:positionV>
            <wp:extent cx="4727575" cy="2562225"/>
            <wp:effectExtent l="19050" t="0" r="15875" b="0"/>
            <wp:wrapNone/>
            <wp:docPr id="1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1AB86D5" w14:textId="77777777" w:rsidR="00734A4E" w:rsidRDefault="00734A4E">
      <w:pPr>
        <w:widowControl/>
        <w:spacing w:line="560" w:lineRule="exact"/>
        <w:ind w:firstLineChars="200" w:firstLine="640"/>
        <w:jc w:val="left"/>
        <w:rPr>
          <w:rFonts w:ascii="仿宋_GB2312" w:eastAsia="仿宋_GB2312" w:hAnsi="宋体" w:cs="仿宋_GB2312"/>
          <w:color w:val="000000"/>
          <w:kern w:val="0"/>
          <w:szCs w:val="32"/>
        </w:rPr>
      </w:pPr>
    </w:p>
    <w:p w14:paraId="3C608607" w14:textId="77777777" w:rsidR="00734A4E" w:rsidRDefault="00734A4E">
      <w:pPr>
        <w:widowControl/>
        <w:spacing w:line="560" w:lineRule="exact"/>
        <w:ind w:firstLineChars="200" w:firstLine="640"/>
        <w:jc w:val="left"/>
        <w:rPr>
          <w:rFonts w:ascii="仿宋_GB2312" w:eastAsia="仿宋_GB2312" w:hAnsi="宋体" w:cs="仿宋_GB2312"/>
          <w:color w:val="000000"/>
          <w:kern w:val="0"/>
          <w:szCs w:val="32"/>
        </w:rPr>
      </w:pPr>
    </w:p>
    <w:p w14:paraId="5E027C8E" w14:textId="77777777" w:rsidR="00AC3FEB" w:rsidRDefault="00AC3FEB">
      <w:pPr>
        <w:widowControl/>
        <w:spacing w:line="560" w:lineRule="exact"/>
        <w:ind w:firstLineChars="200" w:firstLine="640"/>
        <w:jc w:val="left"/>
        <w:rPr>
          <w:rFonts w:ascii="仿宋_GB2312" w:eastAsia="仿宋_GB2312" w:hAnsi="宋体" w:cs="仿宋_GB2312"/>
          <w:color w:val="000000"/>
          <w:kern w:val="0"/>
          <w:szCs w:val="32"/>
        </w:rPr>
      </w:pPr>
    </w:p>
    <w:p w14:paraId="20712E67" w14:textId="77777777" w:rsidR="004C3D8B" w:rsidRDefault="004C3D8B" w:rsidP="00746D09">
      <w:pPr>
        <w:widowControl/>
        <w:spacing w:line="560" w:lineRule="exact"/>
        <w:jc w:val="left"/>
        <w:rPr>
          <w:rFonts w:ascii="仿宋_GB2312" w:eastAsia="仿宋_GB2312" w:hAnsi="宋体" w:cs="仿宋_GB2312"/>
          <w:color w:val="000000"/>
          <w:kern w:val="0"/>
          <w:szCs w:val="32"/>
        </w:rPr>
      </w:pPr>
    </w:p>
    <w:p w14:paraId="310DDE97" w14:textId="77777777" w:rsidR="00734A4E" w:rsidRDefault="00734A4E" w:rsidP="00746D09">
      <w:pPr>
        <w:widowControl/>
        <w:spacing w:line="560" w:lineRule="exact"/>
        <w:jc w:val="left"/>
        <w:rPr>
          <w:rFonts w:ascii="仿宋_GB2312" w:eastAsia="仿宋_GB2312" w:hAnsi="宋体" w:cs="仿宋_GB2312"/>
          <w:color w:val="000000"/>
          <w:kern w:val="0"/>
          <w:szCs w:val="32"/>
        </w:rPr>
      </w:pPr>
    </w:p>
    <w:p w14:paraId="7C211108" w14:textId="77777777" w:rsidR="00734A4E" w:rsidRDefault="00734A4E" w:rsidP="00746D09">
      <w:pPr>
        <w:widowControl/>
        <w:spacing w:line="560" w:lineRule="exact"/>
        <w:jc w:val="left"/>
        <w:rPr>
          <w:rFonts w:ascii="仿宋_GB2312" w:eastAsia="仿宋_GB2312" w:hAnsi="宋体" w:cs="仿宋_GB2312"/>
          <w:color w:val="000000"/>
          <w:kern w:val="0"/>
          <w:szCs w:val="32"/>
        </w:rPr>
      </w:pPr>
    </w:p>
    <w:p w14:paraId="1B97595E" w14:textId="77777777" w:rsidR="00734A4E" w:rsidRDefault="00734A4E" w:rsidP="00746D09">
      <w:pPr>
        <w:widowControl/>
        <w:spacing w:line="560" w:lineRule="exact"/>
        <w:jc w:val="left"/>
        <w:rPr>
          <w:rFonts w:ascii="仿宋_GB2312" w:eastAsia="仿宋_GB2312" w:hAnsi="宋体" w:cs="仿宋_GB2312"/>
          <w:color w:val="000000"/>
          <w:kern w:val="0"/>
          <w:szCs w:val="32"/>
        </w:rPr>
      </w:pPr>
    </w:p>
    <w:p w14:paraId="184C2F90" w14:textId="77777777" w:rsidR="0007352F" w:rsidRPr="0007352F" w:rsidRDefault="0007352F" w:rsidP="0007352F">
      <w:pPr>
        <w:widowControl/>
        <w:spacing w:line="560" w:lineRule="exact"/>
        <w:jc w:val="left"/>
        <w:rPr>
          <w:rFonts w:ascii="仿宋_GB2312" w:eastAsia="仿宋_GB2312" w:hAnsi="宋体" w:cs="仿宋_GB2312"/>
          <w:color w:val="000000"/>
          <w:kern w:val="0"/>
          <w:szCs w:val="32"/>
        </w:rPr>
      </w:pPr>
    </w:p>
    <w:p w14:paraId="3DC95492" w14:textId="77777777" w:rsidR="00403342" w:rsidRDefault="00BC559F">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t>三、</w:t>
      </w:r>
      <w:r>
        <w:rPr>
          <w:rFonts w:asciiTheme="minorEastAsia" w:eastAsiaTheme="minorEastAsia" w:hAnsiTheme="minorEastAsia" w:cstheme="minorEastAsia" w:hint="eastAsia"/>
          <w:b/>
          <w:bCs/>
          <w:color w:val="000000"/>
          <w:kern w:val="0"/>
          <w:szCs w:val="32"/>
        </w:rPr>
        <w:t>支出决算情况说明</w:t>
      </w:r>
    </w:p>
    <w:p w14:paraId="6FBE33C9" w14:textId="77777777" w:rsidR="0007352F" w:rsidRPr="0007352F" w:rsidRDefault="00BC559F" w:rsidP="0007352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sidR="00746D09">
        <w:rPr>
          <w:rFonts w:ascii="仿宋_GB2312" w:eastAsia="仿宋_GB2312" w:hAnsi="宋体" w:cs="仿宋_GB2312" w:hint="eastAsia"/>
          <w:color w:val="000000"/>
          <w:kern w:val="0"/>
          <w:szCs w:val="32"/>
        </w:rPr>
        <w:t>1467.72</w:t>
      </w:r>
      <w:r>
        <w:rPr>
          <w:rFonts w:ascii="仿宋_GB2312" w:eastAsia="仿宋_GB2312" w:hAnsi="宋体" w:cs="仿宋_GB2312"/>
          <w:color w:val="000000"/>
          <w:kern w:val="0"/>
          <w:szCs w:val="32"/>
        </w:rPr>
        <w:t>万元，其中：基本支出</w:t>
      </w:r>
      <w:r w:rsidR="00746D09">
        <w:rPr>
          <w:rFonts w:ascii="仿宋_GB2312" w:eastAsia="仿宋_GB2312" w:hAnsi="宋体" w:cs="仿宋_GB2312" w:hint="eastAsia"/>
          <w:color w:val="000000"/>
          <w:kern w:val="0"/>
          <w:szCs w:val="32"/>
        </w:rPr>
        <w:t>1181.59</w:t>
      </w:r>
      <w:r>
        <w:rPr>
          <w:rFonts w:ascii="仿宋_GB2312" w:eastAsia="仿宋_GB2312" w:hAnsi="宋体" w:cs="仿宋_GB2312"/>
          <w:color w:val="000000"/>
          <w:kern w:val="0"/>
          <w:szCs w:val="32"/>
        </w:rPr>
        <w:t>万元，占</w:t>
      </w:r>
      <w:r w:rsidR="00AC3FEB">
        <w:rPr>
          <w:rFonts w:ascii="仿宋_GB2312" w:eastAsia="仿宋_GB2312" w:hAnsi="宋体" w:cs="仿宋_GB2312" w:hint="eastAsia"/>
          <w:color w:val="000000"/>
          <w:kern w:val="0"/>
          <w:szCs w:val="32"/>
        </w:rPr>
        <w:t>80.5</w:t>
      </w:r>
      <w:r>
        <w:rPr>
          <w:rFonts w:ascii="仿宋_GB2312" w:eastAsia="仿宋_GB2312" w:hAnsi="宋体" w:cs="仿宋_GB2312"/>
          <w:color w:val="000000"/>
          <w:kern w:val="0"/>
          <w:szCs w:val="32"/>
        </w:rPr>
        <w:t>%；项目支出</w:t>
      </w:r>
      <w:r w:rsidR="00746D09">
        <w:rPr>
          <w:rFonts w:ascii="仿宋_GB2312" w:eastAsia="仿宋_GB2312" w:hAnsi="宋体" w:cs="仿宋_GB2312" w:hint="eastAsia"/>
          <w:color w:val="000000"/>
          <w:kern w:val="0"/>
          <w:szCs w:val="32"/>
        </w:rPr>
        <w:t>286.13</w:t>
      </w:r>
      <w:r>
        <w:rPr>
          <w:rFonts w:ascii="仿宋_GB2312" w:eastAsia="仿宋_GB2312" w:hAnsi="宋体" w:cs="仿宋_GB2312"/>
          <w:color w:val="000000"/>
          <w:kern w:val="0"/>
          <w:szCs w:val="32"/>
        </w:rPr>
        <w:t>万元，占</w:t>
      </w:r>
      <w:r w:rsidR="00AC3FEB">
        <w:rPr>
          <w:rFonts w:ascii="仿宋_GB2312" w:eastAsia="仿宋_GB2312" w:hAnsi="宋体" w:cs="仿宋_GB2312" w:hint="eastAsia"/>
          <w:color w:val="000000"/>
          <w:kern w:val="0"/>
          <w:szCs w:val="32"/>
        </w:rPr>
        <w:t>19.5</w:t>
      </w:r>
      <w:r>
        <w:rPr>
          <w:rFonts w:ascii="仿宋_GB2312" w:eastAsia="仿宋_GB2312" w:hAnsi="宋体" w:cs="仿宋_GB2312"/>
          <w:color w:val="000000"/>
          <w:kern w:val="0"/>
          <w:szCs w:val="32"/>
        </w:rPr>
        <w:t>%；</w:t>
      </w:r>
      <w:r w:rsidR="00746D09">
        <w:rPr>
          <w:rFonts w:ascii="仿宋_GB2312" w:eastAsia="仿宋_GB2312" w:hAnsi="宋体" w:cs="仿宋_GB2312" w:hint="eastAsia"/>
          <w:color w:val="000000"/>
          <w:kern w:val="0"/>
          <w:szCs w:val="32"/>
        </w:rPr>
        <w:t>无</w:t>
      </w:r>
      <w:r>
        <w:rPr>
          <w:rFonts w:ascii="仿宋_GB2312" w:eastAsia="仿宋_GB2312" w:hAnsi="宋体" w:cs="仿宋_GB2312"/>
          <w:color w:val="000000"/>
          <w:kern w:val="0"/>
          <w:szCs w:val="32"/>
        </w:rPr>
        <w:t>经营支出%。</w:t>
      </w:r>
    </w:p>
    <w:p w14:paraId="6ED5A28C" w14:textId="77777777" w:rsidR="0007352F" w:rsidRDefault="0007352F" w:rsidP="00746D0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noProof/>
          <w:color w:val="000000"/>
          <w:kern w:val="0"/>
          <w:szCs w:val="32"/>
        </w:rPr>
        <w:drawing>
          <wp:anchor distT="0" distB="0" distL="114300" distR="114300" simplePos="0" relativeHeight="251658240" behindDoc="0" locked="0" layoutInCell="1" allowOverlap="1" wp14:anchorId="5DAE0B7E" wp14:editId="78FBBBE2">
            <wp:simplePos x="0" y="0"/>
            <wp:positionH relativeFrom="column">
              <wp:posOffset>428625</wp:posOffset>
            </wp:positionH>
            <wp:positionV relativeFrom="paragraph">
              <wp:posOffset>171450</wp:posOffset>
            </wp:positionV>
            <wp:extent cx="4981575" cy="2819400"/>
            <wp:effectExtent l="19050" t="0" r="9525" b="0"/>
            <wp:wrapNone/>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4C9D0DE" w14:textId="77777777" w:rsidR="0007352F" w:rsidRDefault="0007352F" w:rsidP="00746D09">
      <w:pPr>
        <w:widowControl/>
        <w:spacing w:line="560" w:lineRule="exact"/>
        <w:ind w:firstLineChars="200" w:firstLine="640"/>
        <w:jc w:val="left"/>
        <w:rPr>
          <w:rFonts w:ascii="仿宋_GB2312" w:eastAsia="仿宋_GB2312" w:hAnsi="宋体" w:cs="仿宋_GB2312"/>
          <w:color w:val="000000"/>
          <w:kern w:val="0"/>
          <w:szCs w:val="32"/>
        </w:rPr>
      </w:pPr>
    </w:p>
    <w:p w14:paraId="1D5E9FCE" w14:textId="77777777" w:rsidR="0007352F" w:rsidRDefault="0007352F" w:rsidP="00746D09">
      <w:pPr>
        <w:widowControl/>
        <w:spacing w:line="560" w:lineRule="exact"/>
        <w:ind w:firstLineChars="200" w:firstLine="640"/>
        <w:jc w:val="left"/>
        <w:rPr>
          <w:rFonts w:ascii="仿宋_GB2312" w:eastAsia="仿宋_GB2312" w:hAnsi="宋体" w:cs="仿宋_GB2312"/>
          <w:color w:val="000000"/>
          <w:kern w:val="0"/>
          <w:szCs w:val="32"/>
        </w:rPr>
      </w:pPr>
    </w:p>
    <w:p w14:paraId="52255C6E" w14:textId="77777777" w:rsidR="00AC3FEB" w:rsidRDefault="00AC3FEB" w:rsidP="00746D09">
      <w:pPr>
        <w:widowControl/>
        <w:spacing w:line="560" w:lineRule="exact"/>
        <w:ind w:firstLineChars="200" w:firstLine="640"/>
        <w:jc w:val="left"/>
        <w:rPr>
          <w:rFonts w:ascii="仿宋_GB2312" w:eastAsia="仿宋_GB2312" w:hAnsi="宋体" w:cs="仿宋_GB2312"/>
          <w:color w:val="000000"/>
          <w:kern w:val="0"/>
          <w:szCs w:val="32"/>
        </w:rPr>
      </w:pPr>
    </w:p>
    <w:p w14:paraId="7E57C372" w14:textId="77777777" w:rsidR="00AC3FEB" w:rsidRDefault="00AC3FEB" w:rsidP="00746D09">
      <w:pPr>
        <w:widowControl/>
        <w:spacing w:line="560" w:lineRule="exact"/>
        <w:ind w:firstLineChars="200" w:firstLine="640"/>
        <w:jc w:val="left"/>
        <w:rPr>
          <w:rFonts w:ascii="仿宋_GB2312" w:eastAsia="仿宋_GB2312" w:hAnsi="宋体" w:cs="仿宋_GB2312"/>
          <w:color w:val="000000"/>
          <w:kern w:val="0"/>
          <w:szCs w:val="32"/>
        </w:rPr>
      </w:pPr>
    </w:p>
    <w:p w14:paraId="07F1E44E" w14:textId="77777777" w:rsidR="00AC3FEB" w:rsidRDefault="00AC3FEB" w:rsidP="00746D09">
      <w:pPr>
        <w:widowControl/>
        <w:spacing w:line="560" w:lineRule="exact"/>
        <w:ind w:firstLineChars="200" w:firstLine="640"/>
        <w:jc w:val="left"/>
        <w:rPr>
          <w:rFonts w:ascii="仿宋_GB2312" w:eastAsia="仿宋_GB2312" w:hAnsi="宋体" w:cs="仿宋_GB2312"/>
          <w:color w:val="000000"/>
          <w:kern w:val="0"/>
          <w:szCs w:val="32"/>
        </w:rPr>
      </w:pPr>
    </w:p>
    <w:p w14:paraId="65D0296C" w14:textId="77777777" w:rsidR="0007352F" w:rsidRDefault="0007352F" w:rsidP="00746D09">
      <w:pPr>
        <w:widowControl/>
        <w:spacing w:line="560" w:lineRule="exact"/>
        <w:ind w:firstLineChars="200" w:firstLine="640"/>
        <w:jc w:val="left"/>
        <w:rPr>
          <w:rFonts w:ascii="仿宋_GB2312" w:eastAsia="仿宋_GB2312" w:hAnsi="宋体" w:cs="仿宋_GB2312"/>
          <w:color w:val="000000"/>
          <w:kern w:val="0"/>
          <w:szCs w:val="32"/>
        </w:rPr>
      </w:pPr>
    </w:p>
    <w:p w14:paraId="7DD21110" w14:textId="77777777" w:rsidR="0007352F" w:rsidRDefault="0007352F" w:rsidP="00746D09">
      <w:pPr>
        <w:widowControl/>
        <w:spacing w:line="560" w:lineRule="exact"/>
        <w:ind w:firstLineChars="200" w:firstLine="640"/>
        <w:jc w:val="left"/>
        <w:rPr>
          <w:rFonts w:ascii="仿宋_GB2312" w:eastAsia="仿宋_GB2312" w:hAnsi="宋体" w:cs="仿宋_GB2312"/>
          <w:color w:val="000000"/>
          <w:kern w:val="0"/>
          <w:szCs w:val="32"/>
        </w:rPr>
      </w:pPr>
    </w:p>
    <w:p w14:paraId="7EE5842D" w14:textId="77777777" w:rsidR="00746D09" w:rsidRPr="00746D09" w:rsidRDefault="00746D09" w:rsidP="0007352F">
      <w:pPr>
        <w:widowControl/>
        <w:spacing w:line="560" w:lineRule="exact"/>
        <w:jc w:val="left"/>
      </w:pPr>
    </w:p>
    <w:p w14:paraId="460CABCE" w14:textId="77777777" w:rsidR="00403342" w:rsidRDefault="00BC559F">
      <w:pPr>
        <w:widowControl/>
        <w:spacing w:line="560" w:lineRule="exact"/>
        <w:ind w:firstLineChars="200" w:firstLine="640"/>
        <w:jc w:val="left"/>
        <w:rPr>
          <w:rFonts w:asciiTheme="minorEastAsia" w:eastAsiaTheme="minorEastAsia" w:hAnsiTheme="minorEastAsia" w:cstheme="minorEastAsia"/>
          <w:b/>
          <w:bCs/>
          <w:color w:val="000000"/>
          <w:kern w:val="0"/>
          <w:szCs w:val="32"/>
        </w:rPr>
      </w:pPr>
      <w:r>
        <w:rPr>
          <w:rFonts w:ascii="黑体" w:eastAsia="黑体" w:hAnsi="黑体" w:hint="eastAsia"/>
          <w:color w:val="000000"/>
          <w:kern w:val="0"/>
          <w:szCs w:val="32"/>
        </w:rPr>
        <w:t>四</w:t>
      </w:r>
      <w:r>
        <w:rPr>
          <w:rFonts w:asciiTheme="minorEastAsia" w:eastAsiaTheme="minorEastAsia" w:hAnsiTheme="minorEastAsia" w:cstheme="minorEastAsia" w:hint="eastAsia"/>
          <w:b/>
          <w:bCs/>
          <w:color w:val="000000"/>
          <w:kern w:val="0"/>
          <w:szCs w:val="32"/>
        </w:rPr>
        <w:t>、财政拨款收入支出决算总体情况说明</w:t>
      </w:r>
    </w:p>
    <w:p w14:paraId="6F27E89B" w14:textId="77777777" w:rsidR="00403342" w:rsidRDefault="00BC559F" w:rsidP="007F2805">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w:t>
      </w:r>
      <w:r>
        <w:rPr>
          <w:rFonts w:ascii="仿宋_GB2312" w:eastAsia="仿宋_GB2312" w:hAnsi="宋体" w:cs="仿宋_GB2312"/>
          <w:color w:val="000000"/>
          <w:kern w:val="0"/>
          <w:szCs w:val="32"/>
        </w:rPr>
        <w:t>财政拨款</w:t>
      </w:r>
      <w:r>
        <w:rPr>
          <w:rFonts w:ascii="仿宋_GB2312" w:eastAsia="仿宋_GB2312" w:hAnsi="仿宋" w:hint="eastAsia"/>
          <w:szCs w:val="32"/>
        </w:rPr>
        <w:t>收入</w:t>
      </w:r>
      <w:r w:rsidR="006C663C">
        <w:rPr>
          <w:rFonts w:ascii="仿宋_GB2312" w:eastAsia="仿宋_GB2312" w:hAnsi="仿宋" w:hint="eastAsia"/>
          <w:szCs w:val="32"/>
        </w:rPr>
        <w:t>总计1467.72万元，较2019年</w:t>
      </w:r>
      <w:r>
        <w:rPr>
          <w:rFonts w:ascii="仿宋_GB2312" w:eastAsia="仿宋_GB2312" w:hAnsi="仿宋" w:hint="eastAsia"/>
          <w:szCs w:val="32"/>
        </w:rPr>
        <w:t>相比增长</w:t>
      </w:r>
      <w:r w:rsidR="006C663C">
        <w:rPr>
          <w:rFonts w:ascii="仿宋_GB2312" w:eastAsia="仿宋_GB2312" w:hAnsi="仿宋" w:hint="eastAsia"/>
          <w:szCs w:val="32"/>
        </w:rPr>
        <w:t>243.75</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r>
        <w:rPr>
          <w:rFonts w:ascii="仿宋_GB2312" w:eastAsia="仿宋_GB2312" w:hAnsi="仿宋" w:hint="eastAsia"/>
          <w:szCs w:val="32"/>
        </w:rPr>
        <w:t>比上年增长</w:t>
      </w:r>
      <w:r w:rsidR="007F2805">
        <w:rPr>
          <w:rFonts w:ascii="仿宋_GB2312" w:eastAsia="仿宋_GB2312" w:hAnsi="仿宋" w:hint="eastAsia"/>
          <w:szCs w:val="32"/>
        </w:rPr>
        <w:t>19.9</w:t>
      </w:r>
      <w:r>
        <w:rPr>
          <w:rFonts w:ascii="仿宋_GB2312" w:eastAsia="仿宋_GB2312" w:hAnsi="仿宋" w:hint="eastAsia"/>
          <w:szCs w:val="32"/>
        </w:rPr>
        <w:t>%，</w:t>
      </w:r>
      <w:r w:rsidR="007F2805">
        <w:rPr>
          <w:rFonts w:ascii="仿宋_GB2312" w:eastAsia="仿宋_GB2312" w:hAnsi="仿宋" w:hint="eastAsia"/>
          <w:szCs w:val="32"/>
        </w:rPr>
        <w:t>收入增加部分主要是由于财政供养人员工资结构调整引起的基本支出增加</w:t>
      </w:r>
      <w:proofErr w:type="gramStart"/>
      <w:r w:rsidR="007F2805">
        <w:rPr>
          <w:rFonts w:ascii="仿宋_GB2312" w:eastAsia="仿宋_GB2312" w:hAnsi="仿宋" w:hint="eastAsia"/>
          <w:szCs w:val="32"/>
        </w:rPr>
        <w:t>及上年</w:t>
      </w:r>
      <w:proofErr w:type="gramEnd"/>
      <w:r w:rsidR="007F2805">
        <w:rPr>
          <w:rFonts w:ascii="仿宋_GB2312" w:eastAsia="仿宋_GB2312" w:hAnsi="仿宋" w:hint="eastAsia"/>
          <w:szCs w:val="32"/>
        </w:rPr>
        <w:t>结转资金本年列支。</w:t>
      </w:r>
    </w:p>
    <w:p w14:paraId="69137C4A" w14:textId="77777777" w:rsidR="00403342" w:rsidRDefault="00BC559F" w:rsidP="007F2805">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2020年度</w:t>
      </w:r>
      <w:r>
        <w:rPr>
          <w:rFonts w:ascii="仿宋_GB2312" w:eastAsia="仿宋_GB2312" w:hAnsi="宋体" w:cs="仿宋_GB2312"/>
          <w:color w:val="000000"/>
          <w:kern w:val="0"/>
          <w:szCs w:val="32"/>
        </w:rPr>
        <w:t>财政拨款</w:t>
      </w:r>
      <w:r>
        <w:rPr>
          <w:rFonts w:ascii="仿宋_GB2312" w:eastAsia="仿宋_GB2312" w:hAnsi="仿宋" w:hint="eastAsia"/>
          <w:szCs w:val="32"/>
        </w:rPr>
        <w:t>支出总</w:t>
      </w:r>
      <w:r w:rsidR="007F2805">
        <w:rPr>
          <w:rFonts w:ascii="仿宋_GB2312" w:eastAsia="仿宋_GB2312" w:hAnsi="仿宋" w:hint="eastAsia"/>
          <w:szCs w:val="32"/>
        </w:rPr>
        <w:t>计1467.72万元</w:t>
      </w:r>
      <w:r>
        <w:rPr>
          <w:rFonts w:ascii="仿宋_GB2312" w:eastAsia="仿宋_GB2312" w:hAnsi="仿宋" w:hint="eastAsia"/>
          <w:szCs w:val="32"/>
        </w:rPr>
        <w:t>，与2019年相比增长</w:t>
      </w:r>
      <w:r w:rsidR="007F2805">
        <w:rPr>
          <w:rFonts w:ascii="仿宋_GB2312" w:eastAsia="仿宋_GB2312" w:hAnsi="仿宋" w:hint="eastAsia"/>
          <w:szCs w:val="32"/>
        </w:rPr>
        <w:t>72.75</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r>
        <w:rPr>
          <w:rFonts w:ascii="仿宋_GB2312" w:eastAsia="仿宋_GB2312" w:hAnsi="仿宋" w:hint="eastAsia"/>
          <w:szCs w:val="32"/>
        </w:rPr>
        <w:t>比上年增长</w:t>
      </w:r>
      <w:r w:rsidR="007F2805">
        <w:rPr>
          <w:rFonts w:ascii="仿宋_GB2312" w:eastAsia="仿宋_GB2312" w:hAnsi="仿宋" w:hint="eastAsia"/>
          <w:szCs w:val="32"/>
        </w:rPr>
        <w:t>5.2</w:t>
      </w:r>
      <w:r>
        <w:rPr>
          <w:rFonts w:ascii="仿宋_GB2312" w:eastAsia="仿宋_GB2312" w:hAnsi="仿宋" w:hint="eastAsia"/>
          <w:szCs w:val="32"/>
        </w:rPr>
        <w:t>%，</w:t>
      </w:r>
      <w:r w:rsidR="007F2805">
        <w:rPr>
          <w:rFonts w:ascii="仿宋_GB2312" w:eastAsia="仿宋_GB2312" w:hAnsi="仿宋" w:hint="eastAsia"/>
          <w:szCs w:val="32"/>
        </w:rPr>
        <w:t>增加的主要原因是上年结转资金本年列支。</w:t>
      </w:r>
    </w:p>
    <w:p w14:paraId="2B9417FF" w14:textId="77777777" w:rsidR="007F2805" w:rsidRDefault="004E40BF" w:rsidP="007F2805">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表2  2019、2020年度财政拨款收入支出对比</w:t>
      </w:r>
    </w:p>
    <w:tbl>
      <w:tblPr>
        <w:tblStyle w:val="a7"/>
        <w:tblW w:w="0" w:type="auto"/>
        <w:tblLook w:val="04A0" w:firstRow="1" w:lastRow="0" w:firstColumn="1" w:lastColumn="0" w:noHBand="0" w:noVBand="1"/>
      </w:tblPr>
      <w:tblGrid>
        <w:gridCol w:w="1658"/>
        <w:gridCol w:w="1802"/>
        <w:gridCol w:w="2014"/>
        <w:gridCol w:w="1521"/>
        <w:gridCol w:w="1521"/>
      </w:tblGrid>
      <w:tr w:rsidR="007F2805" w14:paraId="67878ECF" w14:textId="77777777" w:rsidTr="007F2805">
        <w:trPr>
          <w:trHeight w:val="756"/>
        </w:trPr>
        <w:tc>
          <w:tcPr>
            <w:tcW w:w="1658" w:type="dxa"/>
          </w:tcPr>
          <w:p w14:paraId="6B6967CD" w14:textId="77777777" w:rsidR="007F2805" w:rsidRDefault="007F2805" w:rsidP="00B367A1">
            <w:pPr>
              <w:widowControl/>
              <w:spacing w:line="560" w:lineRule="exact"/>
              <w:jc w:val="left"/>
              <w:rPr>
                <w:rFonts w:ascii="仿宋_GB2312" w:eastAsia="仿宋_GB2312" w:hAnsi="仿宋"/>
                <w:szCs w:val="32"/>
              </w:rPr>
            </w:pPr>
          </w:p>
        </w:tc>
        <w:tc>
          <w:tcPr>
            <w:tcW w:w="1802" w:type="dxa"/>
          </w:tcPr>
          <w:p w14:paraId="45C01F54"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2019年度</w:t>
            </w:r>
          </w:p>
        </w:tc>
        <w:tc>
          <w:tcPr>
            <w:tcW w:w="2014" w:type="dxa"/>
          </w:tcPr>
          <w:p w14:paraId="767EBD18"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2020年度</w:t>
            </w:r>
          </w:p>
        </w:tc>
        <w:tc>
          <w:tcPr>
            <w:tcW w:w="1521" w:type="dxa"/>
          </w:tcPr>
          <w:p w14:paraId="77292AEA"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增减额</w:t>
            </w:r>
          </w:p>
        </w:tc>
        <w:tc>
          <w:tcPr>
            <w:tcW w:w="1521" w:type="dxa"/>
          </w:tcPr>
          <w:p w14:paraId="0160541D"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增减比例</w:t>
            </w:r>
          </w:p>
        </w:tc>
      </w:tr>
      <w:tr w:rsidR="007F2805" w14:paraId="67763D99" w14:textId="77777777" w:rsidTr="00B367A1">
        <w:trPr>
          <w:trHeight w:val="110"/>
        </w:trPr>
        <w:tc>
          <w:tcPr>
            <w:tcW w:w="1658" w:type="dxa"/>
          </w:tcPr>
          <w:p w14:paraId="567E96D5"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财政拨款收入总计</w:t>
            </w:r>
          </w:p>
        </w:tc>
        <w:tc>
          <w:tcPr>
            <w:tcW w:w="1802" w:type="dxa"/>
          </w:tcPr>
          <w:p w14:paraId="516D4371"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1223.97</w:t>
            </w:r>
          </w:p>
        </w:tc>
        <w:tc>
          <w:tcPr>
            <w:tcW w:w="2014" w:type="dxa"/>
          </w:tcPr>
          <w:p w14:paraId="67C12CA0"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1467.72</w:t>
            </w:r>
          </w:p>
        </w:tc>
        <w:tc>
          <w:tcPr>
            <w:tcW w:w="1521" w:type="dxa"/>
          </w:tcPr>
          <w:p w14:paraId="78D9E983"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243.75</w:t>
            </w:r>
          </w:p>
        </w:tc>
        <w:tc>
          <w:tcPr>
            <w:tcW w:w="1521" w:type="dxa"/>
          </w:tcPr>
          <w:p w14:paraId="5AE03C4D"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19.9%</w:t>
            </w:r>
          </w:p>
        </w:tc>
      </w:tr>
      <w:tr w:rsidR="007F2805" w14:paraId="5B30CFFA" w14:textId="77777777" w:rsidTr="00B367A1">
        <w:trPr>
          <w:trHeight w:val="110"/>
        </w:trPr>
        <w:tc>
          <w:tcPr>
            <w:tcW w:w="1658" w:type="dxa"/>
          </w:tcPr>
          <w:p w14:paraId="3E25F870"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财政拨款支出总计</w:t>
            </w:r>
          </w:p>
        </w:tc>
        <w:tc>
          <w:tcPr>
            <w:tcW w:w="1802" w:type="dxa"/>
          </w:tcPr>
          <w:p w14:paraId="51B8C311"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1394.97</w:t>
            </w:r>
          </w:p>
        </w:tc>
        <w:tc>
          <w:tcPr>
            <w:tcW w:w="2014" w:type="dxa"/>
          </w:tcPr>
          <w:p w14:paraId="38204FF9"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1467.72</w:t>
            </w:r>
          </w:p>
        </w:tc>
        <w:tc>
          <w:tcPr>
            <w:tcW w:w="1521" w:type="dxa"/>
          </w:tcPr>
          <w:p w14:paraId="4AA8D368"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72.75</w:t>
            </w:r>
          </w:p>
        </w:tc>
        <w:tc>
          <w:tcPr>
            <w:tcW w:w="1521" w:type="dxa"/>
          </w:tcPr>
          <w:p w14:paraId="49C30F5A" w14:textId="77777777" w:rsidR="007F2805" w:rsidRDefault="007F2805" w:rsidP="00B367A1">
            <w:pPr>
              <w:widowControl/>
              <w:spacing w:line="560" w:lineRule="exact"/>
              <w:jc w:val="left"/>
              <w:rPr>
                <w:rFonts w:ascii="仿宋_GB2312" w:eastAsia="仿宋_GB2312" w:hAnsi="仿宋"/>
                <w:szCs w:val="32"/>
              </w:rPr>
            </w:pPr>
            <w:r>
              <w:rPr>
                <w:rFonts w:ascii="仿宋_GB2312" w:eastAsia="仿宋_GB2312" w:hAnsi="仿宋" w:hint="eastAsia"/>
                <w:szCs w:val="32"/>
              </w:rPr>
              <w:t>5.2%</w:t>
            </w:r>
          </w:p>
        </w:tc>
      </w:tr>
    </w:tbl>
    <w:p w14:paraId="7AA79351" w14:textId="77777777" w:rsidR="00403342" w:rsidRDefault="00B367A1" w:rsidP="00B367A1">
      <w:pPr>
        <w:widowControl/>
        <w:spacing w:line="560" w:lineRule="exact"/>
        <w:jc w:val="left"/>
        <w:rPr>
          <w:rFonts w:asciiTheme="minorEastAsia" w:eastAsiaTheme="minorEastAsia" w:hAnsiTheme="minorEastAsia" w:cstheme="minorEastAsia"/>
          <w:b/>
          <w:bCs/>
          <w:color w:val="000000"/>
          <w:kern w:val="0"/>
          <w:szCs w:val="32"/>
        </w:rPr>
      </w:pPr>
      <w:r>
        <w:rPr>
          <w:rFonts w:ascii="仿宋_GB2312" w:eastAsia="仿宋_GB2312" w:hAnsi="仿宋" w:hint="eastAsia"/>
          <w:szCs w:val="32"/>
        </w:rPr>
        <w:t xml:space="preserve">   </w:t>
      </w:r>
      <w:r w:rsidR="00BC559F">
        <w:rPr>
          <w:rFonts w:asciiTheme="minorEastAsia" w:eastAsiaTheme="minorEastAsia" w:hAnsiTheme="minorEastAsia" w:cstheme="minorEastAsia" w:hint="eastAsia"/>
          <w:b/>
          <w:bCs/>
          <w:color w:val="000000"/>
          <w:kern w:val="0"/>
          <w:szCs w:val="32"/>
        </w:rPr>
        <w:t>五、一般公共预算财政拨款支出决算情况说明</w:t>
      </w:r>
    </w:p>
    <w:p w14:paraId="09CB810A" w14:textId="77777777" w:rsidR="00403342" w:rsidRPr="00FA5179" w:rsidRDefault="00BC559F" w:rsidP="00FA5179">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14:paraId="5F2224CA"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sidR="00E30A78">
        <w:rPr>
          <w:rFonts w:ascii="仿宋_GB2312" w:eastAsia="仿宋_GB2312" w:hAnsi="仿宋" w:hint="eastAsia"/>
          <w:szCs w:val="32"/>
        </w:rPr>
        <w:t>一般公共预算</w:t>
      </w:r>
      <w:r>
        <w:rPr>
          <w:rFonts w:ascii="仿宋_GB2312" w:eastAsia="仿宋_GB2312" w:hAnsi="宋体" w:cs="仿宋_GB2312"/>
          <w:color w:val="000000"/>
          <w:kern w:val="0"/>
          <w:szCs w:val="32"/>
        </w:rPr>
        <w:t>财政拨款支出</w:t>
      </w:r>
      <w:r w:rsidR="00FA5179">
        <w:rPr>
          <w:rFonts w:ascii="仿宋_GB2312" w:eastAsia="仿宋_GB2312" w:hAnsi="宋体" w:cs="仿宋_GB2312" w:hint="eastAsia"/>
          <w:color w:val="000000"/>
          <w:kern w:val="0"/>
          <w:szCs w:val="32"/>
        </w:rPr>
        <w:t>1454.72</w:t>
      </w:r>
      <w:r>
        <w:rPr>
          <w:rFonts w:ascii="仿宋_GB2312" w:eastAsia="仿宋_GB2312" w:hAnsi="宋体" w:cs="仿宋_GB2312"/>
          <w:color w:val="000000"/>
          <w:kern w:val="0"/>
          <w:szCs w:val="32"/>
        </w:rPr>
        <w:t>万元，占本年支出合计的</w:t>
      </w:r>
      <w:r w:rsidR="00E30A78">
        <w:rPr>
          <w:rFonts w:ascii="仿宋_GB2312" w:eastAsia="仿宋_GB2312" w:hAnsi="宋体" w:cs="仿宋_GB2312" w:hint="eastAsia"/>
          <w:color w:val="000000"/>
          <w:kern w:val="0"/>
          <w:szCs w:val="32"/>
        </w:rPr>
        <w:t>9</w:t>
      </w:r>
      <w:r w:rsidR="00FA5179">
        <w:rPr>
          <w:rFonts w:ascii="仿宋_GB2312" w:eastAsia="仿宋_GB2312" w:hAnsi="宋体" w:cs="仿宋_GB2312" w:hint="eastAsia"/>
          <w:color w:val="000000"/>
          <w:kern w:val="0"/>
          <w:szCs w:val="32"/>
        </w:rPr>
        <w:t>9</w:t>
      </w:r>
      <w:r>
        <w:rPr>
          <w:rFonts w:ascii="仿宋_GB2312" w:eastAsia="仿宋_GB2312" w:hAnsi="宋体" w:cs="仿宋_GB2312"/>
          <w:color w:val="000000"/>
          <w:kern w:val="0"/>
          <w:szCs w:val="32"/>
        </w:rPr>
        <w:t>%。与</w:t>
      </w:r>
      <w:r>
        <w:rPr>
          <w:rFonts w:ascii="仿宋_GB2312" w:eastAsia="仿宋_GB2312" w:hAnsi="宋体" w:cs="仿宋_GB2312" w:hint="eastAsia"/>
          <w:color w:val="000000"/>
          <w:kern w:val="0"/>
          <w:szCs w:val="32"/>
        </w:rPr>
        <w:t>上年</w:t>
      </w:r>
      <w:r>
        <w:rPr>
          <w:rFonts w:ascii="仿宋_GB2312" w:eastAsia="仿宋_GB2312" w:hAnsi="宋体" w:cs="仿宋_GB2312"/>
          <w:color w:val="000000"/>
          <w:kern w:val="0"/>
          <w:szCs w:val="32"/>
        </w:rPr>
        <w:t>相比，</w:t>
      </w:r>
      <w:r w:rsidR="00E30A78">
        <w:rPr>
          <w:rFonts w:ascii="仿宋_GB2312" w:eastAsia="仿宋_GB2312" w:hAnsi="宋体" w:cs="仿宋_GB2312" w:hint="eastAsia"/>
          <w:color w:val="000000"/>
          <w:kern w:val="0"/>
          <w:szCs w:val="32"/>
        </w:rPr>
        <w:t>一般公共预算</w:t>
      </w:r>
      <w:r w:rsidR="00E30A78">
        <w:rPr>
          <w:rFonts w:ascii="仿宋_GB2312" w:eastAsia="仿宋_GB2312" w:hAnsi="宋体" w:cs="仿宋_GB2312"/>
          <w:color w:val="000000"/>
          <w:kern w:val="0"/>
          <w:szCs w:val="32"/>
        </w:rPr>
        <w:t>财政拨款支出</w:t>
      </w:r>
      <w:r w:rsidR="00FA5179">
        <w:rPr>
          <w:rFonts w:ascii="仿宋_GB2312" w:eastAsia="仿宋_GB2312" w:hAnsi="宋体" w:cs="仿宋_GB2312" w:hint="eastAsia"/>
          <w:color w:val="000000"/>
          <w:kern w:val="0"/>
          <w:szCs w:val="32"/>
        </w:rPr>
        <w:t>增加59.75</w:t>
      </w:r>
      <w:r w:rsidR="00E30A78">
        <w:rPr>
          <w:rFonts w:ascii="仿宋_GB2312" w:eastAsia="仿宋_GB2312" w:hAnsi="宋体" w:cs="仿宋_GB2312"/>
          <w:color w:val="000000"/>
          <w:kern w:val="0"/>
          <w:szCs w:val="32"/>
        </w:rPr>
        <w:t>万元，</w:t>
      </w:r>
      <w:r w:rsidR="00FA5179">
        <w:rPr>
          <w:rFonts w:ascii="仿宋_GB2312" w:eastAsia="仿宋_GB2312" w:hAnsi="宋体" w:cs="仿宋_GB2312" w:hint="eastAsia"/>
          <w:color w:val="000000"/>
          <w:kern w:val="0"/>
          <w:szCs w:val="32"/>
        </w:rPr>
        <w:t>增长了4.3%，主要是由于</w:t>
      </w:r>
      <w:r w:rsidR="00FA5179">
        <w:rPr>
          <w:rFonts w:ascii="仿宋_GB2312" w:eastAsia="仿宋_GB2312" w:hAnsi="仿宋" w:hint="eastAsia"/>
          <w:szCs w:val="32"/>
        </w:rPr>
        <w:t>财政供养人员工资结构调整</w:t>
      </w:r>
      <w:r>
        <w:rPr>
          <w:rFonts w:ascii="仿宋_GB2312" w:eastAsia="仿宋_GB2312" w:hAnsi="宋体" w:cs="仿宋_GB2312" w:hint="eastAsia"/>
          <w:color w:val="000000"/>
          <w:kern w:val="0"/>
          <w:szCs w:val="32"/>
        </w:rPr>
        <w:t>。</w:t>
      </w:r>
    </w:p>
    <w:p w14:paraId="3BEA3026" w14:textId="77777777" w:rsidR="004E40BF" w:rsidRDefault="00C0179A" w:rsidP="00C0179A">
      <w:pPr>
        <w:widowControl/>
        <w:spacing w:line="560" w:lineRule="exact"/>
        <w:ind w:firstLineChars="50" w:firstLine="16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表3  一般公共预算财政拨款支出2019、2020年度对比</w:t>
      </w:r>
    </w:p>
    <w:tbl>
      <w:tblPr>
        <w:tblStyle w:val="a7"/>
        <w:tblW w:w="0" w:type="auto"/>
        <w:tblLook w:val="04A0" w:firstRow="1" w:lastRow="0" w:firstColumn="1" w:lastColumn="0" w:noHBand="0" w:noVBand="1"/>
      </w:tblPr>
      <w:tblGrid>
        <w:gridCol w:w="4361"/>
        <w:gridCol w:w="1984"/>
        <w:gridCol w:w="1985"/>
      </w:tblGrid>
      <w:tr w:rsidR="00FA5179" w14:paraId="1101912F" w14:textId="77777777" w:rsidTr="00FA5179">
        <w:tc>
          <w:tcPr>
            <w:tcW w:w="4361" w:type="dxa"/>
          </w:tcPr>
          <w:p w14:paraId="224608AF" w14:textId="77777777" w:rsidR="00FA5179" w:rsidRDefault="00C0179A" w:rsidP="00C0179A">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lastRenderedPageBreak/>
              <w:t>资金类型</w:t>
            </w:r>
          </w:p>
        </w:tc>
        <w:tc>
          <w:tcPr>
            <w:tcW w:w="1984" w:type="dxa"/>
          </w:tcPr>
          <w:p w14:paraId="73C7E41C" w14:textId="77777777" w:rsidR="00FA5179" w:rsidRDefault="00FA5179"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2019年度</w:t>
            </w:r>
          </w:p>
        </w:tc>
        <w:tc>
          <w:tcPr>
            <w:tcW w:w="1985" w:type="dxa"/>
          </w:tcPr>
          <w:p w14:paraId="5686EB66" w14:textId="77777777" w:rsidR="00FA5179" w:rsidRDefault="00FA5179" w:rsidP="00B367A1">
            <w:pPr>
              <w:widowControl/>
              <w:spacing w:line="560" w:lineRule="exact"/>
              <w:jc w:val="left"/>
              <w:rPr>
                <w:rFonts w:ascii="仿宋_GB2312" w:eastAsia="仿宋_GB2312" w:hAnsi="仿宋"/>
                <w:szCs w:val="32"/>
              </w:rPr>
            </w:pPr>
            <w:r>
              <w:rPr>
                <w:rFonts w:ascii="仿宋_GB2312" w:eastAsia="仿宋_GB2312" w:hAnsi="仿宋" w:hint="eastAsia"/>
                <w:szCs w:val="32"/>
              </w:rPr>
              <w:t>2020年度</w:t>
            </w:r>
          </w:p>
        </w:tc>
      </w:tr>
      <w:tr w:rsidR="00FA5179" w14:paraId="0D1E1CEF" w14:textId="77777777" w:rsidTr="00FA5179">
        <w:trPr>
          <w:trHeight w:val="49"/>
        </w:trPr>
        <w:tc>
          <w:tcPr>
            <w:tcW w:w="4361" w:type="dxa"/>
          </w:tcPr>
          <w:p w14:paraId="042B657C" w14:textId="77777777" w:rsidR="00FA5179" w:rsidRDefault="00FA5179" w:rsidP="00FA5179">
            <w:pPr>
              <w:widowControl/>
              <w:spacing w:line="560" w:lineRule="exact"/>
              <w:jc w:val="left"/>
              <w:rPr>
                <w:rFonts w:ascii="仿宋_GB2312" w:eastAsia="仿宋_GB2312" w:hAnsi="仿宋"/>
                <w:szCs w:val="32"/>
              </w:rPr>
            </w:pPr>
            <w:r>
              <w:rPr>
                <w:rFonts w:ascii="仿宋_GB2312" w:eastAsia="仿宋_GB2312" w:hAnsi="仿宋" w:hint="eastAsia"/>
                <w:szCs w:val="32"/>
              </w:rPr>
              <w:t>一般公共预算财政拨款支出</w:t>
            </w:r>
          </w:p>
        </w:tc>
        <w:tc>
          <w:tcPr>
            <w:tcW w:w="1984" w:type="dxa"/>
          </w:tcPr>
          <w:p w14:paraId="0FE0FC60" w14:textId="77777777" w:rsidR="00FA5179" w:rsidRDefault="00FA5179" w:rsidP="00FA5179">
            <w:pPr>
              <w:widowControl/>
              <w:spacing w:line="560" w:lineRule="exact"/>
              <w:jc w:val="left"/>
              <w:rPr>
                <w:rFonts w:ascii="仿宋_GB2312" w:eastAsia="仿宋_GB2312" w:hAnsi="仿宋"/>
                <w:szCs w:val="32"/>
              </w:rPr>
            </w:pPr>
            <w:r>
              <w:rPr>
                <w:rFonts w:ascii="仿宋_GB2312" w:eastAsia="仿宋_GB2312" w:hAnsi="仿宋" w:hint="eastAsia"/>
                <w:szCs w:val="32"/>
              </w:rPr>
              <w:t>1394.97</w:t>
            </w:r>
          </w:p>
        </w:tc>
        <w:tc>
          <w:tcPr>
            <w:tcW w:w="1985" w:type="dxa"/>
          </w:tcPr>
          <w:p w14:paraId="453E9670" w14:textId="77777777" w:rsidR="00FA5179" w:rsidRDefault="00FA5179" w:rsidP="00FA5179">
            <w:pPr>
              <w:widowControl/>
              <w:spacing w:line="560" w:lineRule="exact"/>
              <w:jc w:val="left"/>
              <w:rPr>
                <w:rFonts w:ascii="仿宋_GB2312" w:eastAsia="仿宋_GB2312" w:hAnsi="仿宋"/>
                <w:szCs w:val="32"/>
              </w:rPr>
            </w:pPr>
            <w:r>
              <w:rPr>
                <w:rFonts w:ascii="仿宋_GB2312" w:eastAsia="仿宋_GB2312" w:hAnsi="仿宋" w:hint="eastAsia"/>
                <w:szCs w:val="32"/>
              </w:rPr>
              <w:t>1454.72</w:t>
            </w:r>
          </w:p>
        </w:tc>
      </w:tr>
    </w:tbl>
    <w:p w14:paraId="5748B2EC" w14:textId="77777777" w:rsidR="00FA5179" w:rsidRDefault="00FA5179">
      <w:pPr>
        <w:widowControl/>
        <w:spacing w:line="560" w:lineRule="exact"/>
        <w:ind w:firstLineChars="200" w:firstLine="640"/>
        <w:jc w:val="left"/>
      </w:pPr>
    </w:p>
    <w:p w14:paraId="1B04E71F" w14:textId="77777777" w:rsidR="00403342" w:rsidRDefault="00BC55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14:paraId="26234C82" w14:textId="77777777" w:rsidR="00403342" w:rsidRDefault="00BC559F">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财政拨款支出年初预算为</w:t>
      </w:r>
      <w:r w:rsidR="006B3F5A">
        <w:rPr>
          <w:rFonts w:ascii="仿宋_GB2312" w:eastAsia="仿宋_GB2312" w:hAnsi="宋体" w:cs="仿宋_GB2312" w:hint="eastAsia"/>
          <w:color w:val="000000"/>
          <w:kern w:val="0"/>
          <w:szCs w:val="32"/>
        </w:rPr>
        <w:t>843.45</w:t>
      </w:r>
      <w:r>
        <w:rPr>
          <w:rFonts w:ascii="仿宋_GB2312" w:eastAsia="仿宋_GB2312" w:hAnsi="宋体" w:cs="仿宋_GB2312"/>
          <w:color w:val="000000"/>
          <w:kern w:val="0"/>
          <w:szCs w:val="32"/>
        </w:rPr>
        <w:t>万元，支出决算为</w:t>
      </w:r>
      <w:r w:rsidR="004E40BF">
        <w:rPr>
          <w:rFonts w:ascii="仿宋_GB2312" w:eastAsia="仿宋_GB2312" w:hAnsi="宋体" w:cs="仿宋_GB2312" w:hint="eastAsia"/>
          <w:color w:val="000000"/>
          <w:kern w:val="0"/>
          <w:szCs w:val="32"/>
        </w:rPr>
        <w:t>1467.72</w:t>
      </w:r>
      <w:r>
        <w:rPr>
          <w:rFonts w:ascii="仿宋_GB2312" w:eastAsia="仿宋_GB2312" w:hAnsi="宋体" w:cs="仿宋_GB2312"/>
          <w:color w:val="000000"/>
          <w:kern w:val="0"/>
          <w:szCs w:val="32"/>
        </w:rPr>
        <w:t>万元，完成年初预算的</w:t>
      </w:r>
      <w:r w:rsidR="00710C79">
        <w:rPr>
          <w:rFonts w:ascii="仿宋_GB2312" w:eastAsia="仿宋_GB2312" w:hAnsi="宋体" w:cs="仿宋_GB2312" w:hint="eastAsia"/>
          <w:color w:val="000000"/>
          <w:kern w:val="0"/>
          <w:szCs w:val="32"/>
        </w:rPr>
        <w:t>174</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按照政府功能分类科目，</w:t>
      </w:r>
      <w:r>
        <w:rPr>
          <w:rFonts w:ascii="仿宋_GB2312" w:eastAsia="仿宋_GB2312" w:hAnsi="宋体" w:cs="仿宋_GB2312"/>
          <w:color w:val="000000"/>
          <w:kern w:val="0"/>
          <w:szCs w:val="32"/>
        </w:rPr>
        <w:t xml:space="preserve">其中： </w:t>
      </w:r>
    </w:p>
    <w:p w14:paraId="333ACC34" w14:textId="77777777" w:rsidR="00403342" w:rsidRDefault="00BC559F">
      <w:pPr>
        <w:widowControl/>
        <w:spacing w:line="560" w:lineRule="exact"/>
        <w:ind w:firstLineChars="200" w:firstLine="643"/>
        <w:jc w:val="left"/>
      </w:pPr>
      <w:r>
        <w:rPr>
          <w:rFonts w:ascii="仿宋_GB2312" w:eastAsia="仿宋_GB2312" w:hAnsi="宋体" w:cs="仿宋_GB2312"/>
          <w:b/>
          <w:color w:val="000000"/>
          <w:kern w:val="0"/>
          <w:szCs w:val="32"/>
        </w:rPr>
        <w:t>1.一般公共服务支出（类）</w:t>
      </w:r>
      <w:r w:rsidR="00710C79">
        <w:rPr>
          <w:rFonts w:ascii="仿宋_GB2312" w:eastAsia="仿宋_GB2312" w:hAnsi="宋体" w:cs="仿宋_GB2312" w:hint="eastAsia"/>
          <w:b/>
          <w:color w:val="000000"/>
          <w:kern w:val="0"/>
          <w:szCs w:val="32"/>
        </w:rPr>
        <w:t>政府办公厅（室）及相关机构事务</w:t>
      </w:r>
      <w:r>
        <w:rPr>
          <w:rFonts w:ascii="仿宋_GB2312" w:eastAsia="仿宋_GB2312" w:hAnsi="宋体" w:cs="仿宋_GB2312"/>
          <w:b/>
          <w:color w:val="000000"/>
          <w:kern w:val="0"/>
          <w:szCs w:val="32"/>
        </w:rPr>
        <w:t xml:space="preserve">（款）行政运行（项）。 </w:t>
      </w:r>
    </w:p>
    <w:p w14:paraId="71B8AA79" w14:textId="77777777" w:rsidR="00403342" w:rsidRDefault="00BC559F" w:rsidP="00710C7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sidR="00710C79">
        <w:rPr>
          <w:rFonts w:ascii="仿宋_GB2312" w:eastAsia="仿宋_GB2312" w:hAnsi="宋体" w:cs="仿宋_GB2312" w:hint="eastAsia"/>
          <w:color w:val="000000"/>
          <w:kern w:val="0"/>
          <w:szCs w:val="32"/>
        </w:rPr>
        <w:t>760.81</w:t>
      </w:r>
      <w:r>
        <w:rPr>
          <w:rFonts w:ascii="仿宋_GB2312" w:eastAsia="仿宋_GB2312" w:hAnsi="宋体" w:cs="仿宋_GB2312"/>
          <w:color w:val="000000"/>
          <w:kern w:val="0"/>
          <w:szCs w:val="32"/>
        </w:rPr>
        <w:t>万元，支出决算为</w:t>
      </w:r>
      <w:r w:rsidR="00710C79">
        <w:rPr>
          <w:rFonts w:ascii="仿宋_GB2312" w:eastAsia="仿宋_GB2312" w:hAnsi="宋体" w:cs="仿宋_GB2312" w:hint="eastAsia"/>
          <w:color w:val="000000"/>
          <w:kern w:val="0"/>
          <w:szCs w:val="32"/>
        </w:rPr>
        <w:t>691.75</w:t>
      </w:r>
      <w:r>
        <w:rPr>
          <w:rFonts w:ascii="仿宋_GB2312" w:eastAsia="仿宋_GB2312" w:hAnsi="宋体" w:cs="仿宋_GB2312"/>
          <w:color w:val="000000"/>
          <w:kern w:val="0"/>
          <w:szCs w:val="32"/>
        </w:rPr>
        <w:t>万元，完成年初预算的</w:t>
      </w:r>
      <w:r w:rsidR="00710C79">
        <w:rPr>
          <w:rFonts w:ascii="仿宋_GB2312" w:eastAsia="仿宋_GB2312" w:hAnsi="宋体" w:cs="仿宋_GB2312" w:hint="eastAsia"/>
          <w:color w:val="000000"/>
          <w:kern w:val="0"/>
          <w:szCs w:val="32"/>
        </w:rPr>
        <w:t>90.9</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小于</w:t>
      </w:r>
      <w:r>
        <w:rPr>
          <w:rFonts w:ascii="仿宋_GB2312" w:eastAsia="仿宋_GB2312" w:hAnsi="宋体" w:cs="仿宋_GB2312"/>
          <w:color w:val="000000"/>
          <w:kern w:val="0"/>
          <w:szCs w:val="32"/>
        </w:rPr>
        <w:t>预算数的主要原因是</w:t>
      </w:r>
      <w:r w:rsidR="00710C79">
        <w:rPr>
          <w:rFonts w:ascii="仿宋_GB2312" w:eastAsia="仿宋_GB2312" w:hAnsi="宋体" w:cs="仿宋_GB2312" w:hint="eastAsia"/>
          <w:color w:val="000000"/>
          <w:kern w:val="0"/>
          <w:szCs w:val="32"/>
        </w:rPr>
        <w:t>人员经费随在编人数变动</w:t>
      </w:r>
      <w:r>
        <w:rPr>
          <w:rFonts w:ascii="仿宋_GB2312" w:eastAsia="仿宋_GB2312" w:hAnsi="宋体" w:cs="仿宋_GB2312" w:hint="eastAsia"/>
          <w:color w:val="000000"/>
          <w:kern w:val="0"/>
          <w:szCs w:val="32"/>
        </w:rPr>
        <w:t>。</w:t>
      </w:r>
    </w:p>
    <w:p w14:paraId="5470DE04"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w:t>
      </w:r>
      <w:r w:rsidR="00710C79">
        <w:rPr>
          <w:rFonts w:ascii="仿宋_GB2312" w:eastAsia="仿宋_GB2312" w:hAnsi="宋体" w:cs="仿宋_GB2312"/>
          <w:b/>
          <w:color w:val="000000"/>
          <w:kern w:val="0"/>
          <w:szCs w:val="32"/>
        </w:rPr>
        <w:t>一般公共服务支出（类）</w:t>
      </w:r>
      <w:r w:rsidR="00710C79">
        <w:rPr>
          <w:rFonts w:ascii="仿宋_GB2312" w:eastAsia="仿宋_GB2312" w:hAnsi="宋体" w:cs="仿宋_GB2312" w:hint="eastAsia"/>
          <w:b/>
          <w:color w:val="000000"/>
          <w:kern w:val="0"/>
          <w:szCs w:val="32"/>
        </w:rPr>
        <w:t>政府办公厅（室）及相关机构事务</w:t>
      </w:r>
      <w:r w:rsidR="00710C79">
        <w:rPr>
          <w:rFonts w:ascii="仿宋_GB2312" w:eastAsia="仿宋_GB2312" w:hAnsi="宋体" w:cs="仿宋_GB2312"/>
          <w:b/>
          <w:color w:val="000000"/>
          <w:kern w:val="0"/>
          <w:szCs w:val="32"/>
        </w:rPr>
        <w:t>（款）</w:t>
      </w:r>
      <w:r w:rsidR="00710C79">
        <w:rPr>
          <w:rFonts w:ascii="仿宋_GB2312" w:eastAsia="仿宋_GB2312" w:hAnsi="宋体" w:cs="仿宋_GB2312" w:hint="eastAsia"/>
          <w:b/>
          <w:color w:val="000000"/>
          <w:kern w:val="0"/>
          <w:szCs w:val="32"/>
        </w:rPr>
        <w:t>一般行政管理事务（项）</w:t>
      </w:r>
      <w:r>
        <w:rPr>
          <w:rFonts w:ascii="仿宋_GB2312" w:eastAsia="仿宋_GB2312" w:hAnsi="宋体" w:cs="仿宋_GB2312" w:hint="eastAsia"/>
          <w:color w:val="000000"/>
          <w:kern w:val="0"/>
          <w:szCs w:val="32"/>
        </w:rPr>
        <w:t>。</w:t>
      </w:r>
    </w:p>
    <w:p w14:paraId="09021540" w14:textId="77777777" w:rsidR="00710C79" w:rsidRDefault="00710C79" w:rsidP="00710C7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33</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33</w:t>
      </w:r>
      <w:r>
        <w:rPr>
          <w:rFonts w:ascii="仿宋_GB2312" w:eastAsia="仿宋_GB2312" w:hAnsi="宋体" w:cs="仿宋_GB2312"/>
          <w:color w:val="000000"/>
          <w:kern w:val="0"/>
          <w:szCs w:val="32"/>
        </w:rPr>
        <w:t>万元，完成年初预算的</w:t>
      </w:r>
      <w:r>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与</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持平。</w:t>
      </w:r>
    </w:p>
    <w:p w14:paraId="2FF5EAE7" w14:textId="77777777" w:rsidR="00710C79" w:rsidRDefault="00710C79" w:rsidP="00710C7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3</w:t>
      </w:r>
      <w:r>
        <w:rPr>
          <w:rFonts w:ascii="仿宋_GB2312" w:eastAsia="仿宋_GB2312" w:hAnsi="宋体" w:cs="仿宋_GB2312"/>
          <w:color w:val="000000"/>
          <w:kern w:val="0"/>
          <w:szCs w:val="32"/>
        </w:rPr>
        <w:t>.</w:t>
      </w:r>
      <w:r>
        <w:rPr>
          <w:rFonts w:ascii="仿宋_GB2312" w:eastAsia="仿宋_GB2312" w:hAnsi="宋体" w:cs="仿宋_GB2312"/>
          <w:b/>
          <w:color w:val="000000"/>
          <w:kern w:val="0"/>
          <w:szCs w:val="32"/>
        </w:rPr>
        <w:t>一般公共服务支出（类）</w:t>
      </w:r>
      <w:r>
        <w:rPr>
          <w:rFonts w:ascii="仿宋_GB2312" w:eastAsia="仿宋_GB2312" w:hAnsi="宋体" w:cs="仿宋_GB2312" w:hint="eastAsia"/>
          <w:b/>
          <w:color w:val="000000"/>
          <w:kern w:val="0"/>
          <w:szCs w:val="32"/>
        </w:rPr>
        <w:t>政府办公厅（室）及相关机构事务</w:t>
      </w:r>
      <w:r>
        <w:rPr>
          <w:rFonts w:ascii="仿宋_GB2312" w:eastAsia="仿宋_GB2312" w:hAnsi="宋体" w:cs="仿宋_GB2312"/>
          <w:b/>
          <w:color w:val="000000"/>
          <w:kern w:val="0"/>
          <w:szCs w:val="32"/>
        </w:rPr>
        <w:t>（款）</w:t>
      </w:r>
      <w:r w:rsidR="00AA7900">
        <w:rPr>
          <w:rFonts w:ascii="仿宋_GB2312" w:eastAsia="仿宋_GB2312" w:hAnsi="宋体" w:cs="仿宋_GB2312" w:hint="eastAsia"/>
          <w:b/>
          <w:color w:val="000000"/>
          <w:kern w:val="0"/>
          <w:szCs w:val="32"/>
        </w:rPr>
        <w:t>事业运行</w:t>
      </w:r>
      <w:r>
        <w:rPr>
          <w:rFonts w:ascii="仿宋_GB2312" w:eastAsia="仿宋_GB2312" w:hAnsi="宋体" w:cs="仿宋_GB2312" w:hint="eastAsia"/>
          <w:b/>
          <w:color w:val="000000"/>
          <w:kern w:val="0"/>
          <w:szCs w:val="32"/>
        </w:rPr>
        <w:t>（项）</w:t>
      </w:r>
      <w:r>
        <w:rPr>
          <w:rFonts w:ascii="仿宋_GB2312" w:eastAsia="仿宋_GB2312" w:hAnsi="宋体" w:cs="仿宋_GB2312" w:hint="eastAsia"/>
          <w:color w:val="000000"/>
          <w:kern w:val="0"/>
          <w:szCs w:val="32"/>
        </w:rPr>
        <w:t>。</w:t>
      </w:r>
    </w:p>
    <w:p w14:paraId="084171AB" w14:textId="77777777" w:rsidR="00AA7900" w:rsidRDefault="00AA7900" w:rsidP="00AA790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240.47</w:t>
      </w:r>
      <w:r>
        <w:rPr>
          <w:rFonts w:ascii="仿宋_GB2312" w:eastAsia="仿宋_GB2312" w:hAnsi="宋体" w:cs="仿宋_GB2312"/>
          <w:color w:val="000000"/>
          <w:kern w:val="0"/>
          <w:szCs w:val="32"/>
        </w:rPr>
        <w:t>万元。决算数</w:t>
      </w:r>
      <w:r>
        <w:rPr>
          <w:rFonts w:ascii="仿宋_GB2312" w:eastAsia="仿宋_GB2312" w:hAnsi="宋体" w:cs="仿宋_GB2312" w:hint="eastAsia"/>
          <w:color w:val="000000"/>
          <w:kern w:val="0"/>
          <w:szCs w:val="32"/>
        </w:rPr>
        <w:t>大于</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的原因是年初预算纳入行政运行科目。</w:t>
      </w:r>
    </w:p>
    <w:p w14:paraId="51B2671D" w14:textId="77777777" w:rsidR="00AA7900" w:rsidRDefault="00AA7900" w:rsidP="00AA7900">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4</w:t>
      </w:r>
      <w:r>
        <w:rPr>
          <w:rFonts w:ascii="仿宋_GB2312" w:eastAsia="仿宋_GB2312" w:hAnsi="宋体" w:cs="仿宋_GB2312"/>
          <w:color w:val="000000"/>
          <w:kern w:val="0"/>
          <w:szCs w:val="32"/>
        </w:rPr>
        <w:t>.</w:t>
      </w:r>
      <w:r>
        <w:rPr>
          <w:rFonts w:ascii="仿宋_GB2312" w:eastAsia="仿宋_GB2312" w:hAnsi="宋体" w:cs="仿宋_GB2312"/>
          <w:b/>
          <w:color w:val="000000"/>
          <w:kern w:val="0"/>
          <w:szCs w:val="32"/>
        </w:rPr>
        <w:t>一般公共服务支出（类）</w:t>
      </w:r>
      <w:r>
        <w:rPr>
          <w:rFonts w:ascii="仿宋_GB2312" w:eastAsia="仿宋_GB2312" w:hAnsi="宋体" w:cs="仿宋_GB2312" w:hint="eastAsia"/>
          <w:b/>
          <w:color w:val="000000"/>
          <w:kern w:val="0"/>
          <w:szCs w:val="32"/>
        </w:rPr>
        <w:t>政府办公厅（室）及相关机构事务</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其他政府办公厅（室）及相关机构事务支出（项）</w:t>
      </w:r>
      <w:r>
        <w:rPr>
          <w:rFonts w:ascii="仿宋_GB2312" w:eastAsia="仿宋_GB2312" w:hAnsi="宋体" w:cs="仿宋_GB2312" w:hint="eastAsia"/>
          <w:color w:val="000000"/>
          <w:kern w:val="0"/>
          <w:szCs w:val="32"/>
        </w:rPr>
        <w:t>。</w:t>
      </w:r>
    </w:p>
    <w:p w14:paraId="442AB401" w14:textId="77777777" w:rsidR="00710C79" w:rsidRDefault="00AA7900" w:rsidP="00710C79">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lastRenderedPageBreak/>
        <w:t>年初预算10.56万元，支出决算为145.62万元，完成年初预算的1300%。决算数大于预算数的原因是</w:t>
      </w:r>
      <w:r w:rsidR="009A05BF">
        <w:rPr>
          <w:rFonts w:ascii="仿宋_GB2312" w:eastAsia="仿宋_GB2312" w:hAnsi="宋体" w:cs="仿宋_GB2312" w:hint="eastAsia"/>
          <w:color w:val="000000"/>
          <w:kern w:val="0"/>
          <w:szCs w:val="32"/>
        </w:rPr>
        <w:t>支出决算中包含上年结转资金。</w:t>
      </w:r>
    </w:p>
    <w:p w14:paraId="3548567E" w14:textId="77777777" w:rsidR="007E1971" w:rsidRPr="001F2BB2" w:rsidRDefault="007E1971" w:rsidP="007E1971">
      <w:pPr>
        <w:widowControl/>
        <w:spacing w:line="560" w:lineRule="exact"/>
        <w:ind w:firstLineChars="200" w:firstLine="640"/>
        <w:jc w:val="left"/>
        <w:rPr>
          <w:rFonts w:ascii="仿宋_GB2312" w:eastAsia="仿宋_GB2312" w:hAnsi="宋体" w:cs="仿宋_GB2312"/>
          <w:kern w:val="0"/>
          <w:szCs w:val="32"/>
        </w:rPr>
      </w:pPr>
      <w:r w:rsidRPr="001F2BB2">
        <w:rPr>
          <w:rFonts w:ascii="仿宋_GB2312" w:eastAsia="仿宋_GB2312" w:hAnsi="宋体" w:cs="仿宋_GB2312" w:hint="eastAsia"/>
          <w:kern w:val="0"/>
          <w:szCs w:val="32"/>
        </w:rPr>
        <w:t>5.社会保障和就业支出（类） 行政事业单位养老支出（款） 机关事业单位基本养老保险缴费支出（项）</w:t>
      </w:r>
    </w:p>
    <w:p w14:paraId="332AE83B" w14:textId="77777777" w:rsidR="007E1971" w:rsidRDefault="007E1971" w:rsidP="007E1971">
      <w:pPr>
        <w:widowControl/>
        <w:spacing w:line="560" w:lineRule="exact"/>
        <w:ind w:firstLineChars="200" w:firstLine="640"/>
        <w:jc w:val="left"/>
        <w:rPr>
          <w:rFonts w:ascii="仿宋_GB2312" w:eastAsia="仿宋_GB2312" w:hAnsi="宋体" w:cs="仿宋_GB2312"/>
          <w:kern w:val="0"/>
          <w:szCs w:val="32"/>
        </w:rPr>
      </w:pPr>
      <w:r w:rsidRPr="001F2BB2">
        <w:rPr>
          <w:rFonts w:ascii="仿宋_GB2312" w:eastAsia="仿宋_GB2312" w:hAnsi="宋体" w:cs="仿宋_GB2312"/>
          <w:kern w:val="0"/>
          <w:szCs w:val="32"/>
        </w:rPr>
        <w:t>年初预算为</w:t>
      </w:r>
      <w:r w:rsidRPr="001F2BB2">
        <w:rPr>
          <w:rFonts w:ascii="仿宋_GB2312" w:eastAsia="仿宋_GB2312" w:hAnsi="宋体" w:cs="仿宋_GB2312" w:hint="eastAsia"/>
          <w:kern w:val="0"/>
          <w:szCs w:val="32"/>
        </w:rPr>
        <w:t>0</w:t>
      </w:r>
      <w:r w:rsidRPr="001F2BB2">
        <w:rPr>
          <w:rFonts w:ascii="仿宋_GB2312" w:eastAsia="仿宋_GB2312" w:hAnsi="宋体" w:cs="仿宋_GB2312"/>
          <w:kern w:val="0"/>
          <w:szCs w:val="32"/>
        </w:rPr>
        <w:t>万元，支出决算为</w:t>
      </w:r>
      <w:r w:rsidRPr="001F2BB2">
        <w:rPr>
          <w:rFonts w:ascii="仿宋_GB2312" w:eastAsia="仿宋_GB2312" w:hAnsi="宋体" w:cs="仿宋_GB2312" w:hint="eastAsia"/>
          <w:kern w:val="0"/>
          <w:szCs w:val="32"/>
        </w:rPr>
        <w:t>49.49</w:t>
      </w:r>
      <w:r w:rsidRPr="001F2BB2">
        <w:rPr>
          <w:rFonts w:ascii="仿宋_GB2312" w:eastAsia="仿宋_GB2312" w:hAnsi="宋体" w:cs="仿宋_GB2312"/>
          <w:kern w:val="0"/>
          <w:szCs w:val="32"/>
        </w:rPr>
        <w:t>万元，</w:t>
      </w:r>
      <w:r w:rsidRPr="001F2BB2">
        <w:rPr>
          <w:rFonts w:ascii="仿宋_GB2312" w:eastAsia="仿宋_GB2312" w:hAnsi="宋体" w:cs="仿宋_GB2312" w:hint="eastAsia"/>
          <w:kern w:val="0"/>
          <w:szCs w:val="32"/>
        </w:rPr>
        <w:t>决算数大于预算数的原因是年初预算中养老保险费支出列入行政运行科目。</w:t>
      </w:r>
    </w:p>
    <w:p w14:paraId="101BEBB7" w14:textId="77777777" w:rsidR="00BE07D1" w:rsidRPr="00BE07D1" w:rsidRDefault="00BE07D1" w:rsidP="00BE07D1">
      <w:pPr>
        <w:widowControl/>
        <w:spacing w:line="560" w:lineRule="exact"/>
        <w:ind w:firstLineChars="200" w:firstLine="640"/>
        <w:jc w:val="left"/>
        <w:rPr>
          <w:rFonts w:ascii="仿宋_GB2312" w:eastAsia="仿宋_GB2312" w:hAnsi="宋体" w:cs="仿宋_GB2312"/>
          <w:kern w:val="0"/>
          <w:szCs w:val="32"/>
        </w:rPr>
      </w:pPr>
      <w:r w:rsidRPr="00BE07D1">
        <w:rPr>
          <w:rFonts w:ascii="仿宋_GB2312" w:eastAsia="仿宋_GB2312" w:hAnsi="宋体" w:cs="仿宋_GB2312" w:hint="eastAsia"/>
          <w:kern w:val="0"/>
          <w:szCs w:val="32"/>
        </w:rPr>
        <w:t>6.卫生健康支出（类）公共卫生（款）突发公共卫生事件应急处理（项）</w:t>
      </w:r>
    </w:p>
    <w:p w14:paraId="1A2E7B83" w14:textId="77777777" w:rsidR="00BE07D1" w:rsidRPr="00BE07D1" w:rsidRDefault="00BE07D1" w:rsidP="00BE07D1">
      <w:pPr>
        <w:widowControl/>
        <w:spacing w:line="560" w:lineRule="exact"/>
        <w:ind w:firstLineChars="200" w:firstLine="640"/>
        <w:jc w:val="left"/>
        <w:rPr>
          <w:rFonts w:ascii="仿宋_GB2312" w:eastAsia="仿宋_GB2312" w:hAnsi="宋体" w:cs="仿宋_GB2312"/>
          <w:kern w:val="0"/>
          <w:szCs w:val="32"/>
        </w:rPr>
      </w:pPr>
      <w:r w:rsidRPr="00BE07D1">
        <w:rPr>
          <w:rFonts w:ascii="仿宋_GB2312" w:eastAsia="仿宋_GB2312" w:hAnsi="宋体" w:cs="仿宋_GB2312"/>
          <w:kern w:val="0"/>
          <w:szCs w:val="32"/>
        </w:rPr>
        <w:t>年初预算为</w:t>
      </w:r>
      <w:r w:rsidRPr="00BE07D1">
        <w:rPr>
          <w:rFonts w:ascii="仿宋_GB2312" w:eastAsia="仿宋_GB2312" w:hAnsi="宋体" w:cs="仿宋_GB2312" w:hint="eastAsia"/>
          <w:kern w:val="0"/>
          <w:szCs w:val="32"/>
        </w:rPr>
        <w:t>0</w:t>
      </w:r>
      <w:r w:rsidRPr="00BE07D1">
        <w:rPr>
          <w:rFonts w:ascii="仿宋_GB2312" w:eastAsia="仿宋_GB2312" w:hAnsi="宋体" w:cs="仿宋_GB2312"/>
          <w:kern w:val="0"/>
          <w:szCs w:val="32"/>
        </w:rPr>
        <w:t>万元，支出决算为</w:t>
      </w:r>
      <w:r w:rsidRPr="00BE07D1">
        <w:rPr>
          <w:rFonts w:ascii="仿宋_GB2312" w:eastAsia="仿宋_GB2312" w:hAnsi="宋体" w:cs="仿宋_GB2312" w:hint="eastAsia"/>
          <w:kern w:val="0"/>
          <w:szCs w:val="32"/>
        </w:rPr>
        <w:t>12</w:t>
      </w:r>
      <w:r w:rsidRPr="00BE07D1">
        <w:rPr>
          <w:rFonts w:ascii="仿宋_GB2312" w:eastAsia="仿宋_GB2312" w:hAnsi="宋体" w:cs="仿宋_GB2312"/>
          <w:kern w:val="0"/>
          <w:szCs w:val="32"/>
        </w:rPr>
        <w:t>万元，决算数</w:t>
      </w:r>
      <w:r w:rsidRPr="00BE07D1">
        <w:rPr>
          <w:rFonts w:ascii="仿宋_GB2312" w:eastAsia="仿宋_GB2312" w:hAnsi="宋体" w:cs="仿宋_GB2312" w:hint="eastAsia"/>
          <w:kern w:val="0"/>
          <w:szCs w:val="32"/>
        </w:rPr>
        <w:t>大于预算数的原因是预算追加。</w:t>
      </w:r>
    </w:p>
    <w:p w14:paraId="044514A1" w14:textId="77777777" w:rsidR="007E1971" w:rsidRPr="00BE07D1" w:rsidRDefault="00BE07D1" w:rsidP="007E1971">
      <w:pPr>
        <w:widowControl/>
        <w:spacing w:line="560" w:lineRule="exact"/>
        <w:ind w:firstLineChars="200" w:firstLine="640"/>
        <w:jc w:val="left"/>
        <w:rPr>
          <w:rFonts w:ascii="仿宋_GB2312" w:eastAsia="仿宋_GB2312" w:hAnsi="宋体" w:cs="仿宋_GB2312"/>
          <w:kern w:val="0"/>
          <w:szCs w:val="32"/>
        </w:rPr>
      </w:pPr>
      <w:r w:rsidRPr="00BE07D1">
        <w:rPr>
          <w:rFonts w:ascii="仿宋_GB2312" w:eastAsia="仿宋_GB2312" w:hAnsi="宋体" w:cs="仿宋_GB2312" w:hint="eastAsia"/>
          <w:kern w:val="0"/>
          <w:szCs w:val="32"/>
        </w:rPr>
        <w:t>7</w:t>
      </w:r>
      <w:r w:rsidR="007E1971" w:rsidRPr="00BE07D1">
        <w:rPr>
          <w:rFonts w:ascii="仿宋_GB2312" w:eastAsia="仿宋_GB2312" w:hAnsi="宋体" w:cs="仿宋_GB2312" w:hint="eastAsia"/>
          <w:kern w:val="0"/>
          <w:szCs w:val="32"/>
        </w:rPr>
        <w:t>.卫生健康支出（类）行政事业单位医疗（款） 行政单位医疗（项）</w:t>
      </w:r>
    </w:p>
    <w:p w14:paraId="69351544" w14:textId="77777777" w:rsidR="007E1971" w:rsidRPr="00BE07D1" w:rsidRDefault="007E1971" w:rsidP="007E1971">
      <w:pPr>
        <w:widowControl/>
        <w:spacing w:line="560" w:lineRule="exact"/>
        <w:ind w:firstLineChars="200" w:firstLine="640"/>
        <w:jc w:val="left"/>
        <w:rPr>
          <w:rFonts w:ascii="仿宋_GB2312" w:eastAsia="仿宋_GB2312" w:hAnsi="宋体" w:cs="仿宋_GB2312"/>
          <w:kern w:val="0"/>
          <w:szCs w:val="32"/>
        </w:rPr>
      </w:pPr>
      <w:r w:rsidRPr="00BE07D1">
        <w:rPr>
          <w:rFonts w:ascii="仿宋_GB2312" w:eastAsia="仿宋_GB2312" w:hAnsi="宋体" w:cs="仿宋_GB2312"/>
          <w:kern w:val="0"/>
          <w:szCs w:val="32"/>
        </w:rPr>
        <w:t>年初预算为</w:t>
      </w:r>
      <w:r w:rsidRPr="00BE07D1">
        <w:rPr>
          <w:rFonts w:ascii="仿宋_GB2312" w:eastAsia="仿宋_GB2312" w:hAnsi="宋体" w:cs="仿宋_GB2312" w:hint="eastAsia"/>
          <w:kern w:val="0"/>
          <w:szCs w:val="32"/>
        </w:rPr>
        <w:t>0</w:t>
      </w:r>
      <w:r w:rsidRPr="00BE07D1">
        <w:rPr>
          <w:rFonts w:ascii="仿宋_GB2312" w:eastAsia="仿宋_GB2312" w:hAnsi="宋体" w:cs="仿宋_GB2312"/>
          <w:kern w:val="0"/>
          <w:szCs w:val="32"/>
        </w:rPr>
        <w:t>万元，支出决算为</w:t>
      </w:r>
      <w:r w:rsidR="00BE07D1" w:rsidRPr="00BE07D1">
        <w:rPr>
          <w:rFonts w:ascii="仿宋_GB2312" w:eastAsia="仿宋_GB2312" w:hAnsi="宋体" w:cs="仿宋_GB2312" w:hint="eastAsia"/>
          <w:kern w:val="0"/>
          <w:szCs w:val="32"/>
        </w:rPr>
        <w:t>12.26</w:t>
      </w:r>
      <w:r w:rsidRPr="00BE07D1">
        <w:rPr>
          <w:rFonts w:ascii="仿宋_GB2312" w:eastAsia="仿宋_GB2312" w:hAnsi="宋体" w:cs="仿宋_GB2312"/>
          <w:kern w:val="0"/>
          <w:szCs w:val="32"/>
        </w:rPr>
        <w:t>万元，</w:t>
      </w:r>
      <w:r w:rsidR="00BE07D1" w:rsidRPr="00BE07D1">
        <w:rPr>
          <w:rFonts w:ascii="仿宋_GB2312" w:eastAsia="仿宋_GB2312" w:hAnsi="宋体" w:cs="仿宋_GB2312" w:hint="eastAsia"/>
          <w:kern w:val="0"/>
          <w:szCs w:val="32"/>
        </w:rPr>
        <w:t>决算数大于预算数的原因是年初预算中行政单位医疗资金列入行政运行</w:t>
      </w:r>
      <w:r w:rsidRPr="00BE07D1">
        <w:rPr>
          <w:rFonts w:ascii="仿宋_GB2312" w:eastAsia="仿宋_GB2312" w:hAnsi="宋体" w:cs="仿宋_GB2312" w:hint="eastAsia"/>
          <w:kern w:val="0"/>
          <w:szCs w:val="32"/>
        </w:rPr>
        <w:t>。</w:t>
      </w:r>
    </w:p>
    <w:p w14:paraId="347DB50F" w14:textId="77777777" w:rsidR="007E1971" w:rsidRPr="00AF0E42" w:rsidRDefault="007E1971" w:rsidP="007E1971">
      <w:pPr>
        <w:widowControl/>
        <w:spacing w:line="560" w:lineRule="exact"/>
        <w:ind w:firstLineChars="200" w:firstLine="640"/>
        <w:jc w:val="left"/>
        <w:rPr>
          <w:rFonts w:ascii="仿宋_GB2312" w:eastAsia="仿宋_GB2312" w:hAnsi="宋体" w:cs="仿宋_GB2312"/>
          <w:kern w:val="0"/>
          <w:szCs w:val="32"/>
        </w:rPr>
      </w:pPr>
      <w:r w:rsidRPr="00AF0E42">
        <w:rPr>
          <w:rFonts w:ascii="仿宋_GB2312" w:eastAsia="仿宋_GB2312" w:hAnsi="宋体" w:cs="仿宋_GB2312" w:hint="eastAsia"/>
          <w:kern w:val="0"/>
          <w:szCs w:val="32"/>
        </w:rPr>
        <w:t>8.</w:t>
      </w:r>
      <w:r w:rsidR="00BE07D1" w:rsidRPr="00AF0E42">
        <w:rPr>
          <w:rFonts w:ascii="仿宋_GB2312" w:eastAsia="仿宋_GB2312" w:hAnsi="宋体" w:cs="仿宋_GB2312" w:hint="eastAsia"/>
          <w:kern w:val="0"/>
          <w:szCs w:val="32"/>
        </w:rPr>
        <w:t>城乡社区支出</w:t>
      </w:r>
      <w:r w:rsidRPr="00AF0E42">
        <w:rPr>
          <w:rFonts w:ascii="仿宋_GB2312" w:eastAsia="仿宋_GB2312" w:hAnsi="宋体" w:cs="仿宋_GB2312" w:hint="eastAsia"/>
          <w:kern w:val="0"/>
          <w:szCs w:val="32"/>
        </w:rPr>
        <w:t>（类）</w:t>
      </w:r>
      <w:r w:rsidR="00AF0E42" w:rsidRPr="00AF0E42">
        <w:rPr>
          <w:rFonts w:ascii="仿宋_GB2312" w:eastAsia="仿宋_GB2312" w:hAnsi="宋体" w:cs="仿宋_GB2312" w:hint="eastAsia"/>
          <w:kern w:val="0"/>
          <w:szCs w:val="32"/>
        </w:rPr>
        <w:t>城乡社区规划与管理</w:t>
      </w:r>
      <w:r w:rsidRPr="00AF0E42">
        <w:rPr>
          <w:rFonts w:ascii="仿宋_GB2312" w:eastAsia="仿宋_GB2312" w:hAnsi="宋体" w:cs="仿宋_GB2312" w:hint="eastAsia"/>
          <w:kern w:val="0"/>
          <w:szCs w:val="32"/>
        </w:rPr>
        <w:t>（款）</w:t>
      </w:r>
      <w:r w:rsidR="00AF0E42" w:rsidRPr="00AF0E42">
        <w:rPr>
          <w:rFonts w:ascii="仿宋_GB2312" w:eastAsia="仿宋_GB2312" w:hAnsi="宋体" w:cs="仿宋_GB2312" w:hint="eastAsia"/>
          <w:kern w:val="0"/>
          <w:szCs w:val="32"/>
        </w:rPr>
        <w:t>城乡社区规划与管理</w:t>
      </w:r>
      <w:r w:rsidRPr="00AF0E42">
        <w:rPr>
          <w:rFonts w:ascii="仿宋_GB2312" w:eastAsia="仿宋_GB2312" w:hAnsi="宋体" w:cs="仿宋_GB2312" w:hint="eastAsia"/>
          <w:kern w:val="0"/>
          <w:szCs w:val="32"/>
        </w:rPr>
        <w:t>（项）</w:t>
      </w:r>
    </w:p>
    <w:p w14:paraId="5597D4BE" w14:textId="77777777" w:rsidR="007E1971" w:rsidRPr="00AF0E42" w:rsidRDefault="007E1971" w:rsidP="007E1971">
      <w:pPr>
        <w:widowControl/>
        <w:spacing w:line="560" w:lineRule="exact"/>
        <w:ind w:firstLineChars="200" w:firstLine="640"/>
        <w:jc w:val="left"/>
        <w:rPr>
          <w:rFonts w:ascii="仿宋_GB2312" w:eastAsia="仿宋_GB2312" w:hAnsi="宋体" w:cs="仿宋_GB2312"/>
          <w:kern w:val="0"/>
          <w:szCs w:val="32"/>
        </w:rPr>
      </w:pPr>
      <w:r w:rsidRPr="00AF0E42">
        <w:rPr>
          <w:rFonts w:ascii="仿宋_GB2312" w:eastAsia="仿宋_GB2312" w:hAnsi="宋体" w:cs="仿宋_GB2312"/>
          <w:kern w:val="0"/>
          <w:szCs w:val="32"/>
        </w:rPr>
        <w:t>年初预算为</w:t>
      </w:r>
      <w:r w:rsidR="00AF0E42" w:rsidRPr="00AF0E42">
        <w:rPr>
          <w:rFonts w:ascii="仿宋_GB2312" w:eastAsia="仿宋_GB2312" w:hAnsi="宋体" w:cs="仿宋_GB2312" w:hint="eastAsia"/>
          <w:kern w:val="0"/>
          <w:szCs w:val="32"/>
        </w:rPr>
        <w:t>35</w:t>
      </w:r>
      <w:r w:rsidRPr="00AF0E42">
        <w:rPr>
          <w:rFonts w:ascii="仿宋_GB2312" w:eastAsia="仿宋_GB2312" w:hAnsi="宋体" w:cs="仿宋_GB2312"/>
          <w:kern w:val="0"/>
          <w:szCs w:val="32"/>
        </w:rPr>
        <w:t>万元，支出决算为</w:t>
      </w:r>
      <w:r w:rsidR="00AF0E42" w:rsidRPr="00AF0E42">
        <w:rPr>
          <w:rFonts w:ascii="仿宋_GB2312" w:eastAsia="仿宋_GB2312" w:hAnsi="宋体" w:cs="仿宋_GB2312" w:hint="eastAsia"/>
          <w:kern w:val="0"/>
          <w:szCs w:val="32"/>
        </w:rPr>
        <w:t>35</w:t>
      </w:r>
      <w:r w:rsidRPr="00AF0E42">
        <w:rPr>
          <w:rFonts w:ascii="仿宋_GB2312" w:eastAsia="仿宋_GB2312" w:hAnsi="宋体" w:cs="仿宋_GB2312"/>
          <w:kern w:val="0"/>
          <w:szCs w:val="32"/>
        </w:rPr>
        <w:t>万元，完成预算</w:t>
      </w:r>
      <w:r w:rsidR="00AF0E42" w:rsidRPr="00AF0E42">
        <w:rPr>
          <w:rFonts w:ascii="仿宋_GB2312" w:eastAsia="仿宋_GB2312" w:hAnsi="宋体" w:cs="仿宋_GB2312" w:hint="eastAsia"/>
          <w:kern w:val="0"/>
          <w:szCs w:val="32"/>
        </w:rPr>
        <w:t>数</w:t>
      </w:r>
      <w:r w:rsidRPr="00AF0E42">
        <w:rPr>
          <w:rFonts w:ascii="仿宋_GB2312" w:eastAsia="仿宋_GB2312" w:hAnsi="宋体" w:cs="仿宋_GB2312"/>
          <w:kern w:val="0"/>
          <w:szCs w:val="32"/>
        </w:rPr>
        <w:t>的</w:t>
      </w:r>
      <w:r w:rsidRPr="00AF0E42">
        <w:rPr>
          <w:rFonts w:ascii="仿宋_GB2312" w:eastAsia="仿宋_GB2312" w:hAnsi="宋体" w:cs="仿宋_GB2312" w:hint="eastAsia"/>
          <w:kern w:val="0"/>
          <w:szCs w:val="32"/>
        </w:rPr>
        <w:t>100</w:t>
      </w:r>
      <w:r w:rsidRPr="00AF0E42">
        <w:rPr>
          <w:rFonts w:ascii="仿宋_GB2312" w:eastAsia="仿宋_GB2312" w:hAnsi="宋体" w:cs="仿宋_GB2312"/>
          <w:kern w:val="0"/>
          <w:szCs w:val="32"/>
        </w:rPr>
        <w:t>%</w:t>
      </w:r>
      <w:r w:rsidR="00AF0E42" w:rsidRPr="00AF0E42">
        <w:rPr>
          <w:rFonts w:ascii="仿宋_GB2312" w:eastAsia="仿宋_GB2312" w:hAnsi="宋体" w:cs="仿宋_GB2312" w:hint="eastAsia"/>
          <w:kern w:val="0"/>
          <w:szCs w:val="32"/>
        </w:rPr>
        <w:t>，</w:t>
      </w:r>
      <w:r w:rsidRPr="00AF0E42">
        <w:rPr>
          <w:rFonts w:ascii="仿宋_GB2312" w:eastAsia="仿宋_GB2312" w:hAnsi="宋体" w:cs="仿宋_GB2312"/>
          <w:kern w:val="0"/>
          <w:szCs w:val="32"/>
        </w:rPr>
        <w:t>决算数</w:t>
      </w:r>
      <w:r w:rsidRPr="00AF0E42">
        <w:rPr>
          <w:rFonts w:ascii="仿宋_GB2312" w:eastAsia="仿宋_GB2312" w:hAnsi="宋体" w:cs="仿宋_GB2312" w:hint="eastAsia"/>
          <w:kern w:val="0"/>
          <w:szCs w:val="32"/>
        </w:rPr>
        <w:t>与调整</w:t>
      </w:r>
      <w:r w:rsidRPr="00AF0E42">
        <w:rPr>
          <w:rFonts w:ascii="仿宋_GB2312" w:eastAsia="仿宋_GB2312" w:hAnsi="宋体" w:cs="仿宋_GB2312"/>
          <w:kern w:val="0"/>
          <w:szCs w:val="32"/>
        </w:rPr>
        <w:t>预算数</w:t>
      </w:r>
      <w:r w:rsidRPr="00AF0E42">
        <w:rPr>
          <w:rFonts w:ascii="仿宋_GB2312" w:eastAsia="仿宋_GB2312" w:hAnsi="宋体" w:cs="仿宋_GB2312" w:hint="eastAsia"/>
          <w:kern w:val="0"/>
          <w:szCs w:val="32"/>
        </w:rPr>
        <w:t>持平。</w:t>
      </w:r>
    </w:p>
    <w:p w14:paraId="3CC96420" w14:textId="77777777" w:rsidR="007E1971" w:rsidRPr="001019CA" w:rsidRDefault="007E1971" w:rsidP="007E1971">
      <w:pPr>
        <w:widowControl/>
        <w:spacing w:line="560" w:lineRule="exact"/>
        <w:ind w:firstLineChars="200" w:firstLine="640"/>
        <w:jc w:val="left"/>
        <w:rPr>
          <w:rFonts w:ascii="仿宋_GB2312" w:eastAsia="仿宋_GB2312" w:hAnsi="宋体" w:cs="仿宋_GB2312"/>
          <w:kern w:val="0"/>
          <w:szCs w:val="32"/>
        </w:rPr>
      </w:pPr>
      <w:r w:rsidRPr="001019CA">
        <w:rPr>
          <w:rFonts w:ascii="仿宋_GB2312" w:eastAsia="仿宋_GB2312" w:hAnsi="宋体" w:cs="仿宋_GB2312" w:hint="eastAsia"/>
          <w:kern w:val="0"/>
          <w:szCs w:val="32"/>
        </w:rPr>
        <w:t>9.城乡社区支出（类）</w:t>
      </w:r>
      <w:r w:rsidR="00AF0E42" w:rsidRPr="001019CA">
        <w:rPr>
          <w:rFonts w:ascii="仿宋_GB2312" w:eastAsia="仿宋_GB2312" w:hAnsi="宋体" w:cs="仿宋_GB2312" w:hint="eastAsia"/>
          <w:kern w:val="0"/>
          <w:szCs w:val="32"/>
        </w:rPr>
        <w:t>城乡社区公共设施</w:t>
      </w:r>
      <w:r w:rsidRPr="001019CA">
        <w:rPr>
          <w:rFonts w:ascii="仿宋_GB2312" w:eastAsia="仿宋_GB2312" w:hAnsi="宋体" w:cs="仿宋_GB2312" w:hint="eastAsia"/>
          <w:kern w:val="0"/>
          <w:szCs w:val="32"/>
        </w:rPr>
        <w:t>（款）</w:t>
      </w:r>
      <w:r w:rsidR="00AF0E42" w:rsidRPr="001019CA">
        <w:rPr>
          <w:rFonts w:ascii="仿宋_GB2312" w:eastAsia="仿宋_GB2312" w:hAnsi="宋体" w:cs="仿宋_GB2312" w:hint="eastAsia"/>
          <w:kern w:val="0"/>
          <w:szCs w:val="32"/>
        </w:rPr>
        <w:t>小城镇基础设施建设</w:t>
      </w:r>
      <w:r w:rsidRPr="001019CA">
        <w:rPr>
          <w:rFonts w:ascii="仿宋_GB2312" w:eastAsia="仿宋_GB2312" w:hAnsi="宋体" w:cs="仿宋_GB2312" w:hint="eastAsia"/>
          <w:kern w:val="0"/>
          <w:szCs w:val="32"/>
        </w:rPr>
        <w:t>（项）</w:t>
      </w:r>
    </w:p>
    <w:p w14:paraId="1512F712" w14:textId="77777777" w:rsidR="007E1971" w:rsidRPr="001019CA" w:rsidRDefault="007E1971" w:rsidP="007E1971">
      <w:pPr>
        <w:widowControl/>
        <w:spacing w:line="560" w:lineRule="exact"/>
        <w:ind w:firstLineChars="200" w:firstLine="640"/>
        <w:jc w:val="left"/>
        <w:rPr>
          <w:rFonts w:ascii="仿宋_GB2312" w:eastAsia="仿宋_GB2312" w:hAnsi="宋体" w:cs="仿宋_GB2312"/>
          <w:kern w:val="0"/>
          <w:szCs w:val="32"/>
        </w:rPr>
      </w:pPr>
      <w:r w:rsidRPr="001019CA">
        <w:rPr>
          <w:rFonts w:ascii="仿宋_GB2312" w:eastAsia="仿宋_GB2312" w:hAnsi="宋体" w:cs="仿宋_GB2312"/>
          <w:kern w:val="0"/>
          <w:szCs w:val="32"/>
        </w:rPr>
        <w:lastRenderedPageBreak/>
        <w:t>年初预算为</w:t>
      </w:r>
      <w:r w:rsidR="00AF0E42" w:rsidRPr="001019CA">
        <w:rPr>
          <w:rFonts w:ascii="仿宋_GB2312" w:eastAsia="仿宋_GB2312" w:hAnsi="宋体" w:cs="仿宋_GB2312" w:hint="eastAsia"/>
          <w:kern w:val="0"/>
          <w:szCs w:val="32"/>
        </w:rPr>
        <w:t>0万</w:t>
      </w:r>
      <w:r w:rsidRPr="001019CA">
        <w:rPr>
          <w:rFonts w:ascii="仿宋_GB2312" w:eastAsia="仿宋_GB2312" w:hAnsi="宋体" w:cs="仿宋_GB2312"/>
          <w:kern w:val="0"/>
          <w:szCs w:val="32"/>
        </w:rPr>
        <w:t>元，支出决算为</w:t>
      </w:r>
      <w:r w:rsidR="00AF0E42" w:rsidRPr="001019CA">
        <w:rPr>
          <w:rFonts w:ascii="仿宋_GB2312" w:eastAsia="仿宋_GB2312" w:hAnsi="宋体" w:cs="仿宋_GB2312" w:hint="eastAsia"/>
          <w:kern w:val="0"/>
          <w:szCs w:val="32"/>
        </w:rPr>
        <w:t>112.65</w:t>
      </w:r>
      <w:r w:rsidRPr="001019CA">
        <w:rPr>
          <w:rFonts w:ascii="仿宋_GB2312" w:eastAsia="仿宋_GB2312" w:hAnsi="宋体" w:cs="仿宋_GB2312"/>
          <w:kern w:val="0"/>
          <w:szCs w:val="32"/>
        </w:rPr>
        <w:t>万元，决算数</w:t>
      </w:r>
      <w:r w:rsidRPr="001019CA">
        <w:rPr>
          <w:rFonts w:ascii="仿宋_GB2312" w:eastAsia="仿宋_GB2312" w:hAnsi="宋体" w:cs="仿宋_GB2312" w:hint="eastAsia"/>
          <w:kern w:val="0"/>
          <w:szCs w:val="32"/>
        </w:rPr>
        <w:t>小于</w:t>
      </w:r>
      <w:r w:rsidRPr="001019CA">
        <w:rPr>
          <w:rFonts w:ascii="仿宋_GB2312" w:eastAsia="仿宋_GB2312" w:hAnsi="宋体" w:cs="仿宋_GB2312"/>
          <w:kern w:val="0"/>
          <w:szCs w:val="32"/>
        </w:rPr>
        <w:t>预算数的主要原因是</w:t>
      </w:r>
      <w:r w:rsidR="001019CA">
        <w:rPr>
          <w:rFonts w:ascii="仿宋_GB2312" w:eastAsia="仿宋_GB2312" w:hAnsi="宋体" w:cs="仿宋_GB2312" w:hint="eastAsia"/>
          <w:kern w:val="0"/>
          <w:szCs w:val="32"/>
        </w:rPr>
        <w:t>预算追加</w:t>
      </w:r>
      <w:r w:rsidRPr="001019CA">
        <w:rPr>
          <w:rFonts w:ascii="仿宋_GB2312" w:eastAsia="仿宋_GB2312" w:hAnsi="宋体" w:cs="仿宋_GB2312" w:hint="eastAsia"/>
          <w:kern w:val="0"/>
          <w:szCs w:val="32"/>
        </w:rPr>
        <w:t>。</w:t>
      </w:r>
    </w:p>
    <w:p w14:paraId="139D200B" w14:textId="77777777" w:rsidR="007E1971" w:rsidRPr="000073E7" w:rsidRDefault="007E1971" w:rsidP="007E1971">
      <w:pPr>
        <w:widowControl/>
        <w:spacing w:line="560" w:lineRule="exact"/>
        <w:ind w:firstLineChars="200" w:firstLine="640"/>
        <w:jc w:val="left"/>
        <w:rPr>
          <w:rFonts w:ascii="仿宋_GB2312" w:eastAsia="仿宋_GB2312" w:hAnsi="宋体" w:cs="仿宋_GB2312"/>
          <w:kern w:val="0"/>
          <w:szCs w:val="32"/>
        </w:rPr>
      </w:pPr>
      <w:r w:rsidRPr="000073E7">
        <w:rPr>
          <w:rFonts w:ascii="仿宋_GB2312" w:eastAsia="仿宋_GB2312" w:hAnsi="宋体" w:cs="仿宋_GB2312" w:hint="eastAsia"/>
          <w:kern w:val="0"/>
          <w:szCs w:val="32"/>
        </w:rPr>
        <w:t>10. 城乡社区支出（类）城乡社区</w:t>
      </w:r>
      <w:r w:rsidR="000073E7" w:rsidRPr="000073E7">
        <w:rPr>
          <w:rFonts w:ascii="仿宋_GB2312" w:eastAsia="仿宋_GB2312" w:hAnsi="宋体" w:cs="仿宋_GB2312" w:hint="eastAsia"/>
          <w:kern w:val="0"/>
          <w:szCs w:val="32"/>
        </w:rPr>
        <w:t>环境卫生</w:t>
      </w:r>
      <w:r w:rsidRPr="000073E7">
        <w:rPr>
          <w:rFonts w:ascii="仿宋_GB2312" w:eastAsia="仿宋_GB2312" w:hAnsi="宋体" w:cs="仿宋_GB2312" w:hint="eastAsia"/>
          <w:kern w:val="0"/>
          <w:szCs w:val="32"/>
        </w:rPr>
        <w:t>（款）</w:t>
      </w:r>
      <w:r w:rsidR="000073E7" w:rsidRPr="000073E7">
        <w:rPr>
          <w:rFonts w:ascii="仿宋_GB2312" w:eastAsia="仿宋_GB2312" w:hAnsi="宋体" w:cs="仿宋_GB2312" w:hint="eastAsia"/>
          <w:kern w:val="0"/>
          <w:szCs w:val="32"/>
        </w:rPr>
        <w:t>城乡社区环境卫生</w:t>
      </w:r>
      <w:r w:rsidRPr="000073E7">
        <w:rPr>
          <w:rFonts w:ascii="仿宋_GB2312" w:eastAsia="仿宋_GB2312" w:hAnsi="宋体" w:cs="仿宋_GB2312" w:hint="eastAsia"/>
          <w:kern w:val="0"/>
          <w:szCs w:val="32"/>
        </w:rPr>
        <w:t>（项）</w:t>
      </w:r>
    </w:p>
    <w:p w14:paraId="0DE309CF" w14:textId="77777777" w:rsidR="007E1971" w:rsidRPr="000073E7" w:rsidRDefault="007E1971" w:rsidP="007E1971">
      <w:pPr>
        <w:widowControl/>
        <w:spacing w:line="560" w:lineRule="exact"/>
        <w:ind w:firstLineChars="200" w:firstLine="640"/>
        <w:jc w:val="left"/>
        <w:rPr>
          <w:rFonts w:ascii="仿宋_GB2312" w:eastAsia="仿宋_GB2312" w:hAnsi="宋体" w:cs="仿宋_GB2312"/>
          <w:kern w:val="0"/>
          <w:szCs w:val="32"/>
        </w:rPr>
      </w:pPr>
      <w:r w:rsidRPr="000073E7">
        <w:rPr>
          <w:rFonts w:ascii="仿宋_GB2312" w:eastAsia="仿宋_GB2312" w:hAnsi="宋体" w:cs="仿宋_GB2312"/>
          <w:kern w:val="0"/>
          <w:szCs w:val="32"/>
        </w:rPr>
        <w:t>年初预算为</w:t>
      </w:r>
      <w:r w:rsidR="000073E7" w:rsidRPr="000073E7">
        <w:rPr>
          <w:rFonts w:ascii="仿宋_GB2312" w:eastAsia="仿宋_GB2312" w:hAnsi="宋体" w:cs="仿宋_GB2312" w:hint="eastAsia"/>
          <w:kern w:val="0"/>
          <w:szCs w:val="32"/>
        </w:rPr>
        <w:t>4.07</w:t>
      </w:r>
      <w:r w:rsidRPr="000073E7">
        <w:rPr>
          <w:rFonts w:ascii="仿宋_GB2312" w:eastAsia="仿宋_GB2312" w:hAnsi="宋体" w:cs="仿宋_GB2312"/>
          <w:kern w:val="0"/>
          <w:szCs w:val="32"/>
        </w:rPr>
        <w:t>万元，支出决算为</w:t>
      </w:r>
      <w:r w:rsidR="000073E7" w:rsidRPr="000073E7">
        <w:rPr>
          <w:rFonts w:ascii="仿宋_GB2312" w:eastAsia="仿宋_GB2312" w:hAnsi="宋体" w:cs="仿宋_GB2312" w:hint="eastAsia"/>
          <w:kern w:val="0"/>
          <w:szCs w:val="32"/>
        </w:rPr>
        <w:t>9.48</w:t>
      </w:r>
      <w:r w:rsidRPr="000073E7">
        <w:rPr>
          <w:rFonts w:ascii="仿宋_GB2312" w:eastAsia="仿宋_GB2312" w:hAnsi="宋体" w:cs="仿宋_GB2312"/>
          <w:kern w:val="0"/>
          <w:szCs w:val="32"/>
        </w:rPr>
        <w:t>万元，完成预算的</w:t>
      </w:r>
      <w:r w:rsidR="000073E7" w:rsidRPr="000073E7">
        <w:rPr>
          <w:rFonts w:ascii="仿宋_GB2312" w:eastAsia="仿宋_GB2312" w:hAnsi="宋体" w:cs="仿宋_GB2312" w:hint="eastAsia"/>
          <w:kern w:val="0"/>
          <w:szCs w:val="32"/>
        </w:rPr>
        <w:t>232</w:t>
      </w:r>
      <w:r w:rsidRPr="000073E7">
        <w:rPr>
          <w:rFonts w:ascii="仿宋_GB2312" w:eastAsia="仿宋_GB2312" w:hAnsi="宋体" w:cs="仿宋_GB2312"/>
          <w:kern w:val="0"/>
          <w:szCs w:val="32"/>
        </w:rPr>
        <w:t>%</w:t>
      </w:r>
      <w:r w:rsidR="000073E7" w:rsidRPr="000073E7">
        <w:rPr>
          <w:rFonts w:ascii="仿宋_GB2312" w:eastAsia="仿宋_GB2312" w:hAnsi="宋体" w:cs="仿宋_GB2312" w:hint="eastAsia"/>
          <w:kern w:val="0"/>
          <w:szCs w:val="32"/>
        </w:rPr>
        <w:t>，决算数大于预算数的原因是追加环境卫生经费</w:t>
      </w:r>
      <w:r w:rsidRPr="000073E7">
        <w:rPr>
          <w:rFonts w:ascii="仿宋_GB2312" w:eastAsia="仿宋_GB2312" w:hAnsi="宋体" w:cs="仿宋_GB2312" w:hint="eastAsia"/>
          <w:kern w:val="0"/>
          <w:szCs w:val="32"/>
        </w:rPr>
        <w:t>。</w:t>
      </w:r>
    </w:p>
    <w:p w14:paraId="59FC0C6F"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hint="eastAsia"/>
          <w:kern w:val="0"/>
          <w:szCs w:val="32"/>
        </w:rPr>
        <w:t>11. 城乡社区支出（类）</w:t>
      </w:r>
      <w:r w:rsidR="000073E7" w:rsidRPr="003E1269">
        <w:rPr>
          <w:rFonts w:ascii="仿宋_GB2312" w:eastAsia="仿宋_GB2312" w:hAnsi="宋体" w:cs="仿宋_GB2312" w:hint="eastAsia"/>
          <w:kern w:val="0"/>
          <w:szCs w:val="32"/>
        </w:rPr>
        <w:t>城市基础设施配套</w:t>
      </w:r>
      <w:proofErr w:type="gramStart"/>
      <w:r w:rsidR="000073E7" w:rsidRPr="003E1269">
        <w:rPr>
          <w:rFonts w:ascii="仿宋_GB2312" w:eastAsia="仿宋_GB2312" w:hAnsi="宋体" w:cs="仿宋_GB2312" w:hint="eastAsia"/>
          <w:kern w:val="0"/>
          <w:szCs w:val="32"/>
        </w:rPr>
        <w:t>费安排</w:t>
      </w:r>
      <w:proofErr w:type="gramEnd"/>
      <w:r w:rsidR="000073E7" w:rsidRPr="003E1269">
        <w:rPr>
          <w:rFonts w:ascii="仿宋_GB2312" w:eastAsia="仿宋_GB2312" w:hAnsi="宋体" w:cs="仿宋_GB2312" w:hint="eastAsia"/>
          <w:kern w:val="0"/>
          <w:szCs w:val="32"/>
        </w:rPr>
        <w:t>的支出</w:t>
      </w:r>
      <w:r w:rsidRPr="003E1269">
        <w:rPr>
          <w:rFonts w:ascii="仿宋_GB2312" w:eastAsia="仿宋_GB2312" w:hAnsi="宋体" w:cs="仿宋_GB2312" w:hint="eastAsia"/>
          <w:kern w:val="0"/>
          <w:szCs w:val="32"/>
        </w:rPr>
        <w:t>（款）</w:t>
      </w:r>
      <w:r w:rsidR="003E1269" w:rsidRPr="003E1269">
        <w:rPr>
          <w:rFonts w:ascii="仿宋_GB2312" w:eastAsia="仿宋_GB2312" w:hAnsi="宋体" w:cs="仿宋_GB2312" w:hint="eastAsia"/>
          <w:kern w:val="0"/>
          <w:szCs w:val="32"/>
        </w:rPr>
        <w:t>其他城市基础设施配套</w:t>
      </w:r>
      <w:proofErr w:type="gramStart"/>
      <w:r w:rsidR="003E1269" w:rsidRPr="003E1269">
        <w:rPr>
          <w:rFonts w:ascii="仿宋_GB2312" w:eastAsia="仿宋_GB2312" w:hAnsi="宋体" w:cs="仿宋_GB2312" w:hint="eastAsia"/>
          <w:kern w:val="0"/>
          <w:szCs w:val="32"/>
        </w:rPr>
        <w:t>费安排</w:t>
      </w:r>
      <w:proofErr w:type="gramEnd"/>
      <w:r w:rsidR="003E1269" w:rsidRPr="003E1269">
        <w:rPr>
          <w:rFonts w:ascii="仿宋_GB2312" w:eastAsia="仿宋_GB2312" w:hAnsi="宋体" w:cs="仿宋_GB2312" w:hint="eastAsia"/>
          <w:kern w:val="0"/>
          <w:szCs w:val="32"/>
        </w:rPr>
        <w:t>的支出</w:t>
      </w:r>
      <w:r w:rsidRPr="003E1269">
        <w:rPr>
          <w:rFonts w:ascii="仿宋_GB2312" w:eastAsia="仿宋_GB2312" w:hAnsi="宋体" w:cs="仿宋_GB2312" w:hint="eastAsia"/>
          <w:kern w:val="0"/>
          <w:szCs w:val="32"/>
        </w:rPr>
        <w:t>（项）</w:t>
      </w:r>
    </w:p>
    <w:p w14:paraId="3575EE0B"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kern w:val="0"/>
          <w:szCs w:val="32"/>
        </w:rPr>
        <w:t>年初预算为</w:t>
      </w:r>
      <w:r w:rsidR="003E1269" w:rsidRPr="003E1269">
        <w:rPr>
          <w:rFonts w:ascii="仿宋_GB2312" w:eastAsia="仿宋_GB2312" w:hAnsi="宋体" w:cs="仿宋_GB2312" w:hint="eastAsia"/>
          <w:kern w:val="0"/>
          <w:szCs w:val="32"/>
        </w:rPr>
        <w:t>0</w:t>
      </w:r>
      <w:r w:rsidRPr="003E1269">
        <w:rPr>
          <w:rFonts w:ascii="仿宋_GB2312" w:eastAsia="仿宋_GB2312" w:hAnsi="宋体" w:cs="仿宋_GB2312"/>
          <w:kern w:val="0"/>
          <w:szCs w:val="32"/>
        </w:rPr>
        <w:t>万元，支出决算为</w:t>
      </w:r>
      <w:r w:rsidR="003E1269" w:rsidRPr="003E1269">
        <w:rPr>
          <w:rFonts w:ascii="仿宋_GB2312" w:eastAsia="仿宋_GB2312" w:hAnsi="宋体" w:cs="仿宋_GB2312" w:hint="eastAsia"/>
          <w:kern w:val="0"/>
          <w:szCs w:val="32"/>
        </w:rPr>
        <w:t>10</w:t>
      </w:r>
      <w:r w:rsidRPr="003E1269">
        <w:rPr>
          <w:rFonts w:ascii="仿宋_GB2312" w:eastAsia="仿宋_GB2312" w:hAnsi="宋体" w:cs="仿宋_GB2312"/>
          <w:kern w:val="0"/>
          <w:szCs w:val="32"/>
        </w:rPr>
        <w:t>万元，决算数大于预算数的主要原因是</w:t>
      </w:r>
      <w:r w:rsidRPr="003E1269">
        <w:rPr>
          <w:rFonts w:ascii="仿宋_GB2312" w:eastAsia="仿宋_GB2312" w:hAnsi="宋体" w:cs="仿宋_GB2312" w:hint="eastAsia"/>
          <w:kern w:val="0"/>
          <w:szCs w:val="32"/>
        </w:rPr>
        <w:t>预算内项目资金调整</w:t>
      </w:r>
      <w:r w:rsidR="003E1269" w:rsidRPr="003E1269">
        <w:rPr>
          <w:rFonts w:ascii="仿宋_GB2312" w:eastAsia="仿宋_GB2312" w:hAnsi="宋体" w:cs="仿宋_GB2312" w:hint="eastAsia"/>
          <w:kern w:val="0"/>
          <w:szCs w:val="32"/>
        </w:rPr>
        <w:t>，追加预算资金</w:t>
      </w:r>
      <w:r w:rsidRPr="003E1269">
        <w:rPr>
          <w:rFonts w:ascii="仿宋_GB2312" w:eastAsia="仿宋_GB2312" w:hAnsi="宋体" w:cs="仿宋_GB2312" w:hint="eastAsia"/>
          <w:kern w:val="0"/>
          <w:szCs w:val="32"/>
        </w:rPr>
        <w:t>。</w:t>
      </w:r>
    </w:p>
    <w:p w14:paraId="0839EF2C"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hint="eastAsia"/>
          <w:kern w:val="0"/>
          <w:szCs w:val="32"/>
        </w:rPr>
        <w:t>12.农林水支出（类）农村综合改革（款）对村级一事一议的补助（项）</w:t>
      </w:r>
    </w:p>
    <w:p w14:paraId="31990FED"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kern w:val="0"/>
          <w:szCs w:val="32"/>
        </w:rPr>
        <w:t>年初预算为</w:t>
      </w:r>
      <w:r w:rsidRPr="003E1269">
        <w:rPr>
          <w:rFonts w:ascii="仿宋_GB2312" w:eastAsia="仿宋_GB2312" w:hAnsi="宋体" w:cs="仿宋_GB2312" w:hint="eastAsia"/>
          <w:kern w:val="0"/>
          <w:szCs w:val="32"/>
        </w:rPr>
        <w:t>0</w:t>
      </w:r>
      <w:r w:rsidRPr="003E1269">
        <w:rPr>
          <w:rFonts w:ascii="仿宋_GB2312" w:eastAsia="仿宋_GB2312" w:hAnsi="宋体" w:cs="仿宋_GB2312"/>
          <w:kern w:val="0"/>
          <w:szCs w:val="32"/>
        </w:rPr>
        <w:t>万元，支出决算为</w:t>
      </w:r>
      <w:r w:rsidR="003E1269" w:rsidRPr="003E1269">
        <w:rPr>
          <w:rFonts w:ascii="仿宋_GB2312" w:eastAsia="仿宋_GB2312" w:hAnsi="宋体" w:cs="仿宋_GB2312" w:hint="eastAsia"/>
          <w:kern w:val="0"/>
          <w:szCs w:val="32"/>
        </w:rPr>
        <w:t>63</w:t>
      </w:r>
      <w:r w:rsidRPr="003E1269">
        <w:rPr>
          <w:rFonts w:ascii="仿宋_GB2312" w:eastAsia="仿宋_GB2312" w:hAnsi="宋体" w:cs="仿宋_GB2312"/>
          <w:kern w:val="0"/>
          <w:szCs w:val="32"/>
        </w:rPr>
        <w:t>万元，决算数</w:t>
      </w:r>
      <w:r w:rsidR="003E1269" w:rsidRPr="003E1269">
        <w:rPr>
          <w:rFonts w:ascii="仿宋_GB2312" w:eastAsia="仿宋_GB2312" w:hAnsi="宋体" w:cs="仿宋_GB2312" w:hint="eastAsia"/>
          <w:kern w:val="0"/>
          <w:szCs w:val="32"/>
        </w:rPr>
        <w:t>大</w:t>
      </w:r>
      <w:r w:rsidRPr="003E1269">
        <w:rPr>
          <w:rFonts w:ascii="仿宋_GB2312" w:eastAsia="仿宋_GB2312" w:hAnsi="宋体" w:cs="仿宋_GB2312" w:hint="eastAsia"/>
          <w:kern w:val="0"/>
          <w:szCs w:val="32"/>
        </w:rPr>
        <w:t>于</w:t>
      </w:r>
      <w:r w:rsidRPr="003E1269">
        <w:rPr>
          <w:rFonts w:ascii="仿宋_GB2312" w:eastAsia="仿宋_GB2312" w:hAnsi="宋体" w:cs="仿宋_GB2312"/>
          <w:kern w:val="0"/>
          <w:szCs w:val="32"/>
        </w:rPr>
        <w:t>预算数的主要原因是</w:t>
      </w:r>
      <w:r w:rsidR="003E1269" w:rsidRPr="003E1269">
        <w:rPr>
          <w:rFonts w:ascii="仿宋_GB2312" w:eastAsia="仿宋_GB2312" w:hAnsi="宋体" w:cs="仿宋_GB2312" w:hint="eastAsia"/>
          <w:kern w:val="0"/>
          <w:szCs w:val="32"/>
        </w:rPr>
        <w:t>一事一议项目资金追加</w:t>
      </w:r>
      <w:r w:rsidRPr="003E1269">
        <w:rPr>
          <w:rFonts w:ascii="仿宋_GB2312" w:eastAsia="仿宋_GB2312" w:hAnsi="宋体" w:cs="仿宋_GB2312" w:hint="eastAsia"/>
          <w:kern w:val="0"/>
          <w:szCs w:val="32"/>
        </w:rPr>
        <w:t>。</w:t>
      </w:r>
    </w:p>
    <w:p w14:paraId="5804BFA1"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hint="eastAsia"/>
          <w:kern w:val="0"/>
          <w:szCs w:val="32"/>
        </w:rPr>
        <w:t>13.</w:t>
      </w:r>
      <w:r w:rsidR="003E1269" w:rsidRPr="003E1269">
        <w:rPr>
          <w:rFonts w:ascii="仿宋_GB2312" w:eastAsia="仿宋_GB2312" w:hAnsi="宋体" w:cs="仿宋_GB2312" w:hint="eastAsia"/>
          <w:kern w:val="0"/>
          <w:szCs w:val="32"/>
        </w:rPr>
        <w:t>国有资本经营预算支出</w:t>
      </w:r>
      <w:r w:rsidRPr="003E1269">
        <w:rPr>
          <w:rFonts w:ascii="仿宋_GB2312" w:eastAsia="仿宋_GB2312" w:hAnsi="宋体" w:cs="仿宋_GB2312" w:hint="eastAsia"/>
          <w:kern w:val="0"/>
          <w:szCs w:val="32"/>
        </w:rPr>
        <w:t>（类）</w:t>
      </w:r>
      <w:r w:rsidR="003E1269" w:rsidRPr="003E1269">
        <w:rPr>
          <w:rFonts w:ascii="仿宋_GB2312" w:eastAsia="仿宋_GB2312" w:hAnsi="宋体" w:cs="仿宋_GB2312" w:hint="eastAsia"/>
          <w:kern w:val="0"/>
          <w:szCs w:val="32"/>
        </w:rPr>
        <w:t>解决历史遗留问题及改革成本支出</w:t>
      </w:r>
      <w:r w:rsidRPr="003E1269">
        <w:rPr>
          <w:rFonts w:ascii="仿宋_GB2312" w:eastAsia="仿宋_GB2312" w:hAnsi="宋体" w:cs="仿宋_GB2312" w:hint="eastAsia"/>
          <w:kern w:val="0"/>
          <w:szCs w:val="32"/>
        </w:rPr>
        <w:t>（款）</w:t>
      </w:r>
      <w:r w:rsidR="003E1269" w:rsidRPr="003E1269">
        <w:rPr>
          <w:rFonts w:ascii="仿宋_GB2312" w:eastAsia="仿宋_GB2312" w:hAnsi="宋体" w:cs="仿宋_GB2312" w:hint="eastAsia"/>
          <w:kern w:val="0"/>
          <w:szCs w:val="32"/>
        </w:rPr>
        <w:t>国有企业退休人员社会化管理补助支出</w:t>
      </w:r>
      <w:r w:rsidRPr="003E1269">
        <w:rPr>
          <w:rFonts w:ascii="仿宋_GB2312" w:eastAsia="仿宋_GB2312" w:hAnsi="宋体" w:cs="仿宋_GB2312" w:hint="eastAsia"/>
          <w:kern w:val="0"/>
          <w:szCs w:val="32"/>
        </w:rPr>
        <w:t>（项）</w:t>
      </w:r>
    </w:p>
    <w:p w14:paraId="493856BC" w14:textId="77777777" w:rsidR="007E1971" w:rsidRPr="003E1269" w:rsidRDefault="007E1971" w:rsidP="007E1971">
      <w:pPr>
        <w:widowControl/>
        <w:spacing w:line="560" w:lineRule="exact"/>
        <w:ind w:firstLineChars="200" w:firstLine="640"/>
        <w:jc w:val="left"/>
        <w:rPr>
          <w:rFonts w:ascii="仿宋_GB2312" w:eastAsia="仿宋_GB2312" w:hAnsi="宋体" w:cs="仿宋_GB2312"/>
          <w:kern w:val="0"/>
          <w:szCs w:val="32"/>
        </w:rPr>
      </w:pPr>
      <w:r w:rsidRPr="003E1269">
        <w:rPr>
          <w:rFonts w:ascii="仿宋_GB2312" w:eastAsia="仿宋_GB2312" w:hAnsi="宋体" w:cs="仿宋_GB2312"/>
          <w:kern w:val="0"/>
          <w:szCs w:val="32"/>
        </w:rPr>
        <w:t>年初预算为</w:t>
      </w:r>
      <w:r w:rsidRPr="003E1269">
        <w:rPr>
          <w:rFonts w:ascii="仿宋_GB2312" w:eastAsia="仿宋_GB2312" w:hAnsi="宋体" w:cs="仿宋_GB2312" w:hint="eastAsia"/>
          <w:kern w:val="0"/>
          <w:szCs w:val="32"/>
        </w:rPr>
        <w:t>0</w:t>
      </w:r>
      <w:r w:rsidRPr="003E1269">
        <w:rPr>
          <w:rFonts w:ascii="仿宋_GB2312" w:eastAsia="仿宋_GB2312" w:hAnsi="宋体" w:cs="仿宋_GB2312"/>
          <w:kern w:val="0"/>
          <w:szCs w:val="32"/>
        </w:rPr>
        <w:t>万元，支出决算为</w:t>
      </w:r>
      <w:r w:rsidRPr="003E1269">
        <w:rPr>
          <w:rFonts w:ascii="仿宋_GB2312" w:eastAsia="仿宋_GB2312" w:hAnsi="宋体" w:cs="仿宋_GB2312" w:hint="eastAsia"/>
          <w:kern w:val="0"/>
          <w:szCs w:val="32"/>
        </w:rPr>
        <w:t>3</w:t>
      </w:r>
      <w:r w:rsidRPr="003E1269">
        <w:rPr>
          <w:rFonts w:ascii="仿宋_GB2312" w:eastAsia="仿宋_GB2312" w:hAnsi="宋体" w:cs="仿宋_GB2312"/>
          <w:kern w:val="0"/>
          <w:szCs w:val="32"/>
        </w:rPr>
        <w:t>万元，</w:t>
      </w:r>
      <w:r w:rsidR="003E1269" w:rsidRPr="003E1269">
        <w:rPr>
          <w:rFonts w:ascii="仿宋_GB2312" w:eastAsia="仿宋_GB2312" w:hAnsi="宋体" w:cs="仿宋_GB2312" w:hint="eastAsia"/>
          <w:kern w:val="0"/>
          <w:szCs w:val="32"/>
        </w:rPr>
        <w:t>决算数大于预算数的原因是预算追加</w:t>
      </w:r>
      <w:r w:rsidRPr="003E1269">
        <w:rPr>
          <w:rFonts w:ascii="仿宋_GB2312" w:eastAsia="仿宋_GB2312" w:hAnsi="宋体" w:cs="仿宋_GB2312" w:hint="eastAsia"/>
          <w:kern w:val="0"/>
          <w:szCs w:val="32"/>
        </w:rPr>
        <w:t>。</w:t>
      </w:r>
    </w:p>
    <w:p w14:paraId="11643C92" w14:textId="77777777" w:rsidR="00403342" w:rsidRDefault="00BC559F">
      <w:pPr>
        <w:spacing w:line="560" w:lineRule="exact"/>
        <w:ind w:firstLineChars="200" w:firstLine="643"/>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color w:val="000000"/>
          <w:kern w:val="0"/>
          <w:szCs w:val="32"/>
        </w:rPr>
        <w:t>六、一般公共预算财政拨款基本支出决算情况说明</w:t>
      </w:r>
    </w:p>
    <w:p w14:paraId="4D747173" w14:textId="77777777" w:rsidR="00403342" w:rsidRDefault="00BC559F" w:rsidP="00B367A1">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2020年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sidR="00B367A1">
        <w:rPr>
          <w:rFonts w:ascii="仿宋_GB2312" w:eastAsia="仿宋_GB2312" w:hAnsi="仿宋_GB2312" w:cs="仿宋_GB2312" w:hint="eastAsia"/>
          <w:color w:val="000000"/>
          <w:kern w:val="0"/>
          <w:sz w:val="31"/>
          <w:szCs w:val="31"/>
        </w:rPr>
        <w:t>1181.59</w:t>
      </w:r>
      <w:r>
        <w:rPr>
          <w:rFonts w:ascii="仿宋_GB2312" w:eastAsia="仿宋_GB2312" w:hAnsi="仿宋_GB2312" w:cs="仿宋_GB2312"/>
          <w:color w:val="000000"/>
          <w:kern w:val="0"/>
          <w:sz w:val="31"/>
          <w:szCs w:val="31"/>
        </w:rPr>
        <w:t>万元，包括：人员经费支出</w:t>
      </w:r>
      <w:r w:rsidR="00B367A1">
        <w:rPr>
          <w:rFonts w:ascii="仿宋_GB2312" w:eastAsia="仿宋_GB2312" w:hAnsi="仿宋_GB2312" w:cs="仿宋_GB2312" w:hint="eastAsia"/>
          <w:color w:val="000000"/>
          <w:kern w:val="0"/>
          <w:sz w:val="31"/>
          <w:szCs w:val="31"/>
        </w:rPr>
        <w:t>1029.02</w:t>
      </w:r>
      <w:r>
        <w:rPr>
          <w:rFonts w:ascii="仿宋_GB2312" w:eastAsia="仿宋_GB2312" w:hAnsi="仿宋_GB2312" w:cs="仿宋_GB2312"/>
          <w:color w:val="000000"/>
          <w:kern w:val="0"/>
          <w:sz w:val="31"/>
          <w:szCs w:val="31"/>
        </w:rPr>
        <w:t>万元和公用经费支出</w:t>
      </w:r>
      <w:r w:rsidR="00B367A1">
        <w:rPr>
          <w:rFonts w:ascii="仿宋_GB2312" w:eastAsia="仿宋_GB2312" w:hAnsi="仿宋_GB2312" w:cs="仿宋_GB2312" w:hint="eastAsia"/>
          <w:color w:val="000000"/>
          <w:kern w:val="0"/>
          <w:sz w:val="31"/>
          <w:szCs w:val="31"/>
        </w:rPr>
        <w:t>152.57</w:t>
      </w:r>
      <w:r>
        <w:rPr>
          <w:rFonts w:ascii="仿宋_GB2312" w:eastAsia="仿宋_GB2312" w:hAnsi="仿宋_GB2312" w:cs="仿宋_GB2312"/>
          <w:color w:val="000000"/>
          <w:kern w:val="0"/>
          <w:sz w:val="31"/>
          <w:szCs w:val="31"/>
        </w:rPr>
        <w:t>万元。</w:t>
      </w:r>
    </w:p>
    <w:p w14:paraId="07311C67" w14:textId="77777777" w:rsidR="00403342" w:rsidRDefault="00BC559F">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lastRenderedPageBreak/>
        <w:t>人员经费</w:t>
      </w:r>
      <w:r w:rsidR="00B367A1">
        <w:rPr>
          <w:rFonts w:ascii="仿宋_GB2312" w:eastAsia="仿宋_GB2312" w:hAnsi="宋体" w:cs="仿宋_GB2312" w:hint="eastAsia"/>
          <w:color w:val="000000"/>
          <w:kern w:val="0"/>
          <w:szCs w:val="32"/>
        </w:rPr>
        <w:t>1029.02</w:t>
      </w:r>
      <w:r>
        <w:rPr>
          <w:rFonts w:ascii="仿宋_GB2312" w:eastAsia="仿宋_GB2312" w:hAnsi="宋体" w:cs="仿宋_GB2312"/>
          <w:color w:val="000000"/>
          <w:kern w:val="0"/>
          <w:szCs w:val="32"/>
        </w:rPr>
        <w:t>万元，主要包括基本工资</w:t>
      </w:r>
      <w:r w:rsidR="00B367A1">
        <w:rPr>
          <w:rFonts w:ascii="仿宋_GB2312" w:eastAsia="仿宋_GB2312" w:hAnsi="宋体" w:cs="仿宋_GB2312" w:hint="eastAsia"/>
          <w:color w:val="000000"/>
          <w:kern w:val="0"/>
          <w:szCs w:val="32"/>
        </w:rPr>
        <w:t>148.9</w:t>
      </w:r>
      <w:r>
        <w:rPr>
          <w:rFonts w:ascii="仿宋_GB2312" w:eastAsia="仿宋_GB2312" w:hAnsi="宋体" w:cs="仿宋_GB2312" w:hint="eastAsia"/>
          <w:color w:val="000000"/>
          <w:kern w:val="0"/>
          <w:szCs w:val="32"/>
        </w:rPr>
        <w:t>万元</w:t>
      </w:r>
      <w:r w:rsidR="00B367A1">
        <w:rPr>
          <w:rFonts w:ascii="仿宋_GB2312" w:eastAsia="仿宋_GB2312" w:hAnsi="宋体" w:cs="仿宋_GB2312" w:hint="eastAsia"/>
          <w:color w:val="000000"/>
          <w:kern w:val="0"/>
          <w:szCs w:val="32"/>
        </w:rPr>
        <w:t>,津贴补贴226.99</w:t>
      </w:r>
      <w:r w:rsidR="008C7F31">
        <w:rPr>
          <w:rFonts w:ascii="仿宋_GB2312" w:eastAsia="仿宋_GB2312" w:hAnsi="宋体" w:cs="仿宋_GB2312" w:hint="eastAsia"/>
          <w:color w:val="000000"/>
          <w:kern w:val="0"/>
          <w:szCs w:val="32"/>
        </w:rPr>
        <w:t>万元，</w:t>
      </w:r>
      <w:r w:rsidR="00B367A1">
        <w:rPr>
          <w:rFonts w:ascii="仿宋_GB2312" w:eastAsia="仿宋_GB2312" w:hAnsi="宋体" w:cs="仿宋_GB2312" w:hint="eastAsia"/>
          <w:color w:val="000000"/>
          <w:kern w:val="0"/>
          <w:szCs w:val="32"/>
        </w:rPr>
        <w:t>奖金100</w:t>
      </w:r>
      <w:r w:rsidR="008C7F31">
        <w:rPr>
          <w:rFonts w:ascii="仿宋_GB2312" w:eastAsia="仿宋_GB2312" w:hAnsi="宋体" w:cs="仿宋_GB2312" w:hint="eastAsia"/>
          <w:color w:val="000000"/>
          <w:kern w:val="0"/>
          <w:szCs w:val="32"/>
        </w:rPr>
        <w:t>万元，</w:t>
      </w:r>
      <w:r w:rsidR="00B367A1">
        <w:rPr>
          <w:rFonts w:ascii="仿宋_GB2312" w:eastAsia="仿宋_GB2312" w:hAnsi="宋体" w:cs="仿宋_GB2312" w:hint="eastAsia"/>
          <w:color w:val="000000"/>
          <w:kern w:val="0"/>
          <w:szCs w:val="32"/>
        </w:rPr>
        <w:t>绩效工资37.14</w:t>
      </w:r>
      <w:r w:rsidR="008C7F31">
        <w:rPr>
          <w:rFonts w:ascii="仿宋_GB2312" w:eastAsia="仿宋_GB2312" w:hAnsi="宋体" w:cs="仿宋_GB2312" w:hint="eastAsia"/>
          <w:color w:val="000000"/>
          <w:kern w:val="0"/>
          <w:szCs w:val="32"/>
        </w:rPr>
        <w:t>万元，</w:t>
      </w:r>
      <w:r w:rsidR="00B367A1">
        <w:rPr>
          <w:rFonts w:ascii="仿宋_GB2312" w:eastAsia="仿宋_GB2312" w:hAnsi="宋体" w:cs="仿宋_GB2312" w:hint="eastAsia"/>
          <w:color w:val="000000"/>
          <w:kern w:val="0"/>
          <w:szCs w:val="32"/>
        </w:rPr>
        <w:t>机关事业单位基本养老保险费49.49</w:t>
      </w:r>
      <w:r w:rsidR="008C7F31">
        <w:rPr>
          <w:rFonts w:ascii="仿宋_GB2312" w:eastAsia="仿宋_GB2312" w:hAnsi="宋体" w:cs="仿宋_GB2312" w:hint="eastAsia"/>
          <w:color w:val="000000"/>
          <w:kern w:val="0"/>
          <w:szCs w:val="32"/>
        </w:rPr>
        <w:t>万元，</w:t>
      </w:r>
      <w:r w:rsidR="00B367A1">
        <w:rPr>
          <w:rFonts w:ascii="仿宋_GB2312" w:eastAsia="仿宋_GB2312" w:hAnsi="宋体" w:cs="仿宋_GB2312" w:hint="eastAsia"/>
          <w:color w:val="000000"/>
          <w:kern w:val="0"/>
          <w:szCs w:val="32"/>
        </w:rPr>
        <w:t xml:space="preserve"> 职工基本医疗保险缴费</w:t>
      </w:r>
      <w:r w:rsidR="008C7F31">
        <w:rPr>
          <w:rFonts w:ascii="仿宋_GB2312" w:eastAsia="仿宋_GB2312" w:hAnsi="宋体" w:cs="仿宋_GB2312" w:hint="eastAsia"/>
          <w:color w:val="000000"/>
          <w:kern w:val="0"/>
          <w:szCs w:val="32"/>
        </w:rPr>
        <w:t>12.26万元，</w:t>
      </w:r>
      <w:r w:rsidR="00B367A1">
        <w:rPr>
          <w:rFonts w:ascii="仿宋_GB2312" w:eastAsia="仿宋_GB2312" w:hAnsi="宋体" w:cs="仿宋_GB2312" w:hint="eastAsia"/>
          <w:color w:val="000000"/>
          <w:kern w:val="0"/>
          <w:szCs w:val="32"/>
        </w:rPr>
        <w:t xml:space="preserve"> 其他社会保障缴费</w:t>
      </w:r>
      <w:r w:rsidR="008C7F31">
        <w:rPr>
          <w:rFonts w:ascii="仿宋_GB2312" w:eastAsia="仿宋_GB2312" w:hAnsi="宋体" w:cs="仿宋_GB2312" w:hint="eastAsia"/>
          <w:color w:val="000000"/>
          <w:kern w:val="0"/>
          <w:szCs w:val="32"/>
        </w:rPr>
        <w:t>15.13万元，</w:t>
      </w:r>
      <w:r w:rsidR="00B367A1">
        <w:rPr>
          <w:rFonts w:ascii="仿宋_GB2312" w:eastAsia="仿宋_GB2312" w:hAnsi="宋体" w:cs="仿宋_GB2312" w:hint="eastAsia"/>
          <w:color w:val="000000"/>
          <w:kern w:val="0"/>
          <w:szCs w:val="32"/>
        </w:rPr>
        <w:t>住房公积金</w:t>
      </w:r>
      <w:r w:rsidR="008C7F31">
        <w:rPr>
          <w:rFonts w:ascii="仿宋_GB2312" w:eastAsia="仿宋_GB2312" w:hAnsi="宋体" w:cs="仿宋_GB2312" w:hint="eastAsia"/>
          <w:color w:val="000000"/>
          <w:kern w:val="0"/>
          <w:szCs w:val="32"/>
        </w:rPr>
        <w:t>85.83万元，</w:t>
      </w:r>
      <w:r w:rsidR="00B367A1">
        <w:rPr>
          <w:rFonts w:ascii="仿宋_GB2312" w:eastAsia="仿宋_GB2312" w:hAnsi="宋体" w:cs="仿宋_GB2312" w:hint="eastAsia"/>
          <w:color w:val="000000"/>
          <w:kern w:val="0"/>
          <w:szCs w:val="32"/>
        </w:rPr>
        <w:t>其他工资福利支出</w:t>
      </w:r>
      <w:r w:rsidR="008C7F31">
        <w:rPr>
          <w:rFonts w:ascii="仿宋_GB2312" w:eastAsia="仿宋_GB2312" w:hAnsi="宋体" w:cs="仿宋_GB2312" w:hint="eastAsia"/>
          <w:color w:val="000000"/>
          <w:kern w:val="0"/>
          <w:szCs w:val="32"/>
        </w:rPr>
        <w:t>127.04万元，</w:t>
      </w:r>
      <w:r w:rsidR="00B367A1">
        <w:rPr>
          <w:rFonts w:ascii="仿宋_GB2312" w:eastAsia="仿宋_GB2312" w:hAnsi="宋体" w:cs="仿宋_GB2312" w:hint="eastAsia"/>
          <w:color w:val="000000"/>
          <w:kern w:val="0"/>
          <w:szCs w:val="32"/>
        </w:rPr>
        <w:t>抚恤金</w:t>
      </w:r>
      <w:r w:rsidR="008C7F31">
        <w:rPr>
          <w:rFonts w:ascii="仿宋_GB2312" w:eastAsia="仿宋_GB2312" w:hAnsi="宋体" w:cs="仿宋_GB2312" w:hint="eastAsia"/>
          <w:color w:val="000000"/>
          <w:kern w:val="0"/>
          <w:szCs w:val="32"/>
        </w:rPr>
        <w:t>26.4万元，</w:t>
      </w:r>
      <w:r w:rsidR="00B367A1">
        <w:rPr>
          <w:rFonts w:ascii="仿宋_GB2312" w:eastAsia="仿宋_GB2312" w:hAnsi="宋体" w:cs="仿宋_GB2312" w:hint="eastAsia"/>
          <w:color w:val="000000"/>
          <w:kern w:val="0"/>
          <w:szCs w:val="32"/>
        </w:rPr>
        <w:t>生活补助</w:t>
      </w:r>
      <w:r w:rsidR="008C7F31">
        <w:rPr>
          <w:rFonts w:ascii="仿宋_GB2312" w:eastAsia="仿宋_GB2312" w:hAnsi="宋体" w:cs="仿宋_GB2312" w:hint="eastAsia"/>
          <w:color w:val="000000"/>
          <w:kern w:val="0"/>
          <w:szCs w:val="32"/>
        </w:rPr>
        <w:t>199.84万元</w:t>
      </w:r>
      <w:r>
        <w:rPr>
          <w:rFonts w:ascii="仿宋_GB2312" w:eastAsia="仿宋_GB2312" w:hAnsi="宋体" w:cs="仿宋_GB2312" w:hint="eastAsia"/>
          <w:color w:val="000000"/>
          <w:kern w:val="0"/>
          <w:szCs w:val="32"/>
        </w:rPr>
        <w:t>。</w:t>
      </w:r>
    </w:p>
    <w:p w14:paraId="021B43CF" w14:textId="77777777" w:rsidR="00403342" w:rsidRDefault="00BC559F">
      <w:pPr>
        <w:widowControl/>
        <w:spacing w:line="560" w:lineRule="exact"/>
        <w:ind w:firstLineChars="200" w:firstLine="643"/>
        <w:jc w:val="left"/>
      </w:pPr>
      <w:r>
        <w:rPr>
          <w:rFonts w:ascii="仿宋_GB2312" w:eastAsia="仿宋_GB2312" w:hAnsi="宋体" w:cs="仿宋_GB2312"/>
          <w:b/>
          <w:bCs/>
          <w:color w:val="000000"/>
          <w:kern w:val="0"/>
          <w:szCs w:val="32"/>
        </w:rPr>
        <w:t>公用经费</w:t>
      </w:r>
      <w:r w:rsidR="008C7F31">
        <w:rPr>
          <w:rFonts w:ascii="仿宋_GB2312" w:eastAsia="仿宋_GB2312" w:hAnsi="宋体" w:cs="仿宋_GB2312" w:hint="eastAsia"/>
          <w:color w:val="000000"/>
          <w:kern w:val="0"/>
          <w:szCs w:val="32"/>
        </w:rPr>
        <w:t>152.57</w:t>
      </w:r>
      <w:r>
        <w:rPr>
          <w:rFonts w:ascii="仿宋_GB2312" w:eastAsia="仿宋_GB2312" w:hAnsi="宋体" w:cs="仿宋_GB2312"/>
          <w:color w:val="000000"/>
          <w:kern w:val="0"/>
          <w:szCs w:val="32"/>
        </w:rPr>
        <w:t>万元，主要包括办公费</w:t>
      </w:r>
      <w:r w:rsidR="008C7F31">
        <w:rPr>
          <w:rFonts w:ascii="仿宋_GB2312" w:eastAsia="仿宋_GB2312" w:hAnsi="宋体" w:cs="仿宋_GB2312" w:hint="eastAsia"/>
          <w:color w:val="000000"/>
          <w:kern w:val="0"/>
          <w:szCs w:val="32"/>
        </w:rPr>
        <w:t>37.69</w:t>
      </w:r>
      <w:r>
        <w:rPr>
          <w:rFonts w:ascii="仿宋_GB2312" w:eastAsia="仿宋_GB2312" w:hAnsi="宋体" w:cs="仿宋_GB2312" w:hint="eastAsia"/>
          <w:color w:val="000000"/>
          <w:kern w:val="0"/>
          <w:szCs w:val="32"/>
        </w:rPr>
        <w:t>万元</w:t>
      </w:r>
      <w:r w:rsidR="008C7F31">
        <w:rPr>
          <w:rFonts w:ascii="仿宋_GB2312" w:eastAsia="仿宋_GB2312" w:hAnsi="宋体" w:cs="仿宋_GB2312" w:hint="eastAsia"/>
          <w:color w:val="000000"/>
          <w:kern w:val="0"/>
          <w:szCs w:val="32"/>
        </w:rPr>
        <w:t>，水费1.84</w:t>
      </w:r>
      <w:r w:rsidR="00F118BC">
        <w:rPr>
          <w:rFonts w:ascii="仿宋_GB2312" w:eastAsia="仿宋_GB2312" w:hAnsi="宋体" w:cs="仿宋_GB2312" w:hint="eastAsia"/>
          <w:color w:val="000000"/>
          <w:kern w:val="0"/>
          <w:szCs w:val="32"/>
        </w:rPr>
        <w:t>万元，电费6.35万元，物业管理费1.82万元，差旅费1.48万元，培训费</w:t>
      </w:r>
      <w:r w:rsidR="00892228">
        <w:rPr>
          <w:rFonts w:ascii="仿宋_GB2312" w:eastAsia="仿宋_GB2312" w:hAnsi="宋体" w:cs="仿宋_GB2312" w:hint="eastAsia"/>
          <w:color w:val="000000"/>
          <w:kern w:val="0"/>
          <w:szCs w:val="32"/>
        </w:rPr>
        <w:t>3.9，公务接待费</w:t>
      </w:r>
      <w:r w:rsidR="00F118BC">
        <w:rPr>
          <w:rFonts w:ascii="仿宋_GB2312" w:eastAsia="仿宋_GB2312" w:hAnsi="宋体" w:cs="仿宋_GB2312" w:hint="eastAsia"/>
          <w:color w:val="000000"/>
          <w:kern w:val="0"/>
          <w:szCs w:val="32"/>
        </w:rPr>
        <w:t>4.33万元，劳务费70万元，公务用车运行维护费8.28万元，其他交通费用16.88</w:t>
      </w:r>
      <w:r w:rsidR="00892228">
        <w:rPr>
          <w:rFonts w:ascii="仿宋_GB2312" w:eastAsia="仿宋_GB2312" w:hAnsi="宋体" w:cs="仿宋_GB2312" w:hint="eastAsia"/>
          <w:color w:val="000000"/>
          <w:kern w:val="0"/>
          <w:szCs w:val="32"/>
        </w:rPr>
        <w:t>万元</w:t>
      </w:r>
      <w:r>
        <w:rPr>
          <w:rFonts w:ascii="仿宋_GB2312" w:eastAsia="仿宋_GB2312" w:hAnsi="宋体" w:cs="仿宋_GB2312" w:hint="eastAsia"/>
          <w:color w:val="000000"/>
          <w:kern w:val="0"/>
          <w:szCs w:val="32"/>
        </w:rPr>
        <w:t>。</w:t>
      </w:r>
    </w:p>
    <w:p w14:paraId="6B050C00" w14:textId="77777777" w:rsidR="00403342" w:rsidRDefault="00BC559F">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七、一般公共预算财政拨款“三公”经费及会议费、培训费支出决算情况说明</w:t>
      </w:r>
    </w:p>
    <w:p w14:paraId="3BAA57DC" w14:textId="77777777" w:rsidR="00403342" w:rsidRDefault="00BC559F">
      <w:pPr>
        <w:widowControl/>
        <w:spacing w:line="560" w:lineRule="exact"/>
        <w:ind w:firstLineChars="200" w:firstLine="643"/>
        <w:jc w:val="left"/>
      </w:pPr>
      <w:r>
        <w:rPr>
          <w:rFonts w:ascii="楷体_GB2312" w:eastAsia="楷体_GB2312" w:hAnsi="宋体" w:cs="楷体_GB2312"/>
          <w:b/>
          <w:color w:val="000000"/>
          <w:kern w:val="0"/>
          <w:szCs w:val="32"/>
        </w:rPr>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14:paraId="10F96712" w14:textId="77777777" w:rsidR="00403342" w:rsidRDefault="00BC559F">
      <w:pPr>
        <w:widowControl/>
        <w:spacing w:line="560" w:lineRule="exact"/>
        <w:ind w:firstLineChars="200" w:firstLine="640"/>
        <w:jc w:val="left"/>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sidR="00536F08">
        <w:rPr>
          <w:rFonts w:ascii="仿宋_GB2312" w:eastAsia="仿宋_GB2312" w:hAnsi="宋体" w:cs="仿宋_GB2312" w:hint="eastAsia"/>
          <w:color w:val="000000"/>
          <w:kern w:val="0"/>
          <w:szCs w:val="32"/>
        </w:rPr>
        <w:t>12.61</w:t>
      </w:r>
      <w:r>
        <w:rPr>
          <w:rFonts w:ascii="仿宋_GB2312" w:eastAsia="仿宋_GB2312" w:hAnsi="宋体" w:cs="仿宋_GB2312"/>
          <w:color w:val="000000"/>
          <w:kern w:val="0"/>
          <w:szCs w:val="32"/>
        </w:rPr>
        <w:t>万元，支出决算为</w:t>
      </w:r>
      <w:r w:rsidR="00536F08">
        <w:rPr>
          <w:rFonts w:ascii="仿宋_GB2312" w:eastAsia="仿宋_GB2312" w:hAnsi="宋体" w:cs="仿宋_GB2312" w:hint="eastAsia"/>
          <w:color w:val="000000"/>
          <w:kern w:val="0"/>
          <w:szCs w:val="32"/>
        </w:rPr>
        <w:t>12.61</w:t>
      </w:r>
      <w:r>
        <w:rPr>
          <w:rFonts w:ascii="仿宋_GB2312" w:eastAsia="仿宋_GB2312" w:hAnsi="宋体" w:cs="仿宋_GB2312"/>
          <w:color w:val="000000"/>
          <w:kern w:val="0"/>
          <w:szCs w:val="32"/>
        </w:rPr>
        <w:t>万元，完成预算的</w:t>
      </w:r>
      <w:r w:rsidR="00536F08">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w:t>
      </w:r>
      <w:r w:rsidR="00536F08">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sidR="00536F08">
        <w:rPr>
          <w:rFonts w:ascii="仿宋_GB2312" w:eastAsia="仿宋_GB2312" w:hAnsi="宋体" w:cs="仿宋_GB2312" w:hint="eastAsia"/>
          <w:color w:val="000000"/>
          <w:kern w:val="0"/>
          <w:szCs w:val="32"/>
        </w:rPr>
        <w:t>与</w:t>
      </w:r>
      <w:r>
        <w:rPr>
          <w:rFonts w:ascii="仿宋_GB2312" w:eastAsia="仿宋_GB2312" w:hAnsi="宋体" w:cs="仿宋_GB2312"/>
          <w:color w:val="000000"/>
          <w:kern w:val="0"/>
          <w:szCs w:val="32"/>
        </w:rPr>
        <w:t>预算数</w:t>
      </w:r>
      <w:r w:rsidR="00536F08">
        <w:rPr>
          <w:rFonts w:ascii="仿宋_GB2312" w:eastAsia="仿宋_GB2312" w:hAnsi="宋体" w:cs="仿宋_GB2312" w:hint="eastAsia"/>
          <w:color w:val="000000"/>
          <w:kern w:val="0"/>
          <w:szCs w:val="32"/>
        </w:rPr>
        <w:t>持平</w:t>
      </w:r>
      <w:r>
        <w:rPr>
          <w:rFonts w:ascii="仿宋_GB2312" w:eastAsia="仿宋_GB2312" w:hAnsi="宋体" w:cs="仿宋_GB2312" w:hint="eastAsia"/>
          <w:color w:val="000000"/>
          <w:kern w:val="0"/>
          <w:szCs w:val="32"/>
        </w:rPr>
        <w:t>。</w:t>
      </w:r>
    </w:p>
    <w:p w14:paraId="4AF3D057" w14:textId="77777777" w:rsidR="00403342" w:rsidRDefault="00BC55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14:paraId="068C794B"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2020年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w:t>
      </w:r>
      <w:r w:rsidR="00F51B83">
        <w:rPr>
          <w:rFonts w:ascii="仿宋_GB2312" w:eastAsia="仿宋_GB2312" w:hAnsi="宋体" w:cs="仿宋_GB2312" w:hint="eastAsia"/>
          <w:color w:val="000000"/>
          <w:kern w:val="0"/>
          <w:szCs w:val="32"/>
        </w:rPr>
        <w:t>无</w:t>
      </w:r>
      <w:r>
        <w:rPr>
          <w:rFonts w:ascii="仿宋_GB2312" w:eastAsia="仿宋_GB2312" w:hAnsi="宋体" w:cs="仿宋_GB2312"/>
          <w:color w:val="000000"/>
          <w:kern w:val="0"/>
          <w:szCs w:val="32"/>
        </w:rPr>
        <w:t>因公出国（境）费支出；</w:t>
      </w:r>
      <w:r w:rsidR="00F51B83">
        <w:rPr>
          <w:rFonts w:ascii="仿宋_GB2312" w:eastAsia="仿宋_GB2312" w:hAnsi="宋体" w:cs="仿宋_GB2312" w:hint="eastAsia"/>
          <w:color w:val="000000"/>
          <w:kern w:val="0"/>
          <w:szCs w:val="32"/>
        </w:rPr>
        <w:t>无</w:t>
      </w:r>
      <w:r>
        <w:rPr>
          <w:rFonts w:ascii="仿宋_GB2312" w:eastAsia="仿宋_GB2312" w:hAnsi="宋体" w:cs="仿宋_GB2312"/>
          <w:color w:val="000000"/>
          <w:kern w:val="0"/>
          <w:szCs w:val="32"/>
        </w:rPr>
        <w:t>公务用车购置</w:t>
      </w:r>
      <w:r>
        <w:rPr>
          <w:rFonts w:ascii="仿宋_GB2312" w:eastAsia="仿宋_GB2312" w:hAnsi="宋体" w:cs="仿宋_GB2312" w:hint="eastAsia"/>
          <w:color w:val="000000"/>
          <w:kern w:val="0"/>
          <w:szCs w:val="32"/>
        </w:rPr>
        <w:t>费支出</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sidR="00F51B83">
        <w:rPr>
          <w:rFonts w:ascii="仿宋_GB2312" w:eastAsia="仿宋_GB2312" w:hAnsi="宋体" w:cs="仿宋_GB2312" w:hint="eastAsia"/>
          <w:color w:val="000000"/>
          <w:kern w:val="0"/>
          <w:szCs w:val="32"/>
        </w:rPr>
        <w:t>8.28</w:t>
      </w:r>
      <w:r>
        <w:rPr>
          <w:rFonts w:ascii="仿宋_GB2312" w:eastAsia="仿宋_GB2312" w:hAnsi="宋体" w:cs="仿宋_GB2312"/>
          <w:color w:val="000000"/>
          <w:kern w:val="0"/>
          <w:szCs w:val="32"/>
        </w:rPr>
        <w:t>万元，占</w:t>
      </w:r>
      <w:r w:rsidR="00F51B83">
        <w:rPr>
          <w:rFonts w:ascii="仿宋_GB2312" w:eastAsia="仿宋_GB2312" w:hAnsi="宋体" w:cs="仿宋_GB2312" w:hint="eastAsia"/>
          <w:color w:val="000000"/>
          <w:kern w:val="0"/>
          <w:szCs w:val="32"/>
        </w:rPr>
        <w:t>65.7</w:t>
      </w:r>
      <w:r>
        <w:rPr>
          <w:rFonts w:ascii="仿宋_GB2312" w:eastAsia="仿宋_GB2312" w:hAnsi="宋体" w:cs="仿宋_GB2312"/>
          <w:color w:val="000000"/>
          <w:kern w:val="0"/>
          <w:szCs w:val="32"/>
        </w:rPr>
        <w:t>%；公务接待费支出决算</w:t>
      </w:r>
      <w:r w:rsidR="00F51B83">
        <w:rPr>
          <w:rFonts w:ascii="仿宋_GB2312" w:eastAsia="仿宋_GB2312" w:hAnsi="宋体" w:cs="仿宋_GB2312" w:hint="eastAsia"/>
          <w:color w:val="000000"/>
          <w:kern w:val="0"/>
          <w:szCs w:val="32"/>
        </w:rPr>
        <w:t>4.33</w:t>
      </w:r>
      <w:r>
        <w:rPr>
          <w:rFonts w:ascii="仿宋_GB2312" w:eastAsia="仿宋_GB2312" w:hAnsi="宋体" w:cs="仿宋_GB2312"/>
          <w:color w:val="000000"/>
          <w:kern w:val="0"/>
          <w:szCs w:val="32"/>
        </w:rPr>
        <w:t>万元，占</w:t>
      </w:r>
      <w:r w:rsidR="00F51B83">
        <w:rPr>
          <w:rFonts w:ascii="仿宋_GB2312" w:eastAsia="仿宋_GB2312" w:hAnsi="宋体" w:cs="仿宋_GB2312" w:hint="eastAsia"/>
          <w:color w:val="000000"/>
          <w:kern w:val="0"/>
          <w:szCs w:val="32"/>
        </w:rPr>
        <w:t>34.3</w:t>
      </w:r>
      <w:r>
        <w:rPr>
          <w:rFonts w:ascii="仿宋_GB2312" w:eastAsia="仿宋_GB2312" w:hAnsi="宋体" w:cs="仿宋_GB2312"/>
          <w:color w:val="000000"/>
          <w:kern w:val="0"/>
          <w:szCs w:val="32"/>
        </w:rPr>
        <w:t>%。具体情况如下：</w:t>
      </w:r>
    </w:p>
    <w:p w14:paraId="5615E3FF" w14:textId="77777777" w:rsidR="00295C7E" w:rsidRDefault="00295C7E">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hint="eastAsia"/>
          <w:color w:val="000000"/>
          <w:kern w:val="0"/>
          <w:szCs w:val="32"/>
        </w:rPr>
        <w:t xml:space="preserve">表4  </w:t>
      </w:r>
      <w:r w:rsidR="002F2947">
        <w:rPr>
          <w:rFonts w:ascii="仿宋_GB2312" w:eastAsia="仿宋_GB2312" w:hAnsi="宋体" w:cs="仿宋_GB2312" w:hint="eastAsia"/>
          <w:color w:val="000000"/>
          <w:kern w:val="0"/>
          <w:szCs w:val="32"/>
        </w:rPr>
        <w:t>2020年度</w:t>
      </w:r>
      <w:r>
        <w:rPr>
          <w:rFonts w:ascii="仿宋_GB2312" w:eastAsia="仿宋_GB2312" w:hAnsi="宋体" w:cs="仿宋_GB2312" w:hint="eastAsia"/>
          <w:color w:val="000000"/>
          <w:kern w:val="0"/>
          <w:szCs w:val="32"/>
        </w:rPr>
        <w:t>“三公”经费</w:t>
      </w:r>
      <w:r w:rsidR="002F2947">
        <w:rPr>
          <w:rFonts w:ascii="仿宋_GB2312" w:eastAsia="仿宋_GB2312" w:hAnsi="宋体" w:cs="仿宋_GB2312" w:hint="eastAsia"/>
          <w:color w:val="000000"/>
          <w:kern w:val="0"/>
          <w:szCs w:val="32"/>
        </w:rPr>
        <w:t>预算、决算对比</w:t>
      </w:r>
    </w:p>
    <w:tbl>
      <w:tblPr>
        <w:tblW w:w="8858" w:type="dxa"/>
        <w:tblLayout w:type="fixed"/>
        <w:tblCellMar>
          <w:top w:w="15" w:type="dxa"/>
          <w:left w:w="15" w:type="dxa"/>
          <w:bottom w:w="15" w:type="dxa"/>
          <w:right w:w="15" w:type="dxa"/>
        </w:tblCellMar>
        <w:tblLook w:val="04A0" w:firstRow="1" w:lastRow="0" w:firstColumn="1" w:lastColumn="0" w:noHBand="0" w:noVBand="1"/>
      </w:tblPr>
      <w:tblGrid>
        <w:gridCol w:w="1079"/>
        <w:gridCol w:w="985"/>
        <w:gridCol w:w="1117"/>
        <w:gridCol w:w="878"/>
        <w:gridCol w:w="878"/>
        <w:gridCol w:w="998"/>
        <w:gridCol w:w="1189"/>
        <w:gridCol w:w="772"/>
        <w:gridCol w:w="962"/>
      </w:tblGrid>
      <w:tr w:rsidR="00295C7E" w14:paraId="1F9CB06D" w14:textId="77777777" w:rsidTr="00295C7E">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14:paraId="20D89EDB" w14:textId="77777777" w:rsidR="00295C7E" w:rsidRDefault="00295C7E" w:rsidP="00295C7E">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14:paraId="3152FCA5"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14:paraId="57B30B8C"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14:paraId="0ACEF040"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14:paraId="3FE37A6D"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14:paraId="14DC83C3" w14:textId="77777777" w:rsidR="00295C7E" w:rsidRDefault="002F2947" w:rsidP="00295C7E">
            <w:pPr>
              <w:jc w:val="center"/>
              <w:rPr>
                <w:rFonts w:ascii="宋体" w:eastAsia="宋体" w:hAnsi="宋体" w:cs="宋体"/>
                <w:b/>
                <w:color w:val="000000"/>
                <w:sz w:val="21"/>
                <w:szCs w:val="21"/>
              </w:rPr>
            </w:pPr>
            <w:r>
              <w:rPr>
                <w:rFonts w:ascii="宋体" w:eastAsia="宋体" w:hAnsi="宋体" w:cs="宋体" w:hint="eastAsia"/>
                <w:b/>
                <w:color w:val="00000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14:paraId="6AB79359" w14:textId="77777777" w:rsidR="00295C7E" w:rsidRDefault="002F2947" w:rsidP="00295C7E">
            <w:pPr>
              <w:jc w:val="center"/>
              <w:rPr>
                <w:rFonts w:ascii="宋体" w:eastAsia="宋体" w:hAnsi="宋体" w:cs="宋体"/>
                <w:b/>
                <w:color w:val="000000"/>
                <w:sz w:val="21"/>
                <w:szCs w:val="21"/>
              </w:rPr>
            </w:pPr>
            <w:r>
              <w:rPr>
                <w:rFonts w:ascii="宋体" w:eastAsia="宋体" w:hAnsi="宋体" w:cs="宋体" w:hint="eastAsia"/>
                <w:b/>
                <w:color w:val="000000"/>
                <w:sz w:val="21"/>
                <w:szCs w:val="21"/>
              </w:rPr>
              <w:t>培训费</w:t>
            </w:r>
          </w:p>
        </w:tc>
      </w:tr>
      <w:tr w:rsidR="00295C7E" w14:paraId="48143AF4" w14:textId="77777777" w:rsidTr="00295C7E">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14:paraId="5928F912" w14:textId="77777777" w:rsidR="00295C7E" w:rsidRDefault="00295C7E" w:rsidP="00295C7E">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14:paraId="13E81F94" w14:textId="77777777" w:rsidR="00295C7E" w:rsidRDefault="00295C7E" w:rsidP="00295C7E">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14:paraId="4B1023CB" w14:textId="77777777" w:rsidR="00295C7E" w:rsidRDefault="00295C7E" w:rsidP="00295C7E">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14:paraId="4539F0F9" w14:textId="77777777" w:rsidR="00295C7E" w:rsidRDefault="00295C7E" w:rsidP="00295C7E">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14:paraId="5ADE4C35"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14:paraId="1D1E7F99"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14:paraId="3611CB1A"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14:paraId="63A978F6" w14:textId="77777777" w:rsidR="00295C7E" w:rsidRDefault="00295C7E" w:rsidP="00295C7E">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14:paraId="7792715F" w14:textId="77777777" w:rsidR="00295C7E" w:rsidRDefault="00295C7E" w:rsidP="00295C7E">
            <w:pPr>
              <w:jc w:val="center"/>
              <w:rPr>
                <w:rFonts w:ascii="宋体" w:eastAsia="宋体" w:hAnsi="宋体" w:cs="宋体"/>
                <w:b/>
                <w:color w:val="000000"/>
                <w:sz w:val="21"/>
                <w:szCs w:val="21"/>
              </w:rPr>
            </w:pPr>
          </w:p>
        </w:tc>
      </w:tr>
      <w:tr w:rsidR="00295C7E" w14:paraId="61CA56A3" w14:textId="77777777" w:rsidTr="00295C7E">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14:paraId="4B267CC7" w14:textId="77777777" w:rsidR="00295C7E" w:rsidRDefault="00295C7E" w:rsidP="00295C7E">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14:paraId="1E8DCBD7"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14:paraId="40D1C003"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14:paraId="49C002D0"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14:paraId="6638C997"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14:paraId="2B9A9281"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14:paraId="63F320E0"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14:paraId="01410C31"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14:paraId="377D6CF9" w14:textId="77777777" w:rsidR="00295C7E" w:rsidRDefault="00295C7E" w:rsidP="00295C7E">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295C7E" w14:paraId="5EB93171" w14:textId="77777777" w:rsidTr="00295C7E">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14:paraId="2A6A89C7"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5434539C"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12.61</w:t>
            </w:r>
          </w:p>
        </w:tc>
        <w:tc>
          <w:tcPr>
            <w:tcW w:w="1117" w:type="dxa"/>
            <w:tcBorders>
              <w:top w:val="single" w:sz="4" w:space="0" w:color="000000"/>
              <w:left w:val="single" w:sz="4" w:space="0" w:color="000000"/>
              <w:bottom w:val="single" w:sz="4" w:space="0" w:color="000000"/>
              <w:right w:val="single" w:sz="4" w:space="0" w:color="000000"/>
            </w:tcBorders>
            <w:vAlign w:val="center"/>
          </w:tcPr>
          <w:p w14:paraId="767869FA"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78" w:type="dxa"/>
            <w:tcBorders>
              <w:top w:val="single" w:sz="4" w:space="0" w:color="000000"/>
              <w:left w:val="single" w:sz="4" w:space="0" w:color="000000"/>
              <w:bottom w:val="single" w:sz="4" w:space="0" w:color="000000"/>
              <w:right w:val="single" w:sz="4" w:space="0" w:color="000000"/>
            </w:tcBorders>
            <w:vAlign w:val="center"/>
          </w:tcPr>
          <w:p w14:paraId="048681A7"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4.33</w:t>
            </w:r>
          </w:p>
        </w:tc>
        <w:tc>
          <w:tcPr>
            <w:tcW w:w="878" w:type="dxa"/>
            <w:tcBorders>
              <w:top w:val="single" w:sz="4" w:space="0" w:color="000000"/>
              <w:left w:val="single" w:sz="4" w:space="0" w:color="000000"/>
              <w:bottom w:val="single" w:sz="4" w:space="0" w:color="000000"/>
              <w:right w:val="single" w:sz="4" w:space="0" w:color="000000"/>
            </w:tcBorders>
            <w:vAlign w:val="center"/>
          </w:tcPr>
          <w:p w14:paraId="37289173"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998" w:type="dxa"/>
            <w:tcBorders>
              <w:top w:val="single" w:sz="4" w:space="0" w:color="000000"/>
              <w:left w:val="single" w:sz="4" w:space="0" w:color="000000"/>
              <w:bottom w:val="single" w:sz="4" w:space="0" w:color="000000"/>
              <w:right w:val="single" w:sz="4" w:space="0" w:color="000000"/>
            </w:tcBorders>
            <w:vAlign w:val="center"/>
          </w:tcPr>
          <w:p w14:paraId="2A60C1F2"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14:paraId="5CFD1A3C"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772" w:type="dxa"/>
            <w:tcBorders>
              <w:top w:val="single" w:sz="4" w:space="0" w:color="000000"/>
              <w:left w:val="single" w:sz="4" w:space="0" w:color="000000"/>
              <w:bottom w:val="single" w:sz="4" w:space="0" w:color="000000"/>
              <w:right w:val="single" w:sz="4" w:space="0" w:color="000000"/>
            </w:tcBorders>
            <w:vAlign w:val="center"/>
          </w:tcPr>
          <w:p w14:paraId="74E447E9"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962" w:type="dxa"/>
            <w:tcBorders>
              <w:top w:val="single" w:sz="4" w:space="0" w:color="000000"/>
              <w:left w:val="single" w:sz="4" w:space="0" w:color="000000"/>
              <w:bottom w:val="single" w:sz="4" w:space="0" w:color="000000"/>
              <w:right w:val="single" w:sz="4" w:space="0" w:color="000000"/>
            </w:tcBorders>
            <w:vAlign w:val="center"/>
          </w:tcPr>
          <w:p w14:paraId="74A7A6DC"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r>
      <w:tr w:rsidR="00295C7E" w14:paraId="2997BC8E" w14:textId="77777777" w:rsidTr="00295C7E">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14:paraId="01AAAF12" w14:textId="77777777" w:rsidR="00295C7E" w:rsidRDefault="00295C7E" w:rsidP="00295C7E">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14:paraId="0C0AF20D"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12.61</w:t>
            </w:r>
          </w:p>
        </w:tc>
        <w:tc>
          <w:tcPr>
            <w:tcW w:w="1117" w:type="dxa"/>
            <w:tcBorders>
              <w:top w:val="single" w:sz="4" w:space="0" w:color="000000"/>
              <w:left w:val="single" w:sz="4" w:space="0" w:color="000000"/>
              <w:bottom w:val="single" w:sz="4" w:space="0" w:color="000000"/>
              <w:right w:val="single" w:sz="4" w:space="0" w:color="000000"/>
            </w:tcBorders>
            <w:vAlign w:val="center"/>
          </w:tcPr>
          <w:p w14:paraId="1AF48C28"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878" w:type="dxa"/>
            <w:tcBorders>
              <w:top w:val="single" w:sz="4" w:space="0" w:color="000000"/>
              <w:left w:val="single" w:sz="4" w:space="0" w:color="000000"/>
              <w:bottom w:val="single" w:sz="4" w:space="0" w:color="000000"/>
              <w:right w:val="single" w:sz="4" w:space="0" w:color="000000"/>
            </w:tcBorders>
            <w:vAlign w:val="center"/>
          </w:tcPr>
          <w:p w14:paraId="32B1A42D"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4.33</w:t>
            </w:r>
          </w:p>
        </w:tc>
        <w:tc>
          <w:tcPr>
            <w:tcW w:w="878" w:type="dxa"/>
            <w:tcBorders>
              <w:top w:val="single" w:sz="4" w:space="0" w:color="000000"/>
              <w:left w:val="single" w:sz="4" w:space="0" w:color="000000"/>
              <w:bottom w:val="single" w:sz="4" w:space="0" w:color="000000"/>
              <w:right w:val="single" w:sz="4" w:space="0" w:color="000000"/>
            </w:tcBorders>
            <w:vAlign w:val="center"/>
          </w:tcPr>
          <w:p w14:paraId="63F43224"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998" w:type="dxa"/>
            <w:tcBorders>
              <w:top w:val="single" w:sz="4" w:space="0" w:color="000000"/>
              <w:left w:val="single" w:sz="4" w:space="0" w:color="000000"/>
              <w:bottom w:val="single" w:sz="4" w:space="0" w:color="000000"/>
              <w:right w:val="single" w:sz="4" w:space="0" w:color="000000"/>
            </w:tcBorders>
            <w:vAlign w:val="center"/>
          </w:tcPr>
          <w:p w14:paraId="2A3484D4"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1189" w:type="dxa"/>
            <w:tcBorders>
              <w:top w:val="single" w:sz="4" w:space="0" w:color="000000"/>
              <w:left w:val="single" w:sz="4" w:space="0" w:color="000000"/>
              <w:bottom w:val="single" w:sz="4" w:space="0" w:color="000000"/>
              <w:right w:val="single" w:sz="4" w:space="0" w:color="000000"/>
            </w:tcBorders>
            <w:vAlign w:val="center"/>
          </w:tcPr>
          <w:p w14:paraId="3BD890D5"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8.28</w:t>
            </w:r>
          </w:p>
        </w:tc>
        <w:tc>
          <w:tcPr>
            <w:tcW w:w="772" w:type="dxa"/>
            <w:tcBorders>
              <w:top w:val="single" w:sz="4" w:space="0" w:color="000000"/>
              <w:left w:val="single" w:sz="4" w:space="0" w:color="000000"/>
              <w:bottom w:val="single" w:sz="4" w:space="0" w:color="000000"/>
              <w:right w:val="single" w:sz="4" w:space="0" w:color="000000"/>
            </w:tcBorders>
            <w:vAlign w:val="center"/>
          </w:tcPr>
          <w:p w14:paraId="7E3910B8"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0.00</w:t>
            </w:r>
          </w:p>
        </w:tc>
        <w:tc>
          <w:tcPr>
            <w:tcW w:w="962" w:type="dxa"/>
            <w:tcBorders>
              <w:top w:val="single" w:sz="4" w:space="0" w:color="000000"/>
              <w:left w:val="single" w:sz="4" w:space="0" w:color="000000"/>
              <w:bottom w:val="single" w:sz="4" w:space="0" w:color="000000"/>
              <w:right w:val="single" w:sz="4" w:space="0" w:color="000000"/>
            </w:tcBorders>
            <w:vAlign w:val="center"/>
          </w:tcPr>
          <w:p w14:paraId="6E435EC6" w14:textId="77777777" w:rsidR="00295C7E" w:rsidRDefault="00295C7E" w:rsidP="00295C7E">
            <w:pPr>
              <w:widowControl/>
              <w:jc w:val="right"/>
              <w:textAlignment w:val="center"/>
              <w:rPr>
                <w:rFonts w:ascii="宋体" w:eastAsia="宋体" w:hAnsi="宋体" w:cs="宋体"/>
                <w:b/>
                <w:color w:val="000000"/>
                <w:sz w:val="21"/>
                <w:szCs w:val="21"/>
              </w:rPr>
            </w:pPr>
            <w:r>
              <w:rPr>
                <w:rFonts w:ascii="宋体" w:eastAsia="宋体" w:hAnsi="宋体" w:cs="宋体" w:hint="eastAsia"/>
                <w:color w:val="000000"/>
                <w:kern w:val="0"/>
                <w:sz w:val="22"/>
                <w:szCs w:val="22"/>
              </w:rPr>
              <w:t>3.90</w:t>
            </w:r>
          </w:p>
        </w:tc>
      </w:tr>
    </w:tbl>
    <w:p w14:paraId="3D295958" w14:textId="77777777" w:rsidR="00295C7E" w:rsidRDefault="00295C7E" w:rsidP="00295C7E">
      <w:pPr>
        <w:widowControl/>
        <w:spacing w:line="560" w:lineRule="exact"/>
        <w:jc w:val="left"/>
      </w:pPr>
    </w:p>
    <w:p w14:paraId="765562ED" w14:textId="77777777" w:rsidR="00F51B83" w:rsidRDefault="00BC559F" w:rsidP="00F51B83">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14:paraId="44C115C2" w14:textId="77777777" w:rsidR="00403342" w:rsidRPr="00F51B83" w:rsidRDefault="00BC559F" w:rsidP="00F51B83">
      <w:pPr>
        <w:spacing w:line="560" w:lineRule="exact"/>
        <w:ind w:firstLineChars="200" w:firstLine="640"/>
        <w:rPr>
          <w:rFonts w:ascii="仿宋_GB2312" w:eastAsia="仿宋_GB2312" w:hAnsi="仿宋"/>
          <w:b/>
          <w:bCs/>
          <w:szCs w:val="32"/>
        </w:rPr>
      </w:pPr>
      <w:r>
        <w:rPr>
          <w:rFonts w:ascii="仿宋_GB2312" w:eastAsia="仿宋_GB2312" w:hAnsi="仿宋" w:hint="eastAsia"/>
          <w:szCs w:val="32"/>
        </w:rPr>
        <w:t>2020年度</w:t>
      </w:r>
      <w:r w:rsidR="00F51B83">
        <w:rPr>
          <w:rFonts w:ascii="仿宋_GB2312" w:eastAsia="仿宋_GB2312" w:hAnsi="仿宋" w:hint="eastAsia"/>
          <w:szCs w:val="32"/>
        </w:rPr>
        <w:t>无</w:t>
      </w:r>
      <w:r>
        <w:rPr>
          <w:rFonts w:ascii="仿宋_GB2312" w:eastAsia="仿宋_GB2312" w:hAnsi="仿宋" w:hint="eastAsia"/>
          <w:szCs w:val="32"/>
        </w:rPr>
        <w:t>因公出国（境）</w:t>
      </w:r>
      <w:r w:rsidR="00F51B83">
        <w:rPr>
          <w:rFonts w:ascii="仿宋_GB2312" w:eastAsia="仿宋_GB2312" w:hAnsi="仿宋" w:hint="eastAsia"/>
          <w:szCs w:val="32"/>
        </w:rPr>
        <w:t>支出预算，无支出决算。</w:t>
      </w:r>
    </w:p>
    <w:p w14:paraId="3E6C9077" w14:textId="77777777" w:rsidR="00403342" w:rsidRDefault="00BC559F">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14:paraId="65EEE8AA" w14:textId="77777777" w:rsidR="00403342" w:rsidRDefault="00BC559F">
      <w:pPr>
        <w:widowControl/>
        <w:spacing w:line="560" w:lineRule="exact"/>
        <w:ind w:firstLineChars="200" w:firstLine="640"/>
        <w:jc w:val="left"/>
      </w:pPr>
      <w:r>
        <w:rPr>
          <w:rFonts w:ascii="仿宋_GB2312" w:eastAsia="仿宋_GB2312" w:hAnsi="仿宋" w:hint="eastAsia"/>
          <w:szCs w:val="32"/>
        </w:rPr>
        <w:t>2020年度购置车辆</w:t>
      </w:r>
      <w:r w:rsidR="00F51B83">
        <w:rPr>
          <w:rFonts w:ascii="仿宋_GB2312" w:eastAsia="仿宋_GB2312" w:hAnsi="仿宋_GB2312" w:cs="仿宋_GB2312" w:hint="eastAsia"/>
          <w:szCs w:val="32"/>
        </w:rPr>
        <w:t>0</w:t>
      </w:r>
      <w:r>
        <w:rPr>
          <w:rFonts w:ascii="仿宋_GB2312" w:eastAsia="仿宋_GB2312" w:hAnsi="仿宋_GB2312" w:cs="仿宋_GB2312" w:hint="eastAsia"/>
          <w:szCs w:val="32"/>
        </w:rPr>
        <w:t>台，</w:t>
      </w:r>
      <w:r w:rsidR="00F51B83">
        <w:rPr>
          <w:rFonts w:ascii="仿宋_GB2312" w:eastAsia="仿宋_GB2312" w:hAnsi="仿宋_GB2312" w:cs="仿宋_GB2312" w:hint="eastAsia"/>
          <w:szCs w:val="32"/>
        </w:rPr>
        <w:t>无公用用车购置</w:t>
      </w:r>
      <w:r w:rsidR="00F51B83">
        <w:rPr>
          <w:rFonts w:ascii="仿宋_GB2312" w:eastAsia="仿宋_GB2312" w:hAnsi="宋体" w:cs="仿宋_GB2312"/>
          <w:color w:val="000000"/>
          <w:kern w:val="0"/>
          <w:szCs w:val="32"/>
        </w:rPr>
        <w:t>预算</w:t>
      </w:r>
      <w:r>
        <w:rPr>
          <w:rFonts w:ascii="仿宋_GB2312" w:eastAsia="仿宋_GB2312" w:hAnsi="宋体" w:cs="仿宋_GB2312"/>
          <w:color w:val="000000"/>
          <w:kern w:val="0"/>
          <w:szCs w:val="32"/>
        </w:rPr>
        <w:t>，</w:t>
      </w:r>
      <w:r w:rsidR="00F51B83">
        <w:rPr>
          <w:rFonts w:ascii="仿宋_GB2312" w:eastAsia="仿宋_GB2312" w:hAnsi="宋体" w:cs="仿宋_GB2312" w:hint="eastAsia"/>
          <w:color w:val="000000"/>
          <w:kern w:val="0"/>
          <w:szCs w:val="32"/>
        </w:rPr>
        <w:t>无公用用车</w:t>
      </w:r>
      <w:r>
        <w:rPr>
          <w:rFonts w:ascii="仿宋_GB2312" w:eastAsia="仿宋_GB2312" w:hAnsi="宋体" w:cs="仿宋_GB2312"/>
          <w:color w:val="000000"/>
          <w:kern w:val="0"/>
          <w:szCs w:val="32"/>
        </w:rPr>
        <w:t>支出</w:t>
      </w:r>
      <w:r>
        <w:rPr>
          <w:rFonts w:ascii="仿宋_GB2312" w:eastAsia="仿宋_GB2312" w:hAnsi="宋体" w:cs="仿宋_GB2312" w:hint="eastAsia"/>
          <w:color w:val="000000"/>
          <w:kern w:val="0"/>
          <w:szCs w:val="32"/>
        </w:rPr>
        <w:t>。</w:t>
      </w:r>
    </w:p>
    <w:p w14:paraId="1960ADE2" w14:textId="77777777" w:rsidR="00403342" w:rsidRDefault="00BC559F">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14:paraId="2CFB6EB3"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2020年度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sidR="005A26EC">
        <w:rPr>
          <w:rFonts w:ascii="仿宋_GB2312" w:eastAsia="仿宋_GB2312" w:hAnsi="宋体" w:cs="仿宋_GB2312" w:hint="eastAsia"/>
          <w:color w:val="000000"/>
          <w:kern w:val="0"/>
          <w:szCs w:val="32"/>
        </w:rPr>
        <w:t>8.28</w:t>
      </w:r>
      <w:r>
        <w:rPr>
          <w:rFonts w:ascii="仿宋_GB2312" w:eastAsia="仿宋_GB2312" w:hAnsi="宋体" w:cs="仿宋_GB2312"/>
          <w:color w:val="000000"/>
          <w:kern w:val="0"/>
          <w:szCs w:val="32"/>
        </w:rPr>
        <w:t>万元，支出决算为</w:t>
      </w:r>
      <w:r w:rsidR="005A26EC">
        <w:rPr>
          <w:rFonts w:ascii="仿宋_GB2312" w:eastAsia="仿宋_GB2312" w:hAnsi="宋体" w:cs="仿宋_GB2312" w:hint="eastAsia"/>
          <w:color w:val="000000"/>
          <w:kern w:val="0"/>
          <w:szCs w:val="32"/>
        </w:rPr>
        <w:t>8.28</w:t>
      </w:r>
      <w:r>
        <w:rPr>
          <w:rFonts w:ascii="仿宋_GB2312" w:eastAsia="仿宋_GB2312" w:hAnsi="宋体" w:cs="仿宋_GB2312"/>
          <w:color w:val="000000"/>
          <w:kern w:val="0"/>
          <w:szCs w:val="32"/>
        </w:rPr>
        <w:t>万元，完成预算的</w:t>
      </w:r>
      <w:r w:rsidR="005A26EC">
        <w:rPr>
          <w:rFonts w:ascii="仿宋_GB2312" w:eastAsia="仿宋_GB2312" w:hAnsi="宋体" w:cs="仿宋_GB2312" w:hint="eastAsia"/>
          <w:color w:val="000000"/>
          <w:kern w:val="0"/>
          <w:szCs w:val="32"/>
        </w:rPr>
        <w:t>100</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sidR="005A26EC">
        <w:rPr>
          <w:rFonts w:ascii="仿宋_GB2312" w:eastAsia="仿宋_GB2312" w:hAnsi="宋体" w:cs="仿宋_GB2312" w:hint="eastAsia"/>
          <w:color w:val="000000"/>
          <w:kern w:val="0"/>
          <w:szCs w:val="32"/>
        </w:rPr>
        <w:t>与</w:t>
      </w:r>
      <w:r>
        <w:rPr>
          <w:rFonts w:ascii="仿宋_GB2312" w:eastAsia="仿宋_GB2312" w:hAnsi="宋体" w:cs="仿宋_GB2312"/>
          <w:color w:val="000000"/>
          <w:kern w:val="0"/>
          <w:szCs w:val="32"/>
        </w:rPr>
        <w:t>预算数</w:t>
      </w:r>
      <w:r w:rsidR="005A26EC">
        <w:rPr>
          <w:rFonts w:ascii="仿宋_GB2312" w:eastAsia="仿宋_GB2312" w:hAnsi="宋体" w:cs="仿宋_GB2312" w:hint="eastAsia"/>
          <w:color w:val="000000"/>
          <w:kern w:val="0"/>
          <w:szCs w:val="32"/>
        </w:rPr>
        <w:t>持平</w:t>
      </w:r>
      <w:r>
        <w:rPr>
          <w:rFonts w:ascii="仿宋_GB2312" w:eastAsia="仿宋_GB2312" w:hAnsi="宋体" w:cs="仿宋_GB2312" w:hint="eastAsia"/>
          <w:color w:val="000000"/>
          <w:kern w:val="0"/>
          <w:szCs w:val="32"/>
        </w:rPr>
        <w:t>。</w:t>
      </w:r>
    </w:p>
    <w:p w14:paraId="44D29A53" w14:textId="77777777" w:rsidR="00403342" w:rsidRDefault="00BC559F">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4.公务接待费支出情况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14:paraId="5E773F10" w14:textId="77777777" w:rsidR="00403342" w:rsidRDefault="00BC559F" w:rsidP="005A26EC">
      <w:pPr>
        <w:spacing w:line="560" w:lineRule="exact"/>
        <w:ind w:firstLineChars="150" w:firstLine="480"/>
        <w:rPr>
          <w:rFonts w:ascii="仿宋_GB2312" w:eastAsia="仿宋_GB2312" w:hAnsi="宋体" w:cs="仿宋_GB2312"/>
          <w:color w:val="000000"/>
          <w:kern w:val="0"/>
          <w:szCs w:val="32"/>
        </w:rPr>
      </w:pPr>
      <w:r>
        <w:rPr>
          <w:rFonts w:ascii="仿宋_GB2312" w:eastAsia="仿宋_GB2312" w:hAnsi="仿宋" w:hint="eastAsia"/>
          <w:szCs w:val="32"/>
        </w:rPr>
        <w:t>2020年度</w:t>
      </w:r>
      <w:r w:rsidRPr="002F2947">
        <w:rPr>
          <w:rFonts w:ascii="仿宋_GB2312" w:eastAsia="仿宋_GB2312" w:hAnsi="仿宋" w:hint="eastAsia"/>
          <w:szCs w:val="32"/>
        </w:rPr>
        <w:t>公务接待</w:t>
      </w:r>
      <w:r w:rsidR="002F2947" w:rsidRPr="002F2947">
        <w:rPr>
          <w:rFonts w:ascii="仿宋_GB2312" w:eastAsia="仿宋_GB2312" w:hAnsi="仿宋_GB2312" w:cs="仿宋_GB2312" w:hint="eastAsia"/>
          <w:szCs w:val="32"/>
        </w:rPr>
        <w:t>28</w:t>
      </w:r>
      <w:r w:rsidRPr="002F2947">
        <w:rPr>
          <w:rFonts w:ascii="仿宋_GB2312" w:eastAsia="仿宋_GB2312" w:hAnsi="仿宋_GB2312" w:cs="仿宋_GB2312" w:hint="eastAsia"/>
          <w:szCs w:val="32"/>
        </w:rPr>
        <w:t>批次，</w:t>
      </w:r>
      <w:r w:rsidR="002F2947" w:rsidRPr="002F2947">
        <w:rPr>
          <w:rFonts w:ascii="仿宋_GB2312" w:eastAsia="仿宋_GB2312" w:hAnsi="仿宋_GB2312" w:cs="仿宋_GB2312" w:hint="eastAsia"/>
          <w:szCs w:val="32"/>
        </w:rPr>
        <w:t>630</w:t>
      </w:r>
      <w:r w:rsidRPr="002F2947">
        <w:rPr>
          <w:rFonts w:ascii="仿宋_GB2312" w:eastAsia="仿宋_GB2312" w:hAnsi="仿宋_GB2312" w:cs="仿宋_GB2312" w:hint="eastAsia"/>
          <w:szCs w:val="32"/>
        </w:rPr>
        <w:t>人次，</w:t>
      </w:r>
      <w:r w:rsidRPr="002F2947">
        <w:rPr>
          <w:rFonts w:ascii="仿宋_GB2312" w:eastAsia="仿宋_GB2312" w:hAnsi="宋体" w:cs="仿宋_GB2312"/>
          <w:kern w:val="0"/>
          <w:szCs w:val="32"/>
        </w:rPr>
        <w:t>预算为</w:t>
      </w:r>
      <w:r w:rsidR="005A26EC" w:rsidRPr="002F2947">
        <w:rPr>
          <w:rFonts w:ascii="仿宋_GB2312" w:eastAsia="仿宋_GB2312" w:hAnsi="宋体" w:cs="仿宋_GB2312" w:hint="eastAsia"/>
          <w:kern w:val="0"/>
          <w:szCs w:val="32"/>
        </w:rPr>
        <w:t>4.33</w:t>
      </w:r>
      <w:r w:rsidRPr="002F2947">
        <w:rPr>
          <w:rFonts w:ascii="仿宋_GB2312" w:eastAsia="仿宋_GB2312" w:hAnsi="宋体" w:cs="仿宋_GB2312"/>
          <w:kern w:val="0"/>
          <w:szCs w:val="32"/>
        </w:rPr>
        <w:t>万元，支出决算为</w:t>
      </w:r>
      <w:r w:rsidR="005A26EC" w:rsidRPr="002F2947">
        <w:rPr>
          <w:rFonts w:ascii="仿宋_GB2312" w:eastAsia="仿宋_GB2312" w:hAnsi="宋体" w:cs="仿宋_GB2312" w:hint="eastAsia"/>
          <w:kern w:val="0"/>
          <w:szCs w:val="32"/>
        </w:rPr>
        <w:t>4.33</w:t>
      </w:r>
      <w:r w:rsidRPr="002F2947">
        <w:rPr>
          <w:rFonts w:ascii="仿宋_GB2312" w:eastAsia="仿宋_GB2312" w:hAnsi="宋体" w:cs="仿宋_GB2312"/>
          <w:kern w:val="0"/>
          <w:szCs w:val="32"/>
        </w:rPr>
        <w:t>万元，完成预算的</w:t>
      </w:r>
      <w:r w:rsidR="005A26EC" w:rsidRPr="002F2947">
        <w:rPr>
          <w:rFonts w:ascii="仿宋_GB2312" w:eastAsia="仿宋_GB2312" w:hAnsi="宋体" w:cs="仿宋_GB2312" w:hint="eastAsia"/>
          <w:kern w:val="0"/>
          <w:szCs w:val="32"/>
        </w:rPr>
        <w:t>100</w:t>
      </w:r>
      <w:r w:rsidRPr="002F2947">
        <w:rPr>
          <w:rFonts w:ascii="仿宋_GB2312" w:eastAsia="仿宋_GB2312" w:hAnsi="宋体" w:cs="仿宋_GB2312" w:hint="eastAsia"/>
          <w:kern w:val="0"/>
          <w:szCs w:val="32"/>
        </w:rPr>
        <w:t>%</w:t>
      </w:r>
      <w:r>
        <w:rPr>
          <w:rFonts w:ascii="仿宋_GB2312" w:eastAsia="仿宋_GB2312" w:hAnsi="宋体" w:cs="仿宋_GB2312" w:hint="eastAsia"/>
          <w:color w:val="000000"/>
          <w:kern w:val="0"/>
          <w:szCs w:val="32"/>
        </w:rPr>
        <w:t>，决</w:t>
      </w:r>
      <w:r>
        <w:rPr>
          <w:rFonts w:ascii="仿宋_GB2312" w:eastAsia="仿宋_GB2312" w:hAnsi="宋体" w:cs="仿宋_GB2312"/>
          <w:color w:val="000000"/>
          <w:kern w:val="0"/>
          <w:szCs w:val="32"/>
        </w:rPr>
        <w:t>算数</w:t>
      </w:r>
      <w:r w:rsidR="005A26EC">
        <w:rPr>
          <w:rFonts w:ascii="仿宋_GB2312" w:eastAsia="仿宋_GB2312" w:hAnsi="宋体" w:cs="仿宋_GB2312" w:hint="eastAsia"/>
          <w:color w:val="000000"/>
          <w:kern w:val="0"/>
          <w:szCs w:val="32"/>
        </w:rPr>
        <w:t>与</w:t>
      </w:r>
      <w:r>
        <w:rPr>
          <w:rFonts w:ascii="仿宋_GB2312" w:eastAsia="仿宋_GB2312" w:hAnsi="宋体" w:cs="仿宋_GB2312"/>
          <w:color w:val="000000"/>
          <w:kern w:val="0"/>
          <w:szCs w:val="32"/>
        </w:rPr>
        <w:t>预算数</w:t>
      </w:r>
      <w:r w:rsidR="005A26EC">
        <w:rPr>
          <w:rFonts w:ascii="仿宋_GB2312" w:eastAsia="仿宋_GB2312" w:hAnsi="宋体" w:cs="仿宋_GB2312" w:hint="eastAsia"/>
          <w:color w:val="000000"/>
          <w:kern w:val="0"/>
          <w:szCs w:val="32"/>
        </w:rPr>
        <w:t>持平。</w:t>
      </w:r>
    </w:p>
    <w:p w14:paraId="1FBB2BA5" w14:textId="77777777" w:rsidR="00403342" w:rsidRDefault="00BC55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14:paraId="6A8622D2"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2020年度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sidR="005A26E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5A26EC">
        <w:rPr>
          <w:rFonts w:ascii="仿宋_GB2312" w:eastAsia="仿宋_GB2312" w:hAnsi="宋体" w:cs="仿宋_GB2312" w:hint="eastAsia"/>
          <w:color w:val="000000"/>
          <w:kern w:val="0"/>
          <w:szCs w:val="32"/>
        </w:rPr>
        <w:t>3.9</w:t>
      </w:r>
      <w:r>
        <w:rPr>
          <w:rFonts w:ascii="仿宋_GB2312" w:eastAsia="仿宋_GB2312" w:hAnsi="宋体" w:cs="仿宋_GB2312"/>
          <w:color w:val="000000"/>
          <w:kern w:val="0"/>
          <w:szCs w:val="32"/>
        </w:rPr>
        <w:t>万元，决算数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w:t>
      </w:r>
      <w:r w:rsidR="005A26EC">
        <w:rPr>
          <w:rFonts w:ascii="仿宋_GB2312" w:eastAsia="仿宋_GB2312" w:hAnsi="宋体" w:cs="仿宋_GB2312" w:hint="eastAsia"/>
          <w:color w:val="000000"/>
          <w:kern w:val="0"/>
          <w:szCs w:val="32"/>
        </w:rPr>
        <w:t>3.9</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AC4536">
        <w:rPr>
          <w:rFonts w:ascii="仿宋_GB2312" w:eastAsia="仿宋_GB2312" w:hAnsi="宋体" w:cs="仿宋_GB2312" w:hint="eastAsia"/>
          <w:color w:val="000000"/>
          <w:kern w:val="0"/>
          <w:szCs w:val="32"/>
        </w:rPr>
        <w:t>各业务主管部门安排的培训支出增加</w:t>
      </w:r>
      <w:r>
        <w:rPr>
          <w:rFonts w:ascii="仿宋_GB2312" w:eastAsia="仿宋_GB2312" w:hAnsi="宋体" w:cs="仿宋_GB2312" w:hint="eastAsia"/>
          <w:color w:val="000000"/>
          <w:kern w:val="0"/>
          <w:szCs w:val="32"/>
        </w:rPr>
        <w:t>。</w:t>
      </w:r>
    </w:p>
    <w:p w14:paraId="36F2AFE0" w14:textId="77777777" w:rsidR="00403342" w:rsidRDefault="00BC559F">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14:paraId="1751F932" w14:textId="77777777" w:rsidR="00403342" w:rsidRDefault="00BC559F">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lastRenderedPageBreak/>
        <w:t>2020年度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预算为</w:t>
      </w:r>
      <w:r w:rsidR="00EB2000">
        <w:rPr>
          <w:rFonts w:ascii="仿宋_GB2312" w:eastAsia="仿宋_GB2312" w:hAnsi="宋体" w:cs="仿宋_GB2312" w:hint="eastAsia"/>
          <w:color w:val="000000"/>
          <w:kern w:val="0"/>
          <w:szCs w:val="32"/>
        </w:rPr>
        <w:t>1.4</w:t>
      </w:r>
      <w:r>
        <w:rPr>
          <w:rFonts w:ascii="仿宋_GB2312" w:eastAsia="仿宋_GB2312" w:hAnsi="宋体" w:cs="仿宋_GB2312"/>
          <w:color w:val="000000"/>
          <w:kern w:val="0"/>
          <w:szCs w:val="32"/>
        </w:rPr>
        <w:t>万元，支出决算为</w:t>
      </w:r>
      <w:r w:rsidR="00EB2000">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EB2000">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减少</w:t>
      </w:r>
      <w:r w:rsidR="00EB2000">
        <w:rPr>
          <w:rFonts w:ascii="仿宋_GB2312" w:eastAsia="仿宋_GB2312" w:hAnsi="宋体" w:cs="仿宋_GB2312" w:hint="eastAsia"/>
          <w:color w:val="000000"/>
          <w:kern w:val="0"/>
          <w:szCs w:val="32"/>
        </w:rPr>
        <w:t>1.4</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EB2000">
        <w:rPr>
          <w:rFonts w:ascii="仿宋_GB2312" w:eastAsia="仿宋_GB2312" w:hAnsi="宋体" w:cs="仿宋_GB2312" w:hint="eastAsia"/>
          <w:color w:val="000000"/>
          <w:kern w:val="0"/>
          <w:szCs w:val="32"/>
        </w:rPr>
        <w:t>街办未举办大型会议</w:t>
      </w:r>
      <w:r>
        <w:rPr>
          <w:rFonts w:ascii="仿宋_GB2312" w:eastAsia="仿宋_GB2312" w:hAnsi="宋体" w:cs="仿宋_GB2312" w:hint="eastAsia"/>
          <w:color w:val="000000"/>
          <w:kern w:val="0"/>
          <w:szCs w:val="32"/>
        </w:rPr>
        <w:t>。</w:t>
      </w:r>
    </w:p>
    <w:p w14:paraId="3ED1BE51" w14:textId="77777777" w:rsidR="00403342" w:rsidRDefault="00BC559F">
      <w:pPr>
        <w:spacing w:line="560" w:lineRule="exact"/>
        <w:ind w:firstLineChars="200" w:firstLine="643"/>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八、政府性基金预算财政拨款收入支出情况说明</w:t>
      </w:r>
    </w:p>
    <w:p w14:paraId="0F7F0A63" w14:textId="77777777" w:rsidR="00403342" w:rsidRDefault="00EB200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2020年度政府性基金预算财政拨款收入10万元，为上年度结转结余资金，本年支出10万元，年末无结转结余。</w:t>
      </w:r>
    </w:p>
    <w:p w14:paraId="17BE2D17"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九、国有资本经营财政拨款收入支出情况说明</w:t>
      </w:r>
    </w:p>
    <w:p w14:paraId="75D49CE0" w14:textId="77777777" w:rsidR="00403342" w:rsidRDefault="00EB2000">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2020年度国有资本经营预算财政拨款收入3万元，支出3万元，无结转结余资金。</w:t>
      </w:r>
    </w:p>
    <w:p w14:paraId="78932F30"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十、机关运行经费支出情况说明</w:t>
      </w:r>
    </w:p>
    <w:p w14:paraId="41864158" w14:textId="77777777" w:rsidR="00403342" w:rsidRDefault="00BC559F" w:rsidP="00EB2000">
      <w:pPr>
        <w:widowControl/>
        <w:spacing w:line="560" w:lineRule="exact"/>
        <w:ind w:firstLineChars="147" w:firstLine="472"/>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14:paraId="56859F04" w14:textId="77777777" w:rsidR="00403342" w:rsidRDefault="00BC559F">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2020年机关运行经费预算为</w:t>
      </w:r>
      <w:r w:rsidR="00C47B41">
        <w:rPr>
          <w:rFonts w:ascii="仿宋_GB2312" w:eastAsia="仿宋_GB2312" w:hAnsi="仿宋_GB2312" w:cs="仿宋_GB2312" w:hint="eastAsia"/>
          <w:szCs w:val="32"/>
        </w:rPr>
        <w:t>55.45</w:t>
      </w:r>
      <w:r>
        <w:rPr>
          <w:rFonts w:ascii="仿宋_GB2312" w:eastAsia="仿宋_GB2312" w:hAnsi="仿宋_GB2312" w:cs="仿宋_GB2312" w:hint="eastAsia"/>
          <w:szCs w:val="32"/>
        </w:rPr>
        <w:t>万元，支出决算为</w:t>
      </w:r>
      <w:r w:rsidR="00C47B41">
        <w:rPr>
          <w:rFonts w:ascii="仿宋_GB2312" w:eastAsia="仿宋_GB2312" w:hAnsi="仿宋_GB2312" w:cs="仿宋_GB2312" w:hint="eastAsia"/>
          <w:szCs w:val="32"/>
        </w:rPr>
        <w:t>152.57</w:t>
      </w:r>
      <w:r>
        <w:rPr>
          <w:rFonts w:ascii="仿宋_GB2312" w:eastAsia="仿宋_GB2312" w:hAnsi="仿宋_GB2312" w:cs="仿宋_GB2312" w:hint="eastAsia"/>
          <w:szCs w:val="32"/>
        </w:rPr>
        <w:t>万元，</w:t>
      </w:r>
      <w:r>
        <w:rPr>
          <w:rFonts w:ascii="仿宋_GB2312" w:eastAsia="仿宋_GB2312" w:hAnsi="宋体" w:cs="仿宋_GB2312"/>
          <w:color w:val="000000"/>
          <w:kern w:val="0"/>
          <w:szCs w:val="32"/>
        </w:rPr>
        <w:t>完成预算的</w:t>
      </w:r>
      <w:r w:rsidR="00C47B41">
        <w:rPr>
          <w:rFonts w:ascii="仿宋_GB2312" w:eastAsia="仿宋_GB2312" w:hAnsi="宋体" w:cs="仿宋_GB2312" w:hint="eastAsia"/>
          <w:color w:val="000000"/>
          <w:kern w:val="0"/>
          <w:szCs w:val="32"/>
        </w:rPr>
        <w:t>275</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proofErr w:type="gramStart"/>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w:t>
      </w:r>
      <w:proofErr w:type="gramEnd"/>
      <w:r>
        <w:rPr>
          <w:rFonts w:ascii="仿宋_GB2312" w:eastAsia="仿宋_GB2312" w:hAnsi="宋体" w:cs="仿宋_GB2312"/>
          <w:color w:val="000000"/>
          <w:kern w:val="0"/>
          <w:szCs w:val="32"/>
        </w:rPr>
        <w:t>数</w:t>
      </w:r>
      <w:r>
        <w:rPr>
          <w:rFonts w:ascii="仿宋_GB2312" w:eastAsia="仿宋_GB2312" w:hAnsi="宋体" w:cs="仿宋_GB2312" w:hint="eastAsia"/>
          <w:color w:val="000000"/>
          <w:kern w:val="0"/>
          <w:szCs w:val="32"/>
        </w:rPr>
        <w:t>增加</w:t>
      </w:r>
      <w:r w:rsidR="00C47B41">
        <w:rPr>
          <w:rFonts w:ascii="仿宋_GB2312" w:eastAsia="仿宋_GB2312" w:hAnsi="宋体" w:cs="仿宋_GB2312" w:hint="eastAsia"/>
          <w:color w:val="000000"/>
          <w:kern w:val="0"/>
          <w:szCs w:val="32"/>
        </w:rPr>
        <w:t>97.12</w:t>
      </w:r>
      <w:r>
        <w:rPr>
          <w:rFonts w:ascii="仿宋_GB2312" w:eastAsia="仿宋_GB2312" w:hAnsi="宋体" w:cs="仿宋_GB2312" w:hint="eastAsia"/>
          <w:color w:val="000000"/>
          <w:kern w:val="0"/>
          <w:szCs w:val="32"/>
        </w:rPr>
        <w:t>万元，</w:t>
      </w:r>
      <w:r>
        <w:rPr>
          <w:rFonts w:ascii="仿宋_GB2312" w:eastAsia="仿宋_GB2312" w:hAnsi="宋体" w:cs="仿宋_GB2312"/>
          <w:color w:val="000000"/>
          <w:kern w:val="0"/>
          <w:szCs w:val="32"/>
        </w:rPr>
        <w:t>主要原因是</w:t>
      </w:r>
      <w:r w:rsidR="00AE6974">
        <w:rPr>
          <w:rFonts w:ascii="仿宋_GB2312" w:eastAsia="仿宋_GB2312" w:hAnsi="宋体" w:cs="仿宋_GB2312" w:hint="eastAsia"/>
          <w:color w:val="000000"/>
          <w:kern w:val="0"/>
          <w:szCs w:val="32"/>
        </w:rPr>
        <w:t>税收奖励资金及疫情防控资金在基本支出商品服务支出科目列支</w:t>
      </w:r>
      <w:r>
        <w:rPr>
          <w:rFonts w:ascii="仿宋_GB2312" w:eastAsia="仿宋_GB2312" w:hAnsi="宋体" w:cs="仿宋_GB2312" w:hint="eastAsia"/>
          <w:color w:val="000000"/>
          <w:kern w:val="0"/>
          <w:szCs w:val="32"/>
        </w:rPr>
        <w:t>。</w:t>
      </w:r>
    </w:p>
    <w:p w14:paraId="5F323252"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十一、政府采购支出情况说明</w:t>
      </w:r>
    </w:p>
    <w:p w14:paraId="23C153C6" w14:textId="77777777" w:rsidR="00403342" w:rsidRDefault="00BC55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本部门无政府采购支出</w:t>
      </w:r>
      <w:r w:rsidR="00A9675A">
        <w:rPr>
          <w:rFonts w:ascii="仿宋_GB2312" w:eastAsia="仿宋_GB2312" w:hAnsi="仿宋_GB2312" w:cs="仿宋_GB2312" w:hint="eastAsia"/>
          <w:szCs w:val="32"/>
        </w:rPr>
        <w:t>。</w:t>
      </w:r>
    </w:p>
    <w:p w14:paraId="4AB7A08E"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十二、国有资产占用及购置情况说明</w:t>
      </w:r>
    </w:p>
    <w:p w14:paraId="01974853" w14:textId="77777777" w:rsidR="00403342" w:rsidRDefault="00BC55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 xml:space="preserve">截至 </w:t>
      </w:r>
      <w:r>
        <w:rPr>
          <w:rFonts w:ascii="仿宋_GB2312" w:eastAsia="仿宋_GB2312" w:hAnsi="仿宋_GB2312" w:cs="仿宋_GB2312"/>
          <w:szCs w:val="32"/>
        </w:rPr>
        <w:t>2020</w:t>
      </w:r>
      <w:r>
        <w:rPr>
          <w:rFonts w:ascii="仿宋_GB2312" w:eastAsia="仿宋_GB2312" w:hAnsi="仿宋_GB2312" w:cs="仿宋_GB2312" w:hint="eastAsia"/>
          <w:szCs w:val="32"/>
        </w:rPr>
        <w:t>年末，本部门机关及所属单位实有车辆</w:t>
      </w:r>
      <w:r w:rsidR="00B425CC">
        <w:rPr>
          <w:rFonts w:ascii="仿宋_GB2312" w:eastAsia="仿宋_GB2312" w:hAnsi="仿宋_GB2312" w:cs="仿宋_GB2312" w:hint="eastAsia"/>
          <w:szCs w:val="32"/>
        </w:rPr>
        <w:t>6</w:t>
      </w:r>
      <w:r>
        <w:rPr>
          <w:rFonts w:ascii="仿宋_GB2312" w:eastAsia="仿宋_GB2312" w:hAnsi="仿宋_GB2312" w:cs="仿宋_GB2312" w:hint="eastAsia"/>
          <w:szCs w:val="32"/>
        </w:rPr>
        <w:t>辆，</w:t>
      </w:r>
      <w:r w:rsidR="00B425CC">
        <w:rPr>
          <w:rFonts w:ascii="仿宋_GB2312" w:eastAsia="仿宋_GB2312" w:hAnsi="仿宋_GB2312" w:cs="仿宋_GB2312" w:hint="eastAsia"/>
          <w:szCs w:val="32"/>
        </w:rPr>
        <w:t>无</w:t>
      </w:r>
      <w:r>
        <w:rPr>
          <w:rFonts w:ascii="仿宋_GB2312" w:eastAsia="仿宋_GB2312" w:hAnsi="仿宋_GB2312" w:cs="仿宋_GB2312" w:hint="eastAsia"/>
          <w:szCs w:val="32"/>
        </w:rPr>
        <w:t>副部（省）级以上领导用车，</w:t>
      </w:r>
      <w:r w:rsidR="00B425CC">
        <w:rPr>
          <w:rFonts w:ascii="仿宋_GB2312" w:eastAsia="仿宋_GB2312" w:hAnsi="仿宋_GB2312" w:cs="仿宋_GB2312" w:hint="eastAsia"/>
          <w:szCs w:val="32"/>
        </w:rPr>
        <w:t>无</w:t>
      </w:r>
      <w:r>
        <w:rPr>
          <w:rFonts w:ascii="仿宋_GB2312" w:eastAsia="仿宋_GB2312" w:hAnsi="仿宋_GB2312" w:cs="仿宋_GB2312" w:hint="eastAsia"/>
          <w:szCs w:val="32"/>
        </w:rPr>
        <w:t>主要领导干部用车，机要通信用车</w:t>
      </w:r>
      <w:r w:rsidR="00B425CC">
        <w:rPr>
          <w:rFonts w:ascii="仿宋_GB2312" w:eastAsia="仿宋_GB2312" w:hAnsi="仿宋_GB2312" w:cs="仿宋_GB2312" w:hint="eastAsia"/>
          <w:szCs w:val="32"/>
        </w:rPr>
        <w:t>2</w:t>
      </w:r>
      <w:r>
        <w:rPr>
          <w:rFonts w:ascii="仿宋_GB2312" w:eastAsia="仿宋_GB2312" w:hAnsi="仿宋_GB2312" w:cs="仿宋_GB2312" w:hint="eastAsia"/>
          <w:szCs w:val="32"/>
        </w:rPr>
        <w:t>辆，应急保障用车</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辆，执法执勤用车</w:t>
      </w:r>
      <w:r w:rsidR="00B425CC">
        <w:rPr>
          <w:rFonts w:ascii="仿宋_GB2312" w:eastAsia="仿宋_GB2312" w:hAnsi="仿宋_GB2312" w:cs="仿宋_GB2312" w:hint="eastAsia"/>
          <w:szCs w:val="32"/>
        </w:rPr>
        <w:t>1</w:t>
      </w:r>
      <w:r>
        <w:rPr>
          <w:rFonts w:ascii="仿宋_GB2312" w:eastAsia="仿宋_GB2312" w:hAnsi="仿宋_GB2312" w:cs="仿宋_GB2312" w:hint="eastAsia"/>
          <w:szCs w:val="32"/>
        </w:rPr>
        <w:t>辆，特种专业技术用车</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辆，离退休干部用车</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辆，其他用车</w:t>
      </w:r>
      <w:r w:rsidR="00B425CC">
        <w:rPr>
          <w:rFonts w:ascii="仿宋_GB2312" w:eastAsia="仿宋_GB2312" w:hAnsi="仿宋_GB2312" w:cs="仿宋_GB2312" w:hint="eastAsia"/>
          <w:szCs w:val="32"/>
        </w:rPr>
        <w:t>3</w:t>
      </w:r>
      <w:r>
        <w:rPr>
          <w:rFonts w:ascii="仿宋_GB2312" w:eastAsia="仿宋_GB2312" w:hAnsi="仿宋_GB2312" w:cs="仿宋_GB2312" w:hint="eastAsia"/>
          <w:szCs w:val="32"/>
        </w:rPr>
        <w:t>辆。单价</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台（套）；单价</w:t>
      </w:r>
      <w:r>
        <w:rPr>
          <w:rFonts w:ascii="仿宋_GB2312" w:eastAsia="仿宋_GB2312" w:hAnsi="仿宋_GB2312" w:cs="仿宋_GB2312"/>
          <w:szCs w:val="32"/>
        </w:rPr>
        <w:t xml:space="preserve"> 100</w:t>
      </w:r>
      <w:r>
        <w:rPr>
          <w:rFonts w:ascii="仿宋_GB2312" w:eastAsia="仿宋_GB2312" w:hAnsi="仿宋_GB2312" w:cs="仿宋_GB2312" w:hint="eastAsia"/>
          <w:szCs w:val="32"/>
        </w:rPr>
        <w:t>万元以上的专用设备</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台（套）。</w:t>
      </w:r>
      <w:r>
        <w:rPr>
          <w:rFonts w:ascii="仿宋_GB2312" w:eastAsia="仿宋_GB2312" w:hAnsi="仿宋_GB2312" w:cs="仿宋_GB2312"/>
          <w:szCs w:val="32"/>
        </w:rPr>
        <w:t>2020</w:t>
      </w:r>
      <w:r>
        <w:rPr>
          <w:rFonts w:ascii="仿宋_GB2312" w:eastAsia="仿宋_GB2312" w:hAnsi="仿宋_GB2312" w:cs="仿宋_GB2312" w:hint="eastAsia"/>
          <w:szCs w:val="32"/>
        </w:rPr>
        <w:t>年当年</w:t>
      </w:r>
      <w:r w:rsidR="00B425CC">
        <w:rPr>
          <w:rFonts w:ascii="仿宋_GB2312" w:eastAsia="仿宋_GB2312" w:hAnsi="仿宋_GB2312" w:cs="仿宋_GB2312" w:hint="eastAsia"/>
          <w:szCs w:val="32"/>
        </w:rPr>
        <w:t>未</w:t>
      </w:r>
      <w:r>
        <w:rPr>
          <w:rFonts w:ascii="仿宋_GB2312" w:eastAsia="仿宋_GB2312" w:hAnsi="仿宋_GB2312" w:cs="仿宋_GB2312" w:hint="eastAsia"/>
          <w:szCs w:val="32"/>
        </w:rPr>
        <w:t>购置车辆；</w:t>
      </w:r>
      <w:r w:rsidR="00B425CC">
        <w:rPr>
          <w:rFonts w:ascii="仿宋_GB2312" w:eastAsia="仿宋_GB2312" w:hAnsi="仿宋_GB2312" w:cs="仿宋_GB2312" w:hint="eastAsia"/>
          <w:szCs w:val="32"/>
        </w:rPr>
        <w:t>未</w:t>
      </w:r>
      <w:r>
        <w:rPr>
          <w:rFonts w:ascii="仿宋_GB2312" w:eastAsia="仿宋_GB2312" w:hAnsi="仿宋_GB2312" w:cs="仿宋_GB2312" w:hint="eastAsia"/>
          <w:szCs w:val="32"/>
        </w:rPr>
        <w:t>购置</w:t>
      </w:r>
      <w:r>
        <w:rPr>
          <w:rFonts w:ascii="仿宋_GB2312" w:eastAsia="仿宋_GB2312" w:hAnsi="仿宋_GB2312" w:cs="仿宋_GB2312" w:hint="eastAsia"/>
          <w:szCs w:val="32"/>
        </w:rPr>
        <w:lastRenderedPageBreak/>
        <w:t xml:space="preserve">单价 </w:t>
      </w:r>
      <w:r>
        <w:rPr>
          <w:rFonts w:ascii="仿宋_GB2312" w:eastAsia="仿宋_GB2312" w:hAnsi="仿宋_GB2312" w:cs="仿宋_GB2312"/>
          <w:szCs w:val="32"/>
        </w:rPr>
        <w:t>50</w:t>
      </w:r>
      <w:r>
        <w:rPr>
          <w:rFonts w:ascii="仿宋_GB2312" w:eastAsia="仿宋_GB2312" w:hAnsi="仿宋_GB2312" w:cs="仿宋_GB2312" w:hint="eastAsia"/>
          <w:szCs w:val="32"/>
        </w:rPr>
        <w:t>万元以上的通用设备</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 xml:space="preserve">台（套）；购置单价 </w:t>
      </w:r>
      <w:r>
        <w:rPr>
          <w:rFonts w:ascii="仿宋_GB2312" w:eastAsia="仿宋_GB2312" w:hAnsi="仿宋_GB2312" w:cs="仿宋_GB2312"/>
          <w:szCs w:val="32"/>
        </w:rPr>
        <w:t>100</w:t>
      </w:r>
      <w:r>
        <w:rPr>
          <w:rFonts w:ascii="仿宋_GB2312" w:eastAsia="仿宋_GB2312" w:hAnsi="仿宋_GB2312" w:cs="仿宋_GB2312" w:hint="eastAsia"/>
          <w:szCs w:val="32"/>
        </w:rPr>
        <w:t>万元以上的专用设备</w:t>
      </w:r>
      <w:r w:rsidR="00B425CC">
        <w:rPr>
          <w:rFonts w:ascii="仿宋_GB2312" w:eastAsia="仿宋_GB2312" w:hAnsi="仿宋_GB2312" w:cs="仿宋_GB2312" w:hint="eastAsia"/>
          <w:szCs w:val="32"/>
        </w:rPr>
        <w:t>0</w:t>
      </w:r>
      <w:r>
        <w:rPr>
          <w:rFonts w:ascii="仿宋_GB2312" w:eastAsia="仿宋_GB2312" w:hAnsi="仿宋_GB2312" w:cs="仿宋_GB2312" w:hint="eastAsia"/>
          <w:szCs w:val="32"/>
        </w:rPr>
        <w:t>台（套）。</w:t>
      </w:r>
    </w:p>
    <w:p w14:paraId="23BE3860" w14:textId="77777777" w:rsidR="00403342" w:rsidRDefault="00BC559F">
      <w:pPr>
        <w:widowControl/>
        <w:spacing w:line="560" w:lineRule="exact"/>
        <w:ind w:firstLineChars="200" w:firstLine="643"/>
        <w:jc w:val="left"/>
        <w:rPr>
          <w:rFonts w:asciiTheme="minorEastAsia" w:eastAsiaTheme="minorEastAsia" w:hAnsiTheme="minorEastAsia" w:cstheme="minorEastAsia"/>
          <w:b/>
          <w:bCs/>
          <w:color w:val="000000"/>
          <w:kern w:val="0"/>
          <w:szCs w:val="32"/>
        </w:rPr>
      </w:pPr>
      <w:r>
        <w:rPr>
          <w:rFonts w:asciiTheme="minorEastAsia" w:eastAsiaTheme="minorEastAsia" w:hAnsiTheme="minorEastAsia" w:cstheme="minorEastAsia" w:hint="eastAsia"/>
          <w:b/>
          <w:bCs/>
          <w:color w:val="000000"/>
          <w:kern w:val="0"/>
          <w:szCs w:val="32"/>
        </w:rPr>
        <w:t>十三、预算绩效情况说明</w:t>
      </w:r>
    </w:p>
    <w:p w14:paraId="53857266" w14:textId="77777777" w:rsidR="00403342" w:rsidRDefault="00BC559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（一）</w:t>
      </w:r>
      <w:r>
        <w:rPr>
          <w:rFonts w:ascii="楷体_GB2312" w:eastAsia="楷体_GB2312" w:hAnsi="宋体" w:cs="楷体_GB2312"/>
          <w:b/>
          <w:color w:val="000000"/>
          <w:kern w:val="0"/>
          <w:szCs w:val="32"/>
        </w:rPr>
        <w:t>预算绩效管理工作开展情况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14:paraId="418288E3" w14:textId="77777777" w:rsidR="00403342" w:rsidRDefault="00BC559F">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根据预算绩效管理要求，本部门组织对2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20年一般公共预算</w:t>
      </w:r>
      <w:r w:rsidR="00B81D4E">
        <w:rPr>
          <w:rFonts w:ascii="仿宋_GB2312" w:eastAsia="仿宋_GB2312" w:hAnsi="仿宋_GB2312" w:cs="仿宋_GB2312" w:hint="eastAsia"/>
          <w:szCs w:val="32"/>
        </w:rPr>
        <w:t>6</w:t>
      </w:r>
      <w:r>
        <w:rPr>
          <w:rFonts w:ascii="仿宋_GB2312" w:eastAsia="仿宋_GB2312" w:hAnsi="仿宋_GB2312" w:cs="仿宋_GB2312" w:hint="eastAsia"/>
          <w:szCs w:val="32"/>
        </w:rPr>
        <w:t>个项目支出开展了绩效自评</w:t>
      </w:r>
      <w:r>
        <w:rPr>
          <w:rFonts w:ascii="仿宋_GB2312" w:eastAsia="仿宋_GB2312" w:hAnsi="仿宋_GB2312" w:cs="仿宋_GB2312"/>
          <w:szCs w:val="32"/>
        </w:rPr>
        <w:t>，其中，</w:t>
      </w:r>
      <w:proofErr w:type="gramStart"/>
      <w:r>
        <w:rPr>
          <w:rFonts w:ascii="仿宋_GB2312" w:eastAsia="仿宋_GB2312" w:hAnsi="仿宋_GB2312" w:cs="仿宋_GB2312"/>
          <w:szCs w:val="32"/>
        </w:rPr>
        <w:t>一级项目</w:t>
      </w:r>
      <w:proofErr w:type="gramEnd"/>
      <w:r w:rsidR="00B81D4E">
        <w:rPr>
          <w:rFonts w:ascii="仿宋_GB2312" w:eastAsia="仿宋_GB2312" w:hAnsi="仿宋_GB2312" w:cs="仿宋_GB2312" w:hint="eastAsia"/>
          <w:szCs w:val="32"/>
        </w:rPr>
        <w:t>6</w:t>
      </w:r>
      <w:r>
        <w:rPr>
          <w:rFonts w:ascii="仿宋_GB2312" w:eastAsia="仿宋_GB2312" w:hAnsi="仿宋_GB2312" w:cs="仿宋_GB2312"/>
          <w:szCs w:val="32"/>
        </w:rPr>
        <w:t>个，共涉及资金</w:t>
      </w:r>
      <w:r w:rsidR="006C7356">
        <w:rPr>
          <w:rFonts w:ascii="仿宋_GB2312" w:eastAsia="仿宋_GB2312" w:hAnsi="仿宋_GB2312" w:cs="仿宋_GB2312" w:hint="eastAsia"/>
          <w:szCs w:val="32"/>
        </w:rPr>
        <w:t>75.07</w:t>
      </w:r>
      <w:r>
        <w:rPr>
          <w:rFonts w:ascii="仿宋_GB2312" w:eastAsia="仿宋_GB2312" w:hAnsi="仿宋_GB2312" w:cs="仿宋_GB2312"/>
          <w:szCs w:val="32"/>
        </w:rPr>
        <w:t>万元，占一般公共预算项目支出总额的</w:t>
      </w:r>
      <w:r w:rsidR="00BB0543" w:rsidRPr="00BB0543">
        <w:rPr>
          <w:rFonts w:ascii="仿宋_GB2312" w:eastAsia="仿宋_GB2312" w:hAnsi="仿宋_GB2312" w:cs="仿宋_GB2312" w:hint="eastAsia"/>
          <w:szCs w:val="32"/>
        </w:rPr>
        <w:t>26.2</w:t>
      </w:r>
      <w:r w:rsidRPr="00BB0543">
        <w:rPr>
          <w:rFonts w:ascii="仿宋_GB2312" w:eastAsia="仿宋_GB2312" w:hAnsi="仿宋_GB2312" w:cs="仿宋_GB2312"/>
          <w:szCs w:val="32"/>
        </w:rPr>
        <w:t>%</w:t>
      </w:r>
      <w:r>
        <w:rPr>
          <w:rFonts w:ascii="仿宋_GB2312" w:eastAsia="仿宋_GB2312" w:hAnsi="仿宋_GB2312" w:cs="仿宋_GB2312" w:hint="eastAsia"/>
          <w:color w:val="000000"/>
          <w:kern w:val="0"/>
          <w:sz w:val="31"/>
          <w:szCs w:val="31"/>
        </w:rPr>
        <w:t>。</w:t>
      </w:r>
    </w:p>
    <w:p w14:paraId="47CA35BF" w14:textId="77777777" w:rsidR="00403342" w:rsidRDefault="00BC559F">
      <w:pPr>
        <w:widowControl/>
        <w:spacing w:line="560" w:lineRule="exact"/>
        <w:ind w:firstLineChars="200" w:firstLine="64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szCs w:val="32"/>
        </w:rPr>
        <w:t>本部门组织对2</w:t>
      </w:r>
      <w:r>
        <w:rPr>
          <w:rFonts w:ascii="仿宋_GB2312" w:eastAsia="仿宋_GB2312" w:hAnsi="仿宋_GB2312" w:cs="仿宋_GB2312"/>
          <w:szCs w:val="32"/>
        </w:rPr>
        <w:t>0</w:t>
      </w:r>
      <w:r>
        <w:rPr>
          <w:rFonts w:ascii="仿宋_GB2312" w:eastAsia="仿宋_GB2312" w:hAnsi="仿宋_GB2312" w:cs="仿宋_GB2312" w:hint="eastAsia"/>
          <w:szCs w:val="32"/>
        </w:rPr>
        <w:t>20年度部门整体进行了绩效自评，涉及资金</w:t>
      </w:r>
      <w:r w:rsidR="00E85630">
        <w:rPr>
          <w:rFonts w:ascii="仿宋_GB2312" w:eastAsia="仿宋_GB2312" w:hAnsi="仿宋_GB2312" w:cs="仿宋_GB2312" w:hint="eastAsia"/>
          <w:color w:val="000000"/>
          <w:kern w:val="0"/>
          <w:sz w:val="31"/>
          <w:szCs w:val="31"/>
        </w:rPr>
        <w:t>1467.72</w:t>
      </w:r>
      <w:r>
        <w:rPr>
          <w:rFonts w:ascii="仿宋_GB2312" w:eastAsia="仿宋_GB2312" w:hAnsi="仿宋_GB2312" w:cs="仿宋_GB2312" w:hint="eastAsia"/>
          <w:szCs w:val="32"/>
        </w:rPr>
        <w:t>万元。</w:t>
      </w:r>
    </w:p>
    <w:p w14:paraId="337CAC97" w14:textId="77777777" w:rsidR="00403342" w:rsidRDefault="00BC559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部门决算</w:t>
      </w:r>
      <w:proofErr w:type="gramStart"/>
      <w:r>
        <w:rPr>
          <w:rFonts w:ascii="楷体_GB2312" w:eastAsia="楷体_GB2312" w:hAnsi="宋体" w:cs="楷体_GB2312"/>
          <w:b/>
          <w:color w:val="000000"/>
          <w:kern w:val="0"/>
          <w:szCs w:val="32"/>
        </w:rPr>
        <w:t>中项目</w:t>
      </w:r>
      <w:proofErr w:type="gramEnd"/>
      <w:r>
        <w:rPr>
          <w:rFonts w:ascii="楷体_GB2312" w:eastAsia="楷体_GB2312" w:hAnsi="宋体" w:cs="楷体_GB2312"/>
          <w:b/>
          <w:color w:val="000000"/>
          <w:kern w:val="0"/>
          <w:szCs w:val="32"/>
        </w:rPr>
        <w:t>绩效自评结果。</w:t>
      </w:r>
    </w:p>
    <w:p w14:paraId="50F5EC47" w14:textId="77777777" w:rsidR="00403342" w:rsidRPr="00C9198C" w:rsidRDefault="00BC55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本部门在2020年度部门决算中反映的</w:t>
      </w:r>
      <w:r w:rsidR="00E85630">
        <w:rPr>
          <w:rFonts w:ascii="仿宋_GB2312" w:eastAsia="仿宋_GB2312" w:hAnsi="仿宋_GB2312" w:cs="仿宋_GB2312" w:hint="eastAsia"/>
          <w:szCs w:val="32"/>
        </w:rPr>
        <w:t>治污减</w:t>
      </w:r>
      <w:proofErr w:type="gramStart"/>
      <w:r w:rsidR="00E85630">
        <w:rPr>
          <w:rFonts w:ascii="仿宋_GB2312" w:eastAsia="仿宋_GB2312" w:hAnsi="仿宋_GB2312" w:cs="仿宋_GB2312" w:hint="eastAsia"/>
          <w:szCs w:val="32"/>
        </w:rPr>
        <w:t>霾</w:t>
      </w:r>
      <w:proofErr w:type="gramEnd"/>
      <w:r w:rsidR="00E85630">
        <w:rPr>
          <w:rFonts w:ascii="仿宋_GB2312" w:eastAsia="仿宋_GB2312" w:hAnsi="仿宋_GB2312" w:cs="仿宋_GB2312" w:hint="eastAsia"/>
          <w:szCs w:val="32"/>
        </w:rPr>
        <w:t>经费</w:t>
      </w:r>
      <w:r>
        <w:rPr>
          <w:rFonts w:ascii="仿宋_GB2312" w:eastAsia="仿宋_GB2312" w:hAnsi="仿宋_GB2312" w:cs="仿宋_GB2312" w:hint="eastAsia"/>
          <w:szCs w:val="32"/>
        </w:rPr>
        <w:t>项目、</w:t>
      </w:r>
      <w:r w:rsidR="00E85630">
        <w:rPr>
          <w:rFonts w:ascii="仿宋_GB2312" w:eastAsia="仿宋_GB2312" w:hAnsi="仿宋_GB2312" w:cs="仿宋_GB2312" w:hint="eastAsia"/>
          <w:szCs w:val="32"/>
        </w:rPr>
        <w:t>镇街专项工作经费</w:t>
      </w:r>
      <w:r>
        <w:rPr>
          <w:rFonts w:ascii="仿宋_GB2312" w:eastAsia="仿宋_GB2312" w:hAnsi="仿宋_GB2312" w:cs="仿宋_GB2312" w:hint="eastAsia"/>
          <w:szCs w:val="32"/>
        </w:rPr>
        <w:t>项目</w:t>
      </w:r>
      <w:r w:rsidR="00E85630">
        <w:rPr>
          <w:rFonts w:ascii="仿宋_GB2312" w:eastAsia="仿宋_GB2312" w:hAnsi="仿宋_GB2312" w:cs="仿宋_GB2312" w:hint="eastAsia"/>
          <w:szCs w:val="32"/>
        </w:rPr>
        <w:t>、一事一议工作经费项目、农村环境卫生整治专项、</w:t>
      </w:r>
      <w:r w:rsidR="00E85630" w:rsidRPr="00C9198C">
        <w:rPr>
          <w:rFonts w:ascii="仿宋_GB2312" w:eastAsia="仿宋_GB2312" w:hAnsi="仿宋_GB2312" w:cs="仿宋_GB2312" w:hint="eastAsia"/>
          <w:szCs w:val="32"/>
        </w:rPr>
        <w:t>综</w:t>
      </w:r>
      <w:proofErr w:type="gramStart"/>
      <w:r w:rsidR="00E85630" w:rsidRPr="00C9198C">
        <w:rPr>
          <w:rFonts w:ascii="仿宋_GB2312" w:eastAsia="仿宋_GB2312" w:hAnsi="仿宋_GB2312" w:cs="仿宋_GB2312" w:hint="eastAsia"/>
          <w:szCs w:val="32"/>
        </w:rPr>
        <w:t>治维稳经费</w:t>
      </w:r>
      <w:proofErr w:type="gramEnd"/>
      <w:r w:rsidR="00E85630" w:rsidRPr="00C9198C">
        <w:rPr>
          <w:rFonts w:ascii="仿宋_GB2312" w:eastAsia="仿宋_GB2312" w:hAnsi="仿宋_GB2312" w:cs="仿宋_GB2312" w:hint="eastAsia"/>
          <w:szCs w:val="32"/>
        </w:rPr>
        <w:t>项目、</w:t>
      </w:r>
      <w:r w:rsidR="005D52E5" w:rsidRPr="00C9198C">
        <w:rPr>
          <w:rFonts w:ascii="仿宋_GB2312" w:eastAsia="仿宋_GB2312" w:hAnsi="仿宋_GB2312" w:cs="仿宋_GB2312" w:hint="eastAsia"/>
          <w:szCs w:val="32"/>
        </w:rPr>
        <w:t>农村保洁员工资</w:t>
      </w:r>
      <w:r w:rsidRPr="00C9198C">
        <w:rPr>
          <w:rFonts w:ascii="仿宋_GB2312" w:eastAsia="仿宋_GB2312" w:hAnsi="仿宋_GB2312" w:cs="仿宋_GB2312" w:hint="eastAsia"/>
          <w:szCs w:val="32"/>
        </w:rPr>
        <w:t>，共</w:t>
      </w:r>
      <w:r w:rsidR="005D52E5" w:rsidRPr="00C9198C">
        <w:rPr>
          <w:rFonts w:ascii="仿宋_GB2312" w:eastAsia="仿宋_GB2312" w:hAnsi="仿宋_GB2312" w:cs="仿宋_GB2312" w:hint="eastAsia"/>
          <w:szCs w:val="32"/>
        </w:rPr>
        <w:t>6</w:t>
      </w:r>
      <w:r w:rsidRPr="00C9198C">
        <w:rPr>
          <w:rFonts w:ascii="仿宋_GB2312" w:eastAsia="仿宋_GB2312" w:hAnsi="仿宋_GB2312" w:cs="仿宋_GB2312" w:hint="eastAsia"/>
          <w:szCs w:val="32"/>
        </w:rPr>
        <w:t>个一级项目</w:t>
      </w:r>
      <w:r w:rsidR="005D52E5" w:rsidRPr="00C9198C">
        <w:rPr>
          <w:rFonts w:ascii="仿宋_GB2312" w:eastAsia="仿宋_GB2312" w:hAnsi="仿宋_GB2312" w:cs="仿宋_GB2312" w:hint="eastAsia"/>
          <w:szCs w:val="32"/>
        </w:rPr>
        <w:t>。</w:t>
      </w:r>
    </w:p>
    <w:p w14:paraId="05764E51"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hint="eastAsia"/>
          <w:kern w:val="0"/>
          <w:sz w:val="31"/>
          <w:szCs w:val="31"/>
        </w:rPr>
        <w:t>1.治污减</w:t>
      </w:r>
      <w:proofErr w:type="gramStart"/>
      <w:r w:rsidRPr="00C9198C">
        <w:rPr>
          <w:rFonts w:ascii="仿宋_GB2312" w:eastAsia="仿宋_GB2312" w:hAnsi="仿宋_GB2312" w:cs="仿宋_GB2312" w:hint="eastAsia"/>
          <w:kern w:val="0"/>
          <w:sz w:val="31"/>
          <w:szCs w:val="31"/>
        </w:rPr>
        <w:t>霾</w:t>
      </w:r>
      <w:proofErr w:type="gramEnd"/>
      <w:r w:rsidRPr="00C9198C">
        <w:rPr>
          <w:rFonts w:ascii="仿宋_GB2312" w:eastAsia="仿宋_GB2312" w:hAnsi="仿宋_GB2312" w:cs="仿宋_GB2312"/>
          <w:kern w:val="0"/>
          <w:sz w:val="31"/>
          <w:szCs w:val="31"/>
        </w:rPr>
        <w:t>项目绩效自评综述：</w:t>
      </w:r>
    </w:p>
    <w:p w14:paraId="26A729D5"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根据年初设定的绩效目标，项目自评得分</w:t>
      </w:r>
      <w:r w:rsidRPr="00C9198C">
        <w:rPr>
          <w:rFonts w:ascii="仿宋_GB2312" w:eastAsia="仿宋_GB2312" w:hAnsi="仿宋_GB2312" w:cs="仿宋_GB2312" w:hint="eastAsia"/>
          <w:kern w:val="0"/>
          <w:sz w:val="31"/>
          <w:szCs w:val="31"/>
        </w:rPr>
        <w:t>98</w:t>
      </w:r>
      <w:r w:rsidRPr="00C9198C">
        <w:rPr>
          <w:rFonts w:ascii="仿宋_GB2312" w:eastAsia="仿宋_GB2312" w:hAnsi="仿宋_GB2312" w:cs="仿宋_GB2312"/>
          <w:kern w:val="0"/>
          <w:sz w:val="31"/>
          <w:szCs w:val="31"/>
        </w:rPr>
        <w:t>分。项目全年预算数</w:t>
      </w:r>
      <w:r w:rsidRPr="00C9198C">
        <w:rPr>
          <w:rFonts w:ascii="仿宋_GB2312" w:eastAsia="仿宋_GB2312" w:hAnsi="仿宋_GB2312" w:cs="仿宋_GB2312" w:hint="eastAsia"/>
          <w:kern w:val="0"/>
          <w:sz w:val="31"/>
          <w:szCs w:val="31"/>
        </w:rPr>
        <w:t>10</w:t>
      </w:r>
      <w:r w:rsidRPr="00C9198C">
        <w:rPr>
          <w:rFonts w:ascii="仿宋_GB2312" w:eastAsia="仿宋_GB2312" w:hAnsi="仿宋_GB2312" w:cs="仿宋_GB2312"/>
          <w:kern w:val="0"/>
          <w:sz w:val="31"/>
          <w:szCs w:val="31"/>
        </w:rPr>
        <w:t>万元，执行数</w:t>
      </w:r>
      <w:r w:rsidR="005D52E5" w:rsidRPr="00C9198C">
        <w:rPr>
          <w:rFonts w:ascii="仿宋_GB2312" w:eastAsia="仿宋_GB2312" w:hAnsi="仿宋_GB2312" w:cs="仿宋_GB2312" w:hint="eastAsia"/>
          <w:kern w:val="0"/>
          <w:sz w:val="31"/>
          <w:szCs w:val="31"/>
        </w:rPr>
        <w:t>10</w:t>
      </w:r>
      <w:r w:rsidRPr="00C9198C">
        <w:rPr>
          <w:rFonts w:ascii="仿宋_GB2312" w:eastAsia="仿宋_GB2312" w:hAnsi="仿宋_GB2312" w:cs="仿宋_GB2312"/>
          <w:kern w:val="0"/>
          <w:sz w:val="31"/>
          <w:szCs w:val="31"/>
        </w:rPr>
        <w:t>万元，完成预算的</w:t>
      </w:r>
      <w:r w:rsidR="005D52E5" w:rsidRPr="00C9198C">
        <w:rPr>
          <w:rFonts w:ascii="仿宋_GB2312" w:eastAsia="仿宋_GB2312" w:hAnsi="仿宋_GB2312" w:cs="仿宋_GB2312" w:hint="eastAsia"/>
          <w:kern w:val="0"/>
          <w:sz w:val="31"/>
          <w:szCs w:val="31"/>
        </w:rPr>
        <w:t>100</w:t>
      </w:r>
      <w:r w:rsidRPr="00C9198C">
        <w:rPr>
          <w:rFonts w:ascii="仿宋_GB2312" w:eastAsia="仿宋_GB2312" w:hAnsi="仿宋_GB2312" w:cs="仿宋_GB2312"/>
          <w:kern w:val="0"/>
          <w:sz w:val="31"/>
          <w:szCs w:val="31"/>
        </w:rPr>
        <w:t>%。</w:t>
      </w:r>
    </w:p>
    <w:p w14:paraId="75FC90E4"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主要产出和效果：通过项目实施</w:t>
      </w:r>
      <w:r w:rsidRPr="00C9198C">
        <w:rPr>
          <w:rFonts w:ascii="仿宋_GB2312" w:eastAsia="仿宋_GB2312" w:hAnsi="仿宋_GB2312" w:cs="仿宋_GB2312" w:hint="eastAsia"/>
          <w:kern w:val="0"/>
          <w:sz w:val="31"/>
          <w:szCs w:val="31"/>
        </w:rPr>
        <w:t>，保障了街办治污减</w:t>
      </w:r>
      <w:proofErr w:type="gramStart"/>
      <w:r w:rsidRPr="00C9198C">
        <w:rPr>
          <w:rFonts w:ascii="仿宋_GB2312" w:eastAsia="仿宋_GB2312" w:hAnsi="仿宋_GB2312" w:cs="仿宋_GB2312" w:hint="eastAsia"/>
          <w:kern w:val="0"/>
          <w:sz w:val="31"/>
          <w:szCs w:val="31"/>
        </w:rPr>
        <w:t>霾</w:t>
      </w:r>
      <w:proofErr w:type="gramEnd"/>
      <w:r w:rsidRPr="00C9198C">
        <w:rPr>
          <w:rFonts w:ascii="仿宋_GB2312" w:eastAsia="仿宋_GB2312" w:hAnsi="仿宋_GB2312" w:cs="仿宋_GB2312" w:hint="eastAsia"/>
          <w:kern w:val="0"/>
          <w:sz w:val="31"/>
          <w:szCs w:val="31"/>
        </w:rPr>
        <w:t>巡查治理工作正常开展。</w:t>
      </w:r>
    </w:p>
    <w:p w14:paraId="754F63BA"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发现的问题及原因：</w:t>
      </w:r>
      <w:r w:rsidRPr="00C9198C">
        <w:rPr>
          <w:rFonts w:ascii="仿宋_GB2312" w:eastAsia="仿宋_GB2312" w:hAnsi="仿宋_GB2312" w:cs="仿宋_GB2312" w:hint="eastAsia"/>
          <w:kern w:val="0"/>
          <w:sz w:val="31"/>
          <w:szCs w:val="31"/>
        </w:rPr>
        <w:t>治污减</w:t>
      </w:r>
      <w:proofErr w:type="gramStart"/>
      <w:r w:rsidRPr="00C9198C">
        <w:rPr>
          <w:rFonts w:ascii="仿宋_GB2312" w:eastAsia="仿宋_GB2312" w:hAnsi="仿宋_GB2312" w:cs="仿宋_GB2312" w:hint="eastAsia"/>
          <w:kern w:val="0"/>
          <w:sz w:val="31"/>
          <w:szCs w:val="31"/>
        </w:rPr>
        <w:t>霾</w:t>
      </w:r>
      <w:proofErr w:type="gramEnd"/>
      <w:r w:rsidRPr="00C9198C">
        <w:rPr>
          <w:rFonts w:ascii="仿宋_GB2312" w:eastAsia="仿宋_GB2312" w:hAnsi="仿宋_GB2312" w:cs="仿宋_GB2312" w:hint="eastAsia"/>
          <w:kern w:val="0"/>
          <w:sz w:val="31"/>
          <w:szCs w:val="31"/>
        </w:rPr>
        <w:t>巡查车辆工作任务量大，加油维修费用较高</w:t>
      </w:r>
      <w:r w:rsidRPr="00C9198C">
        <w:rPr>
          <w:rFonts w:ascii="仿宋_GB2312" w:eastAsia="仿宋_GB2312" w:hAnsi="仿宋_GB2312" w:cs="仿宋_GB2312"/>
          <w:kern w:val="0"/>
          <w:sz w:val="31"/>
          <w:szCs w:val="31"/>
        </w:rPr>
        <w:t>。</w:t>
      </w:r>
    </w:p>
    <w:p w14:paraId="01B1BBCD"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加强车辆管理，平衡工作任务与支出控制。</w:t>
      </w:r>
    </w:p>
    <w:p w14:paraId="1A7E6A3D"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hint="eastAsia"/>
          <w:kern w:val="0"/>
          <w:sz w:val="31"/>
          <w:szCs w:val="31"/>
        </w:rPr>
        <w:lastRenderedPageBreak/>
        <w:t>2.镇街专项经费</w:t>
      </w:r>
      <w:r w:rsidRPr="00C9198C">
        <w:rPr>
          <w:rFonts w:ascii="仿宋_GB2312" w:eastAsia="仿宋_GB2312" w:hAnsi="仿宋_GB2312" w:cs="仿宋_GB2312"/>
          <w:kern w:val="0"/>
          <w:sz w:val="31"/>
          <w:szCs w:val="31"/>
        </w:rPr>
        <w:t>项目绩效自评综述：</w:t>
      </w:r>
    </w:p>
    <w:p w14:paraId="7EBE5391"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根据年初设定的绩效目标，项目自评得分</w:t>
      </w:r>
      <w:r w:rsidRPr="00C9198C">
        <w:rPr>
          <w:rFonts w:ascii="仿宋_GB2312" w:eastAsia="仿宋_GB2312" w:hAnsi="仿宋_GB2312" w:cs="仿宋_GB2312" w:hint="eastAsia"/>
          <w:kern w:val="0"/>
          <w:sz w:val="31"/>
          <w:szCs w:val="31"/>
        </w:rPr>
        <w:t>9</w:t>
      </w:r>
      <w:r w:rsidR="00BB0543">
        <w:rPr>
          <w:rFonts w:ascii="仿宋_GB2312" w:eastAsia="仿宋_GB2312" w:hAnsi="仿宋_GB2312" w:cs="仿宋_GB2312" w:hint="eastAsia"/>
          <w:kern w:val="0"/>
          <w:sz w:val="31"/>
          <w:szCs w:val="31"/>
        </w:rPr>
        <w:t>8</w:t>
      </w:r>
      <w:r w:rsidRPr="00C9198C">
        <w:rPr>
          <w:rFonts w:ascii="仿宋_GB2312" w:eastAsia="仿宋_GB2312" w:hAnsi="仿宋_GB2312" w:cs="仿宋_GB2312"/>
          <w:kern w:val="0"/>
          <w:sz w:val="31"/>
          <w:szCs w:val="31"/>
        </w:rPr>
        <w:t>分。项目全年预算数</w:t>
      </w:r>
      <w:r w:rsidR="005D52E5" w:rsidRPr="00C9198C">
        <w:rPr>
          <w:rFonts w:ascii="仿宋_GB2312" w:eastAsia="仿宋_GB2312" w:hAnsi="仿宋_GB2312" w:cs="仿宋_GB2312" w:hint="eastAsia"/>
          <w:kern w:val="0"/>
          <w:sz w:val="31"/>
          <w:szCs w:val="31"/>
        </w:rPr>
        <w:t>5</w:t>
      </w:r>
      <w:r w:rsidRPr="00C9198C">
        <w:rPr>
          <w:rFonts w:ascii="仿宋_GB2312" w:eastAsia="仿宋_GB2312" w:hAnsi="仿宋_GB2312" w:cs="仿宋_GB2312"/>
          <w:kern w:val="0"/>
          <w:sz w:val="31"/>
          <w:szCs w:val="31"/>
        </w:rPr>
        <w:t>万元，执行数</w:t>
      </w:r>
      <w:r w:rsidR="005D52E5" w:rsidRPr="00C9198C">
        <w:rPr>
          <w:rFonts w:ascii="仿宋_GB2312" w:eastAsia="仿宋_GB2312" w:hAnsi="仿宋_GB2312" w:cs="仿宋_GB2312" w:hint="eastAsia"/>
          <w:kern w:val="0"/>
          <w:sz w:val="31"/>
          <w:szCs w:val="31"/>
        </w:rPr>
        <w:t>5</w:t>
      </w:r>
      <w:r w:rsidRPr="00C9198C">
        <w:rPr>
          <w:rFonts w:ascii="仿宋_GB2312" w:eastAsia="仿宋_GB2312" w:hAnsi="仿宋_GB2312" w:cs="仿宋_GB2312"/>
          <w:kern w:val="0"/>
          <w:sz w:val="31"/>
          <w:szCs w:val="31"/>
        </w:rPr>
        <w:t>万元，完成预算的</w:t>
      </w:r>
      <w:r w:rsidR="005D52E5" w:rsidRPr="00C9198C">
        <w:rPr>
          <w:rFonts w:ascii="仿宋_GB2312" w:eastAsia="仿宋_GB2312" w:hAnsi="仿宋_GB2312" w:cs="仿宋_GB2312" w:hint="eastAsia"/>
          <w:kern w:val="0"/>
          <w:sz w:val="31"/>
          <w:szCs w:val="31"/>
        </w:rPr>
        <w:t>100</w:t>
      </w:r>
      <w:r w:rsidRPr="00C9198C">
        <w:rPr>
          <w:rFonts w:ascii="仿宋_GB2312" w:eastAsia="仿宋_GB2312" w:hAnsi="仿宋_GB2312" w:cs="仿宋_GB2312"/>
          <w:kern w:val="0"/>
          <w:sz w:val="31"/>
          <w:szCs w:val="31"/>
        </w:rPr>
        <w:t>%。</w:t>
      </w:r>
    </w:p>
    <w:p w14:paraId="6698D55D"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主要产出和效果：通过项目实施</w:t>
      </w:r>
      <w:r w:rsidRPr="00C9198C">
        <w:rPr>
          <w:rFonts w:ascii="仿宋_GB2312" w:eastAsia="仿宋_GB2312" w:hAnsi="仿宋_GB2312" w:cs="仿宋_GB2312" w:hint="eastAsia"/>
          <w:kern w:val="0"/>
          <w:sz w:val="31"/>
          <w:szCs w:val="31"/>
        </w:rPr>
        <w:t>，保障辖区集中环境卫生整治及街道绿化工作开展，各村完成国庆、春节等重要节日集中环境卫生整治。</w:t>
      </w:r>
    </w:p>
    <w:p w14:paraId="103E3C03"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发现的问题及原因：</w:t>
      </w:r>
      <w:r w:rsidRPr="00C9198C">
        <w:rPr>
          <w:rFonts w:ascii="仿宋_GB2312" w:eastAsia="仿宋_GB2312" w:hAnsi="仿宋_GB2312" w:cs="仿宋_GB2312" w:hint="eastAsia"/>
          <w:kern w:val="0"/>
          <w:sz w:val="31"/>
          <w:szCs w:val="31"/>
        </w:rPr>
        <w:t>环境整治效果难以保持</w:t>
      </w:r>
      <w:r w:rsidRPr="00C9198C">
        <w:rPr>
          <w:rFonts w:ascii="仿宋_GB2312" w:eastAsia="仿宋_GB2312" w:hAnsi="仿宋_GB2312" w:cs="仿宋_GB2312"/>
          <w:kern w:val="0"/>
          <w:sz w:val="31"/>
          <w:szCs w:val="31"/>
        </w:rPr>
        <w:t>。</w:t>
      </w:r>
    </w:p>
    <w:p w14:paraId="3E90EFCB"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加强日常管理，维护整治效果。</w:t>
      </w:r>
    </w:p>
    <w:p w14:paraId="594C1B22"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hint="eastAsia"/>
          <w:kern w:val="0"/>
          <w:sz w:val="31"/>
          <w:szCs w:val="31"/>
        </w:rPr>
        <w:t>3.综</w:t>
      </w:r>
      <w:proofErr w:type="gramStart"/>
      <w:r w:rsidRPr="00C9198C">
        <w:rPr>
          <w:rFonts w:ascii="仿宋_GB2312" w:eastAsia="仿宋_GB2312" w:hAnsi="仿宋_GB2312" w:cs="仿宋_GB2312" w:hint="eastAsia"/>
          <w:kern w:val="0"/>
          <w:sz w:val="31"/>
          <w:szCs w:val="31"/>
        </w:rPr>
        <w:t>治维稳经费</w:t>
      </w:r>
      <w:proofErr w:type="gramEnd"/>
      <w:r w:rsidRPr="00C9198C">
        <w:rPr>
          <w:rFonts w:ascii="仿宋_GB2312" w:eastAsia="仿宋_GB2312" w:hAnsi="仿宋_GB2312" w:cs="仿宋_GB2312"/>
          <w:kern w:val="0"/>
          <w:sz w:val="31"/>
          <w:szCs w:val="31"/>
        </w:rPr>
        <w:t>项目绩效自评综述：</w:t>
      </w:r>
    </w:p>
    <w:p w14:paraId="57B9BFC4"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根据年初设定的绩效目标，项目自评得分</w:t>
      </w:r>
      <w:r w:rsidRPr="00C9198C">
        <w:rPr>
          <w:rFonts w:ascii="仿宋_GB2312" w:eastAsia="仿宋_GB2312" w:hAnsi="仿宋_GB2312" w:cs="仿宋_GB2312" w:hint="eastAsia"/>
          <w:kern w:val="0"/>
          <w:sz w:val="31"/>
          <w:szCs w:val="31"/>
        </w:rPr>
        <w:t>9</w:t>
      </w:r>
      <w:r w:rsidR="005D52E5" w:rsidRPr="00C9198C">
        <w:rPr>
          <w:rFonts w:ascii="仿宋_GB2312" w:eastAsia="仿宋_GB2312" w:hAnsi="仿宋_GB2312" w:cs="仿宋_GB2312" w:hint="eastAsia"/>
          <w:kern w:val="0"/>
          <w:sz w:val="31"/>
          <w:szCs w:val="31"/>
        </w:rPr>
        <w:t>8</w:t>
      </w:r>
      <w:r w:rsidRPr="00C9198C">
        <w:rPr>
          <w:rFonts w:ascii="仿宋_GB2312" w:eastAsia="仿宋_GB2312" w:hAnsi="仿宋_GB2312" w:cs="仿宋_GB2312"/>
          <w:kern w:val="0"/>
          <w:sz w:val="31"/>
          <w:szCs w:val="31"/>
        </w:rPr>
        <w:t>分。项目全年预算数</w:t>
      </w:r>
      <w:r w:rsidRPr="00C9198C">
        <w:rPr>
          <w:rFonts w:ascii="仿宋_GB2312" w:eastAsia="仿宋_GB2312" w:hAnsi="仿宋_GB2312" w:cs="仿宋_GB2312" w:hint="eastAsia"/>
          <w:kern w:val="0"/>
          <w:sz w:val="31"/>
          <w:szCs w:val="31"/>
        </w:rPr>
        <w:t>13</w:t>
      </w:r>
      <w:r w:rsidRPr="00C9198C">
        <w:rPr>
          <w:rFonts w:ascii="仿宋_GB2312" w:eastAsia="仿宋_GB2312" w:hAnsi="仿宋_GB2312" w:cs="仿宋_GB2312"/>
          <w:kern w:val="0"/>
          <w:sz w:val="31"/>
          <w:szCs w:val="31"/>
        </w:rPr>
        <w:t>万元，执行数</w:t>
      </w:r>
      <w:r w:rsidR="005D52E5" w:rsidRPr="00C9198C">
        <w:rPr>
          <w:rFonts w:ascii="仿宋_GB2312" w:eastAsia="仿宋_GB2312" w:hAnsi="仿宋_GB2312" w:cs="仿宋_GB2312" w:hint="eastAsia"/>
          <w:kern w:val="0"/>
          <w:sz w:val="31"/>
          <w:szCs w:val="31"/>
        </w:rPr>
        <w:t>13</w:t>
      </w:r>
      <w:r w:rsidRPr="00C9198C">
        <w:rPr>
          <w:rFonts w:ascii="仿宋_GB2312" w:eastAsia="仿宋_GB2312" w:hAnsi="仿宋_GB2312" w:cs="仿宋_GB2312"/>
          <w:kern w:val="0"/>
          <w:sz w:val="31"/>
          <w:szCs w:val="31"/>
        </w:rPr>
        <w:t>万元，完成预算的</w:t>
      </w:r>
      <w:r w:rsidR="005D52E5" w:rsidRPr="00C9198C">
        <w:rPr>
          <w:rFonts w:ascii="仿宋_GB2312" w:eastAsia="仿宋_GB2312" w:hAnsi="仿宋_GB2312" w:cs="仿宋_GB2312" w:hint="eastAsia"/>
          <w:kern w:val="0"/>
          <w:sz w:val="31"/>
          <w:szCs w:val="31"/>
        </w:rPr>
        <w:t>100</w:t>
      </w:r>
      <w:r w:rsidRPr="00C9198C">
        <w:rPr>
          <w:rFonts w:ascii="仿宋_GB2312" w:eastAsia="仿宋_GB2312" w:hAnsi="仿宋_GB2312" w:cs="仿宋_GB2312"/>
          <w:kern w:val="0"/>
          <w:sz w:val="31"/>
          <w:szCs w:val="31"/>
        </w:rPr>
        <w:t>%。</w:t>
      </w:r>
    </w:p>
    <w:p w14:paraId="0BFEA8EF"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主要产出和效果：通过项目实施</w:t>
      </w:r>
      <w:r w:rsidRPr="00C9198C">
        <w:rPr>
          <w:rFonts w:ascii="仿宋_GB2312" w:eastAsia="仿宋_GB2312" w:hAnsi="仿宋_GB2312" w:cs="仿宋_GB2312" w:hint="eastAsia"/>
          <w:kern w:val="0"/>
          <w:sz w:val="31"/>
          <w:szCs w:val="31"/>
        </w:rPr>
        <w:t>，化解基层重大矛盾纠纷和不稳定因素，提升辖区群众平安建设意识，做好社会治安综合治理工作。</w:t>
      </w:r>
    </w:p>
    <w:p w14:paraId="43A38D6D"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发现的问题及原因：</w:t>
      </w:r>
      <w:r w:rsidRPr="00C9198C">
        <w:rPr>
          <w:rFonts w:ascii="仿宋_GB2312" w:eastAsia="仿宋_GB2312" w:hAnsi="仿宋_GB2312" w:cs="仿宋_GB2312" w:hint="eastAsia"/>
          <w:kern w:val="0"/>
          <w:sz w:val="31"/>
          <w:szCs w:val="31"/>
        </w:rPr>
        <w:t>工作方式较为被动，历史问题难以得到解决</w:t>
      </w:r>
      <w:r w:rsidRPr="00C9198C">
        <w:rPr>
          <w:rFonts w:ascii="仿宋_GB2312" w:eastAsia="仿宋_GB2312" w:hAnsi="仿宋_GB2312" w:cs="仿宋_GB2312"/>
          <w:kern w:val="0"/>
          <w:sz w:val="31"/>
          <w:szCs w:val="31"/>
        </w:rPr>
        <w:t>。</w:t>
      </w:r>
    </w:p>
    <w:p w14:paraId="747555B4"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进一步</w:t>
      </w:r>
      <w:proofErr w:type="gramStart"/>
      <w:r w:rsidRPr="00C9198C">
        <w:rPr>
          <w:rFonts w:ascii="仿宋_GB2312" w:eastAsia="仿宋_GB2312" w:hAnsi="仿宋_GB2312" w:cs="仿宋_GB2312" w:hint="eastAsia"/>
          <w:kern w:val="0"/>
          <w:sz w:val="31"/>
          <w:szCs w:val="31"/>
        </w:rPr>
        <w:t>加强维稳宣传</w:t>
      </w:r>
      <w:proofErr w:type="gramEnd"/>
      <w:r w:rsidRPr="00C9198C">
        <w:rPr>
          <w:rFonts w:ascii="仿宋_GB2312" w:eastAsia="仿宋_GB2312" w:hAnsi="仿宋_GB2312" w:cs="仿宋_GB2312" w:hint="eastAsia"/>
          <w:kern w:val="0"/>
          <w:sz w:val="31"/>
          <w:szCs w:val="31"/>
        </w:rPr>
        <w:t>，有针对性的逐步解决遗留问题。</w:t>
      </w:r>
    </w:p>
    <w:p w14:paraId="5465C2B1"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hint="eastAsia"/>
          <w:kern w:val="0"/>
          <w:sz w:val="31"/>
          <w:szCs w:val="31"/>
        </w:rPr>
        <w:t>4.农村环境卫生整治</w:t>
      </w:r>
      <w:r w:rsidRPr="00C9198C">
        <w:rPr>
          <w:rFonts w:ascii="仿宋_GB2312" w:eastAsia="仿宋_GB2312" w:hAnsi="仿宋_GB2312" w:cs="仿宋_GB2312"/>
          <w:kern w:val="0"/>
          <w:sz w:val="31"/>
          <w:szCs w:val="31"/>
        </w:rPr>
        <w:t>项目绩效自评综述：根据年初设定的绩效目标，项目自评得分</w:t>
      </w:r>
      <w:r w:rsidRPr="00C9198C">
        <w:rPr>
          <w:rFonts w:ascii="仿宋_GB2312" w:eastAsia="仿宋_GB2312" w:hAnsi="仿宋_GB2312" w:cs="仿宋_GB2312" w:hint="eastAsia"/>
          <w:kern w:val="0"/>
          <w:sz w:val="31"/>
          <w:szCs w:val="31"/>
        </w:rPr>
        <w:t>9</w:t>
      </w:r>
      <w:r w:rsidR="00BB0543">
        <w:rPr>
          <w:rFonts w:ascii="仿宋_GB2312" w:eastAsia="仿宋_GB2312" w:hAnsi="仿宋_GB2312" w:cs="仿宋_GB2312" w:hint="eastAsia"/>
          <w:kern w:val="0"/>
          <w:sz w:val="31"/>
          <w:szCs w:val="31"/>
        </w:rPr>
        <w:t>9</w:t>
      </w:r>
      <w:r w:rsidRPr="00C9198C">
        <w:rPr>
          <w:rFonts w:ascii="仿宋_GB2312" w:eastAsia="仿宋_GB2312" w:hAnsi="仿宋_GB2312" w:cs="仿宋_GB2312"/>
          <w:kern w:val="0"/>
          <w:sz w:val="31"/>
          <w:szCs w:val="31"/>
        </w:rPr>
        <w:t>分。项目全年预算数</w:t>
      </w:r>
      <w:r w:rsidRPr="00C9198C">
        <w:rPr>
          <w:rFonts w:ascii="仿宋_GB2312" w:eastAsia="仿宋_GB2312" w:hAnsi="仿宋_GB2312" w:cs="仿宋_GB2312" w:hint="eastAsia"/>
          <w:kern w:val="0"/>
          <w:sz w:val="31"/>
          <w:szCs w:val="31"/>
        </w:rPr>
        <w:t>4.08</w:t>
      </w:r>
      <w:r w:rsidRPr="00C9198C">
        <w:rPr>
          <w:rFonts w:ascii="仿宋_GB2312" w:eastAsia="仿宋_GB2312" w:hAnsi="仿宋_GB2312" w:cs="仿宋_GB2312"/>
          <w:kern w:val="0"/>
          <w:sz w:val="31"/>
          <w:szCs w:val="31"/>
        </w:rPr>
        <w:t>万元，执行数</w:t>
      </w:r>
      <w:r w:rsidR="005D52E5" w:rsidRPr="00C9198C">
        <w:rPr>
          <w:rFonts w:ascii="仿宋_GB2312" w:eastAsia="仿宋_GB2312" w:hAnsi="仿宋_GB2312" w:cs="仿宋_GB2312" w:hint="eastAsia"/>
          <w:kern w:val="0"/>
          <w:sz w:val="31"/>
          <w:szCs w:val="31"/>
        </w:rPr>
        <w:t>4.08</w:t>
      </w:r>
      <w:r w:rsidRPr="00C9198C">
        <w:rPr>
          <w:rFonts w:ascii="仿宋_GB2312" w:eastAsia="仿宋_GB2312" w:hAnsi="仿宋_GB2312" w:cs="仿宋_GB2312"/>
          <w:kern w:val="0"/>
          <w:sz w:val="31"/>
          <w:szCs w:val="31"/>
        </w:rPr>
        <w:t>万元，完成</w:t>
      </w:r>
      <w:r w:rsidRPr="00C9198C">
        <w:rPr>
          <w:rFonts w:ascii="仿宋_GB2312" w:eastAsia="仿宋_GB2312" w:hAnsi="仿宋_GB2312" w:cs="仿宋_GB2312" w:hint="eastAsia"/>
          <w:kern w:val="0"/>
          <w:sz w:val="31"/>
          <w:szCs w:val="31"/>
        </w:rPr>
        <w:t>调整</w:t>
      </w:r>
      <w:r w:rsidRPr="00C9198C">
        <w:rPr>
          <w:rFonts w:ascii="仿宋_GB2312" w:eastAsia="仿宋_GB2312" w:hAnsi="仿宋_GB2312" w:cs="仿宋_GB2312"/>
          <w:kern w:val="0"/>
          <w:sz w:val="31"/>
          <w:szCs w:val="31"/>
        </w:rPr>
        <w:t>预算的</w:t>
      </w:r>
      <w:r w:rsidRPr="00C9198C">
        <w:rPr>
          <w:rFonts w:ascii="仿宋_GB2312" w:eastAsia="仿宋_GB2312" w:hAnsi="仿宋_GB2312" w:cs="仿宋_GB2312" w:hint="eastAsia"/>
          <w:kern w:val="0"/>
          <w:sz w:val="31"/>
          <w:szCs w:val="31"/>
        </w:rPr>
        <w:t>100</w:t>
      </w:r>
      <w:r w:rsidRPr="00C9198C">
        <w:rPr>
          <w:rFonts w:ascii="仿宋_GB2312" w:eastAsia="仿宋_GB2312" w:hAnsi="仿宋_GB2312" w:cs="仿宋_GB2312"/>
          <w:kern w:val="0"/>
          <w:sz w:val="31"/>
          <w:szCs w:val="31"/>
        </w:rPr>
        <w:t>%。</w:t>
      </w:r>
    </w:p>
    <w:p w14:paraId="5EEAD425"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主要产出和效果：</w:t>
      </w:r>
    </w:p>
    <w:p w14:paraId="71D97318"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通过项目实施</w:t>
      </w:r>
      <w:r w:rsidRPr="00C9198C">
        <w:rPr>
          <w:rFonts w:ascii="仿宋_GB2312" w:eastAsia="仿宋_GB2312" w:hAnsi="仿宋_GB2312" w:cs="仿宋_GB2312" w:hint="eastAsia"/>
          <w:kern w:val="0"/>
          <w:sz w:val="31"/>
          <w:szCs w:val="31"/>
        </w:rPr>
        <w:t>，按时发放保洁员工资。</w:t>
      </w:r>
    </w:p>
    <w:p w14:paraId="3E214FE3"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lastRenderedPageBreak/>
        <w:t>发现的问题及原因：</w:t>
      </w:r>
      <w:r w:rsidRPr="00C9198C">
        <w:rPr>
          <w:rFonts w:ascii="仿宋_GB2312" w:eastAsia="仿宋_GB2312" w:hAnsi="仿宋_GB2312" w:cs="仿宋_GB2312" w:hint="eastAsia"/>
          <w:kern w:val="0"/>
          <w:sz w:val="31"/>
          <w:szCs w:val="31"/>
        </w:rPr>
        <w:t>村级保洁工作量大、任务重，现有资金不足以支付保洁人员经费</w:t>
      </w:r>
      <w:r w:rsidRPr="00C9198C">
        <w:rPr>
          <w:rFonts w:ascii="仿宋_GB2312" w:eastAsia="仿宋_GB2312" w:hAnsi="仿宋_GB2312" w:cs="仿宋_GB2312"/>
          <w:kern w:val="0"/>
          <w:sz w:val="31"/>
          <w:szCs w:val="31"/>
        </w:rPr>
        <w:t>。</w:t>
      </w:r>
    </w:p>
    <w:p w14:paraId="1F028E29"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积极争取预算资金。</w:t>
      </w:r>
    </w:p>
    <w:p w14:paraId="40147471"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hint="eastAsia"/>
          <w:kern w:val="0"/>
          <w:sz w:val="31"/>
          <w:szCs w:val="31"/>
        </w:rPr>
        <w:t>5.一事一议工作经费</w:t>
      </w:r>
      <w:r w:rsidRPr="00C9198C">
        <w:rPr>
          <w:rFonts w:ascii="仿宋_GB2312" w:eastAsia="仿宋_GB2312" w:hAnsi="仿宋_GB2312" w:cs="仿宋_GB2312"/>
          <w:kern w:val="0"/>
          <w:sz w:val="31"/>
          <w:szCs w:val="31"/>
        </w:rPr>
        <w:t>项目绩效自评综述：</w:t>
      </w:r>
    </w:p>
    <w:p w14:paraId="6BC3D9B5"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根据年初设定的绩效目标，项目自评得分</w:t>
      </w:r>
      <w:r w:rsidRPr="00C9198C">
        <w:rPr>
          <w:rFonts w:ascii="仿宋_GB2312" w:eastAsia="仿宋_GB2312" w:hAnsi="仿宋_GB2312" w:cs="仿宋_GB2312" w:hint="eastAsia"/>
          <w:kern w:val="0"/>
          <w:sz w:val="31"/>
          <w:szCs w:val="31"/>
        </w:rPr>
        <w:t>9</w:t>
      </w:r>
      <w:r w:rsidR="00BB0543">
        <w:rPr>
          <w:rFonts w:ascii="仿宋_GB2312" w:eastAsia="仿宋_GB2312" w:hAnsi="仿宋_GB2312" w:cs="仿宋_GB2312" w:hint="eastAsia"/>
          <w:kern w:val="0"/>
          <w:sz w:val="31"/>
          <w:szCs w:val="31"/>
        </w:rPr>
        <w:t>5</w:t>
      </w:r>
      <w:r w:rsidRPr="00C9198C">
        <w:rPr>
          <w:rFonts w:ascii="仿宋_GB2312" w:eastAsia="仿宋_GB2312" w:hAnsi="仿宋_GB2312" w:cs="仿宋_GB2312"/>
          <w:kern w:val="0"/>
          <w:sz w:val="31"/>
          <w:szCs w:val="31"/>
        </w:rPr>
        <w:t>分。项目全年预算数</w:t>
      </w:r>
      <w:r w:rsidRPr="00C9198C">
        <w:rPr>
          <w:rFonts w:ascii="仿宋_GB2312" w:eastAsia="仿宋_GB2312" w:hAnsi="仿宋_GB2312" w:cs="仿宋_GB2312" w:hint="eastAsia"/>
          <w:kern w:val="0"/>
          <w:sz w:val="31"/>
          <w:szCs w:val="31"/>
        </w:rPr>
        <w:t>10</w:t>
      </w:r>
      <w:r w:rsidRPr="00C9198C">
        <w:rPr>
          <w:rFonts w:ascii="仿宋_GB2312" w:eastAsia="仿宋_GB2312" w:hAnsi="仿宋_GB2312" w:cs="仿宋_GB2312"/>
          <w:kern w:val="0"/>
          <w:sz w:val="31"/>
          <w:szCs w:val="31"/>
        </w:rPr>
        <w:t>万元，执行数</w:t>
      </w:r>
      <w:r w:rsidR="005D52E5" w:rsidRPr="00C9198C">
        <w:rPr>
          <w:rFonts w:ascii="仿宋_GB2312" w:eastAsia="仿宋_GB2312" w:hAnsi="仿宋_GB2312" w:cs="仿宋_GB2312" w:hint="eastAsia"/>
          <w:kern w:val="0"/>
          <w:sz w:val="31"/>
          <w:szCs w:val="31"/>
        </w:rPr>
        <w:t>1</w:t>
      </w:r>
      <w:r w:rsidR="00C9198C" w:rsidRPr="00C9198C">
        <w:rPr>
          <w:rFonts w:ascii="仿宋_GB2312" w:eastAsia="仿宋_GB2312" w:hAnsi="仿宋_GB2312" w:cs="仿宋_GB2312" w:hint="eastAsia"/>
          <w:kern w:val="0"/>
          <w:sz w:val="31"/>
          <w:szCs w:val="31"/>
        </w:rPr>
        <w:t>3</w:t>
      </w:r>
      <w:r w:rsidRPr="00C9198C">
        <w:rPr>
          <w:rFonts w:ascii="仿宋_GB2312" w:eastAsia="仿宋_GB2312" w:hAnsi="仿宋_GB2312" w:cs="仿宋_GB2312"/>
          <w:kern w:val="0"/>
          <w:sz w:val="31"/>
          <w:szCs w:val="31"/>
        </w:rPr>
        <w:t>万元，完成预算的</w:t>
      </w:r>
      <w:r w:rsidR="005D52E5" w:rsidRPr="00C9198C">
        <w:rPr>
          <w:rFonts w:ascii="仿宋_GB2312" w:eastAsia="仿宋_GB2312" w:hAnsi="仿宋_GB2312" w:cs="仿宋_GB2312" w:hint="eastAsia"/>
          <w:kern w:val="0"/>
          <w:sz w:val="31"/>
          <w:szCs w:val="31"/>
        </w:rPr>
        <w:t>1</w:t>
      </w:r>
      <w:r w:rsidR="00C9198C" w:rsidRPr="00C9198C">
        <w:rPr>
          <w:rFonts w:ascii="仿宋_GB2312" w:eastAsia="仿宋_GB2312" w:hAnsi="仿宋_GB2312" w:cs="仿宋_GB2312" w:hint="eastAsia"/>
          <w:kern w:val="0"/>
          <w:sz w:val="31"/>
          <w:szCs w:val="31"/>
        </w:rPr>
        <w:t>3</w:t>
      </w:r>
      <w:r w:rsidRPr="00C9198C">
        <w:rPr>
          <w:rFonts w:ascii="仿宋_GB2312" w:eastAsia="仿宋_GB2312" w:hAnsi="仿宋_GB2312" w:cs="仿宋_GB2312" w:hint="eastAsia"/>
          <w:kern w:val="0"/>
          <w:sz w:val="31"/>
          <w:szCs w:val="31"/>
        </w:rPr>
        <w:t>0</w:t>
      </w:r>
      <w:r w:rsidRPr="00C9198C">
        <w:rPr>
          <w:rFonts w:ascii="仿宋_GB2312" w:eastAsia="仿宋_GB2312" w:hAnsi="仿宋_GB2312" w:cs="仿宋_GB2312"/>
          <w:kern w:val="0"/>
          <w:sz w:val="31"/>
          <w:szCs w:val="31"/>
        </w:rPr>
        <w:t>%。</w:t>
      </w:r>
    </w:p>
    <w:p w14:paraId="5383D99B"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 xml:space="preserve">主要产出和效果： </w:t>
      </w:r>
    </w:p>
    <w:p w14:paraId="043FFC09"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通过项目实施</w:t>
      </w:r>
      <w:r w:rsidRPr="00C9198C">
        <w:rPr>
          <w:rFonts w:ascii="仿宋_GB2312" w:eastAsia="仿宋_GB2312" w:hAnsi="仿宋_GB2312" w:cs="仿宋_GB2312" w:hint="eastAsia"/>
          <w:kern w:val="0"/>
          <w:sz w:val="31"/>
          <w:szCs w:val="31"/>
        </w:rPr>
        <w:t>，进一步提升我办辖区内环境卫生质量、进一步完善基础设施建设；村级道路建设、村内环境绿化情况得到改善。</w:t>
      </w:r>
    </w:p>
    <w:p w14:paraId="25B487E3" w14:textId="77777777" w:rsidR="006C7356" w:rsidRPr="00C9198C"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发现的问题及原因：</w:t>
      </w:r>
      <w:r w:rsidRPr="00C9198C">
        <w:rPr>
          <w:rFonts w:ascii="仿宋_GB2312" w:eastAsia="仿宋_GB2312" w:hAnsi="仿宋_GB2312" w:cs="仿宋_GB2312" w:hint="eastAsia"/>
          <w:kern w:val="0"/>
          <w:sz w:val="31"/>
          <w:szCs w:val="31"/>
        </w:rPr>
        <w:t>由于一事一议项目资金有限，项目体量较下，单个项目实施不能充分解决村级整体问题，项目衔接不充分</w:t>
      </w:r>
      <w:r w:rsidRPr="00C9198C">
        <w:rPr>
          <w:rFonts w:ascii="仿宋_GB2312" w:eastAsia="仿宋_GB2312" w:hAnsi="仿宋_GB2312" w:cs="仿宋_GB2312"/>
          <w:kern w:val="0"/>
          <w:sz w:val="31"/>
          <w:szCs w:val="31"/>
        </w:rPr>
        <w:t>。</w:t>
      </w:r>
    </w:p>
    <w:p w14:paraId="19CDE629" w14:textId="77777777" w:rsidR="006C7356" w:rsidRDefault="006C7356" w:rsidP="006C7356">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积极争取上级补助资金，进一步完善村内基础设施建设。</w:t>
      </w:r>
    </w:p>
    <w:p w14:paraId="0B036C71" w14:textId="77777777" w:rsidR="00BB0543" w:rsidRPr="00C9198C" w:rsidRDefault="00BB0543" w:rsidP="00BB0543">
      <w:pPr>
        <w:widowControl/>
        <w:spacing w:line="560" w:lineRule="exact"/>
        <w:ind w:firstLineChars="200" w:firstLine="620"/>
        <w:jc w:val="left"/>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6</w:t>
      </w:r>
      <w:r w:rsidRPr="00C9198C">
        <w:rPr>
          <w:rFonts w:ascii="仿宋_GB2312" w:eastAsia="仿宋_GB2312" w:hAnsi="仿宋_GB2312" w:cs="仿宋_GB2312" w:hint="eastAsia"/>
          <w:kern w:val="0"/>
          <w:sz w:val="31"/>
          <w:szCs w:val="31"/>
        </w:rPr>
        <w:t>.农村</w:t>
      </w:r>
      <w:r>
        <w:rPr>
          <w:rFonts w:ascii="仿宋_GB2312" w:eastAsia="仿宋_GB2312" w:hAnsi="仿宋_GB2312" w:cs="仿宋_GB2312" w:hint="eastAsia"/>
          <w:kern w:val="0"/>
          <w:sz w:val="31"/>
          <w:szCs w:val="31"/>
        </w:rPr>
        <w:t>保洁员工资</w:t>
      </w:r>
      <w:r w:rsidRPr="00C9198C">
        <w:rPr>
          <w:rFonts w:ascii="仿宋_GB2312" w:eastAsia="仿宋_GB2312" w:hAnsi="仿宋_GB2312" w:cs="仿宋_GB2312"/>
          <w:kern w:val="0"/>
          <w:sz w:val="31"/>
          <w:szCs w:val="31"/>
        </w:rPr>
        <w:t>项目绩效自评综述：根据年初设定的绩效目标，项目自评得分</w:t>
      </w:r>
      <w:r w:rsidRPr="00C9198C">
        <w:rPr>
          <w:rFonts w:ascii="仿宋_GB2312" w:eastAsia="仿宋_GB2312" w:hAnsi="仿宋_GB2312" w:cs="仿宋_GB2312" w:hint="eastAsia"/>
          <w:kern w:val="0"/>
          <w:sz w:val="31"/>
          <w:szCs w:val="31"/>
        </w:rPr>
        <w:t>9</w:t>
      </w:r>
      <w:r>
        <w:rPr>
          <w:rFonts w:ascii="仿宋_GB2312" w:eastAsia="仿宋_GB2312" w:hAnsi="仿宋_GB2312" w:cs="仿宋_GB2312" w:hint="eastAsia"/>
          <w:kern w:val="0"/>
          <w:sz w:val="31"/>
          <w:szCs w:val="31"/>
        </w:rPr>
        <w:t>9</w:t>
      </w:r>
      <w:r w:rsidRPr="00C9198C">
        <w:rPr>
          <w:rFonts w:ascii="仿宋_GB2312" w:eastAsia="仿宋_GB2312" w:hAnsi="仿宋_GB2312" w:cs="仿宋_GB2312"/>
          <w:kern w:val="0"/>
          <w:sz w:val="31"/>
          <w:szCs w:val="31"/>
        </w:rPr>
        <w:t>分。项目全年预算数</w:t>
      </w:r>
      <w:r>
        <w:rPr>
          <w:rFonts w:ascii="仿宋_GB2312" w:eastAsia="仿宋_GB2312" w:hAnsi="仿宋_GB2312" w:cs="仿宋_GB2312" w:hint="eastAsia"/>
          <w:kern w:val="0"/>
          <w:sz w:val="31"/>
          <w:szCs w:val="31"/>
        </w:rPr>
        <w:t>30</w:t>
      </w:r>
      <w:r w:rsidRPr="00C9198C">
        <w:rPr>
          <w:rFonts w:ascii="仿宋_GB2312" w:eastAsia="仿宋_GB2312" w:hAnsi="仿宋_GB2312" w:cs="仿宋_GB2312"/>
          <w:kern w:val="0"/>
          <w:sz w:val="31"/>
          <w:szCs w:val="31"/>
        </w:rPr>
        <w:t>万元，执行数</w:t>
      </w:r>
      <w:r>
        <w:rPr>
          <w:rFonts w:ascii="仿宋_GB2312" w:eastAsia="仿宋_GB2312" w:hAnsi="仿宋_GB2312" w:cs="仿宋_GB2312" w:hint="eastAsia"/>
          <w:kern w:val="0"/>
          <w:sz w:val="31"/>
          <w:szCs w:val="31"/>
        </w:rPr>
        <w:t>30</w:t>
      </w:r>
      <w:r w:rsidRPr="00C9198C">
        <w:rPr>
          <w:rFonts w:ascii="仿宋_GB2312" w:eastAsia="仿宋_GB2312" w:hAnsi="仿宋_GB2312" w:cs="仿宋_GB2312"/>
          <w:kern w:val="0"/>
          <w:sz w:val="31"/>
          <w:szCs w:val="31"/>
        </w:rPr>
        <w:t>万元，完成</w:t>
      </w:r>
      <w:r w:rsidRPr="00C9198C">
        <w:rPr>
          <w:rFonts w:ascii="仿宋_GB2312" w:eastAsia="仿宋_GB2312" w:hAnsi="仿宋_GB2312" w:cs="仿宋_GB2312" w:hint="eastAsia"/>
          <w:kern w:val="0"/>
          <w:sz w:val="31"/>
          <w:szCs w:val="31"/>
        </w:rPr>
        <w:t>调整</w:t>
      </w:r>
      <w:r w:rsidRPr="00C9198C">
        <w:rPr>
          <w:rFonts w:ascii="仿宋_GB2312" w:eastAsia="仿宋_GB2312" w:hAnsi="仿宋_GB2312" w:cs="仿宋_GB2312"/>
          <w:kern w:val="0"/>
          <w:sz w:val="31"/>
          <w:szCs w:val="31"/>
        </w:rPr>
        <w:t>预算的</w:t>
      </w:r>
      <w:r w:rsidRPr="00C9198C">
        <w:rPr>
          <w:rFonts w:ascii="仿宋_GB2312" w:eastAsia="仿宋_GB2312" w:hAnsi="仿宋_GB2312" w:cs="仿宋_GB2312" w:hint="eastAsia"/>
          <w:kern w:val="0"/>
          <w:sz w:val="31"/>
          <w:szCs w:val="31"/>
        </w:rPr>
        <w:t>100</w:t>
      </w:r>
      <w:r w:rsidRPr="00C9198C">
        <w:rPr>
          <w:rFonts w:ascii="仿宋_GB2312" w:eastAsia="仿宋_GB2312" w:hAnsi="仿宋_GB2312" w:cs="仿宋_GB2312"/>
          <w:kern w:val="0"/>
          <w:sz w:val="31"/>
          <w:szCs w:val="31"/>
        </w:rPr>
        <w:t>%。</w:t>
      </w:r>
    </w:p>
    <w:p w14:paraId="1D63F1B6" w14:textId="77777777" w:rsidR="00BB0543" w:rsidRPr="00C9198C" w:rsidRDefault="00BB0543" w:rsidP="00BB0543">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主要产出和效果：</w:t>
      </w:r>
    </w:p>
    <w:p w14:paraId="1E3C919C" w14:textId="77777777" w:rsidR="00BB0543" w:rsidRPr="00C9198C" w:rsidRDefault="00BB0543" w:rsidP="00BB0543">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通过项目实施</w:t>
      </w:r>
      <w:r w:rsidRPr="00C9198C">
        <w:rPr>
          <w:rFonts w:ascii="仿宋_GB2312" w:eastAsia="仿宋_GB2312" w:hAnsi="仿宋_GB2312" w:cs="仿宋_GB2312" w:hint="eastAsia"/>
          <w:kern w:val="0"/>
          <w:sz w:val="31"/>
          <w:szCs w:val="31"/>
        </w:rPr>
        <w:t>，按时发放保洁员工资。</w:t>
      </w:r>
    </w:p>
    <w:p w14:paraId="14AAD3E2" w14:textId="77777777" w:rsidR="00BB0543" w:rsidRPr="00C9198C" w:rsidRDefault="00BB0543" w:rsidP="00BB0543">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发现的问题及原因：</w:t>
      </w:r>
      <w:r w:rsidRPr="00C9198C">
        <w:rPr>
          <w:rFonts w:ascii="仿宋_GB2312" w:eastAsia="仿宋_GB2312" w:hAnsi="仿宋_GB2312" w:cs="仿宋_GB2312" w:hint="eastAsia"/>
          <w:kern w:val="0"/>
          <w:sz w:val="31"/>
          <w:szCs w:val="31"/>
        </w:rPr>
        <w:t>村级保洁工作量大、任务重，现有资金不足以支付保洁人员经费</w:t>
      </w:r>
      <w:r w:rsidRPr="00C9198C">
        <w:rPr>
          <w:rFonts w:ascii="仿宋_GB2312" w:eastAsia="仿宋_GB2312" w:hAnsi="仿宋_GB2312" w:cs="仿宋_GB2312"/>
          <w:kern w:val="0"/>
          <w:sz w:val="31"/>
          <w:szCs w:val="31"/>
        </w:rPr>
        <w:t>。</w:t>
      </w:r>
    </w:p>
    <w:p w14:paraId="788F4024" w14:textId="77777777" w:rsidR="00BB0543" w:rsidRPr="00C9198C" w:rsidRDefault="00BB0543" w:rsidP="00BB0543">
      <w:pPr>
        <w:widowControl/>
        <w:spacing w:line="560" w:lineRule="exact"/>
        <w:ind w:firstLineChars="200" w:firstLine="620"/>
        <w:jc w:val="left"/>
        <w:rPr>
          <w:rFonts w:ascii="仿宋_GB2312" w:eastAsia="仿宋_GB2312" w:hAnsi="仿宋_GB2312" w:cs="仿宋_GB2312"/>
          <w:kern w:val="0"/>
          <w:sz w:val="31"/>
          <w:szCs w:val="31"/>
        </w:rPr>
      </w:pPr>
      <w:r w:rsidRPr="00C9198C">
        <w:rPr>
          <w:rFonts w:ascii="仿宋_GB2312" w:eastAsia="仿宋_GB2312" w:hAnsi="仿宋_GB2312" w:cs="仿宋_GB2312"/>
          <w:kern w:val="0"/>
          <w:sz w:val="31"/>
          <w:szCs w:val="31"/>
        </w:rPr>
        <w:t>下一步改进措施：</w:t>
      </w:r>
      <w:r w:rsidRPr="00C9198C">
        <w:rPr>
          <w:rFonts w:ascii="仿宋_GB2312" w:eastAsia="仿宋_GB2312" w:hAnsi="仿宋_GB2312" w:cs="仿宋_GB2312" w:hint="eastAsia"/>
          <w:kern w:val="0"/>
          <w:sz w:val="31"/>
          <w:szCs w:val="31"/>
        </w:rPr>
        <w:t>积极争取预算资金。</w:t>
      </w:r>
    </w:p>
    <w:p w14:paraId="2A9CAA61" w14:textId="77777777" w:rsidR="00BB0543" w:rsidRPr="00BB0543" w:rsidRDefault="00BB0543" w:rsidP="006C7356">
      <w:pPr>
        <w:widowControl/>
        <w:spacing w:line="560" w:lineRule="exact"/>
        <w:ind w:firstLineChars="200" w:firstLine="620"/>
        <w:jc w:val="left"/>
        <w:rPr>
          <w:rFonts w:ascii="仿宋_GB2312" w:eastAsia="仿宋_GB2312" w:hAnsi="仿宋_GB2312" w:cs="仿宋_GB2312"/>
          <w:kern w:val="0"/>
          <w:sz w:val="31"/>
          <w:szCs w:val="31"/>
        </w:rPr>
      </w:pPr>
    </w:p>
    <w:bookmarkStart w:id="0" w:name="_1662907596"/>
    <w:bookmarkStart w:id="1" w:name="_1662907080"/>
    <w:bookmarkStart w:id="2" w:name="_1662907161"/>
    <w:bookmarkEnd w:id="0"/>
    <w:bookmarkEnd w:id="1"/>
    <w:bookmarkEnd w:id="2"/>
    <w:p w14:paraId="5741041C" w14:textId="77777777" w:rsidR="00403342" w:rsidRDefault="00815145">
      <w:pPr>
        <w:widowControl/>
        <w:jc w:val="left"/>
        <w:rPr>
          <w:rFonts w:ascii="仿宋_GB2312" w:eastAsia="仿宋_GB2312" w:hAnsi="仿宋_GB2312" w:cs="仿宋_GB2312"/>
          <w:color w:val="000000"/>
          <w:kern w:val="0"/>
          <w:sz w:val="31"/>
          <w:szCs w:val="31"/>
        </w:rPr>
      </w:pPr>
      <w:r w:rsidRPr="00403342">
        <w:rPr>
          <w:rFonts w:ascii="仿宋_GB2312" w:eastAsia="仿宋_GB2312" w:hAnsi="仿宋_GB2312" w:cs="仿宋_GB2312" w:hint="eastAsia"/>
          <w:color w:val="000000"/>
          <w:sz w:val="31"/>
          <w:szCs w:val="31"/>
        </w:rPr>
        <w:object w:dxaOrig="8572" w:dyaOrig="13805" w14:anchorId="6C63C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663.75pt" o:ole="">
            <v:imagedata r:id="rId11" o:title=""/>
            <o:lock v:ext="edit" aspectratio="f"/>
          </v:shape>
          <o:OLEObject Type="Embed" ProgID="Excel.Sheet.12" ShapeID="_x0000_i1025" DrawAspect="Content" ObjectID="_1697289479" r:id="rId12"/>
        </w:object>
      </w:r>
    </w:p>
    <w:p w14:paraId="74477AD7" w14:textId="77777777" w:rsidR="00403342" w:rsidRDefault="00403342">
      <w:pPr>
        <w:widowControl/>
        <w:jc w:val="left"/>
        <w:rPr>
          <w:rFonts w:ascii="仿宋_GB2312" w:eastAsia="仿宋_GB2312" w:hAnsi="仿宋_GB2312" w:cs="仿宋_GB2312"/>
          <w:color w:val="000000"/>
          <w:kern w:val="0"/>
          <w:sz w:val="31"/>
          <w:szCs w:val="31"/>
        </w:rPr>
      </w:pPr>
    </w:p>
    <w:p w14:paraId="75406DAF" w14:textId="77777777" w:rsidR="0041719D" w:rsidRDefault="00815145">
      <w:pPr>
        <w:widowControl/>
        <w:jc w:val="left"/>
        <w:rPr>
          <w:rFonts w:ascii="仿宋_GB2312" w:eastAsia="仿宋_GB2312" w:hAnsi="仿宋_GB2312" w:cs="仿宋_GB2312"/>
          <w:color w:val="000000"/>
          <w:sz w:val="31"/>
          <w:szCs w:val="31"/>
        </w:rPr>
      </w:pPr>
      <w:r w:rsidRPr="00403342">
        <w:rPr>
          <w:rFonts w:ascii="仿宋_GB2312" w:eastAsia="仿宋_GB2312" w:hAnsi="仿宋_GB2312" w:cs="仿宋_GB2312" w:hint="eastAsia"/>
          <w:color w:val="000000"/>
          <w:sz w:val="31"/>
          <w:szCs w:val="31"/>
        </w:rPr>
        <w:object w:dxaOrig="9015" w:dyaOrig="13470" w14:anchorId="4B10035C">
          <v:shape id="_x0000_i1026" type="#_x0000_t75" style="width:373.5pt;height:9in" o:ole="">
            <v:imagedata r:id="rId13" o:title=""/>
            <o:lock v:ext="edit" aspectratio="f"/>
          </v:shape>
          <o:OLEObject Type="Embed" ProgID="Excel.Sheet.12" ShapeID="_x0000_i1026" DrawAspect="Content" ObjectID="_1697289480" r:id="rId14"/>
        </w:object>
      </w:r>
    </w:p>
    <w:p w14:paraId="43BCBBD9" w14:textId="77777777" w:rsidR="0041719D" w:rsidRDefault="0041719D">
      <w:pPr>
        <w:widowControl/>
        <w:jc w:val="left"/>
        <w:rPr>
          <w:rFonts w:ascii="仿宋_GB2312" w:eastAsia="仿宋_GB2312" w:hAnsi="仿宋_GB2312" w:cs="仿宋_GB2312"/>
          <w:color w:val="000000"/>
          <w:sz w:val="31"/>
          <w:szCs w:val="31"/>
        </w:rPr>
      </w:pPr>
    </w:p>
    <w:p w14:paraId="3A7F559D" w14:textId="77777777" w:rsidR="0041719D" w:rsidRDefault="00815145">
      <w:pPr>
        <w:widowControl/>
        <w:jc w:val="left"/>
        <w:rPr>
          <w:rFonts w:ascii="仿宋_GB2312" w:eastAsia="仿宋_GB2312" w:hAnsi="仿宋_GB2312" w:cs="仿宋_GB2312"/>
          <w:color w:val="000000"/>
          <w:kern w:val="0"/>
          <w:sz w:val="31"/>
          <w:szCs w:val="31"/>
        </w:rPr>
      </w:pPr>
      <w:r w:rsidRPr="00403342">
        <w:rPr>
          <w:rFonts w:ascii="仿宋_GB2312" w:eastAsia="仿宋_GB2312" w:hAnsi="仿宋_GB2312" w:cs="仿宋_GB2312" w:hint="eastAsia"/>
          <w:color w:val="000000"/>
          <w:sz w:val="31"/>
          <w:szCs w:val="31"/>
        </w:rPr>
        <w:object w:dxaOrig="8572" w:dyaOrig="12999" w14:anchorId="405DBC0F">
          <v:shape id="_x0000_i1027" type="#_x0000_t75" style="width:355.5pt;height:625.5pt" o:ole="">
            <v:imagedata r:id="rId15" o:title=""/>
            <o:lock v:ext="edit" aspectratio="f"/>
          </v:shape>
          <o:OLEObject Type="Embed" ProgID="Excel.Sheet.12" ShapeID="_x0000_i1027" DrawAspect="Content" ObjectID="_1697289481" r:id="rId16"/>
        </w:object>
      </w:r>
    </w:p>
    <w:p w14:paraId="42044373" w14:textId="77777777" w:rsidR="0041719D" w:rsidRDefault="0041719D">
      <w:pPr>
        <w:widowControl/>
        <w:jc w:val="left"/>
        <w:rPr>
          <w:rFonts w:ascii="仿宋_GB2312" w:eastAsia="仿宋_GB2312" w:hAnsi="仿宋_GB2312" w:cs="仿宋_GB2312"/>
          <w:color w:val="000000"/>
          <w:kern w:val="0"/>
          <w:sz w:val="31"/>
          <w:szCs w:val="31"/>
        </w:rPr>
      </w:pPr>
    </w:p>
    <w:p w14:paraId="389C5D55" w14:textId="77777777" w:rsidR="0041719D" w:rsidRDefault="0041719D">
      <w:pPr>
        <w:widowControl/>
        <w:jc w:val="left"/>
        <w:rPr>
          <w:rFonts w:ascii="仿宋_GB2312" w:eastAsia="仿宋_GB2312" w:hAnsi="仿宋_GB2312" w:cs="仿宋_GB2312"/>
          <w:color w:val="000000"/>
          <w:kern w:val="0"/>
          <w:sz w:val="31"/>
          <w:szCs w:val="31"/>
        </w:rPr>
      </w:pPr>
    </w:p>
    <w:p w14:paraId="61B55573" w14:textId="77777777" w:rsidR="00815145" w:rsidRDefault="00FD5716" w:rsidP="00815145">
      <w:pPr>
        <w:widowControl/>
        <w:jc w:val="left"/>
        <w:rPr>
          <w:rFonts w:ascii="仿宋_GB2312" w:eastAsia="仿宋_GB2312" w:hAnsi="仿宋_GB2312" w:cs="仿宋_GB2312"/>
          <w:color w:val="000000"/>
          <w:kern w:val="0"/>
          <w:sz w:val="31"/>
          <w:szCs w:val="31"/>
        </w:rPr>
      </w:pPr>
      <w:r w:rsidRPr="00403342">
        <w:rPr>
          <w:rFonts w:ascii="仿宋_GB2312" w:eastAsia="仿宋_GB2312" w:hAnsi="仿宋_GB2312" w:cs="仿宋_GB2312" w:hint="eastAsia"/>
          <w:color w:val="000000"/>
          <w:sz w:val="31"/>
          <w:szCs w:val="31"/>
        </w:rPr>
        <w:object w:dxaOrig="9645" w:dyaOrig="13350" w14:anchorId="67046AE8">
          <v:shape id="_x0000_i1028" type="#_x0000_t75" style="width:399.75pt;height:642pt" o:ole="">
            <v:imagedata r:id="rId17" o:title=""/>
            <o:lock v:ext="edit" aspectratio="f"/>
          </v:shape>
          <o:OLEObject Type="Embed" ProgID="Excel.Sheet.12" ShapeID="_x0000_i1028" DrawAspect="Content" ObjectID="_1697289482" r:id="rId18"/>
        </w:object>
      </w:r>
    </w:p>
    <w:p w14:paraId="049C193D" w14:textId="77777777" w:rsidR="00815145" w:rsidRDefault="00FD5716" w:rsidP="00815145">
      <w:pPr>
        <w:widowControl/>
        <w:jc w:val="left"/>
        <w:rPr>
          <w:rFonts w:ascii="仿宋_GB2312" w:eastAsia="仿宋_GB2312" w:hAnsi="仿宋_GB2312" w:cs="仿宋_GB2312"/>
          <w:color w:val="000000"/>
          <w:kern w:val="0"/>
          <w:sz w:val="31"/>
          <w:szCs w:val="31"/>
        </w:rPr>
      </w:pPr>
      <w:r w:rsidRPr="00403342">
        <w:rPr>
          <w:rFonts w:ascii="仿宋_GB2312" w:eastAsia="仿宋_GB2312" w:hAnsi="仿宋_GB2312" w:cs="仿宋_GB2312" w:hint="eastAsia"/>
          <w:color w:val="000000"/>
          <w:sz w:val="31"/>
          <w:szCs w:val="31"/>
        </w:rPr>
        <w:object w:dxaOrig="8848" w:dyaOrig="13637" w14:anchorId="2F862FDB">
          <v:shape id="_x0000_i1029" type="#_x0000_t75" style="width:366.75pt;height:656.25pt" o:ole="">
            <v:imagedata r:id="rId19" o:title=""/>
            <o:lock v:ext="edit" aspectratio="f"/>
          </v:shape>
          <o:OLEObject Type="Embed" ProgID="Excel.Sheet.12" ShapeID="_x0000_i1029" DrawAspect="Content" ObjectID="_1697289483" r:id="rId20"/>
        </w:object>
      </w:r>
    </w:p>
    <w:p w14:paraId="7380E152" w14:textId="77777777" w:rsidR="0041719D" w:rsidRDefault="0041719D">
      <w:pPr>
        <w:widowControl/>
        <w:jc w:val="left"/>
        <w:rPr>
          <w:rFonts w:ascii="仿宋_GB2312" w:eastAsia="仿宋_GB2312" w:hAnsi="仿宋_GB2312" w:cs="仿宋_GB2312"/>
          <w:color w:val="000000"/>
          <w:kern w:val="0"/>
          <w:sz w:val="31"/>
          <w:szCs w:val="31"/>
        </w:rPr>
      </w:pPr>
    </w:p>
    <w:p w14:paraId="3250EE6B" w14:textId="77777777" w:rsidR="00815145" w:rsidRDefault="00FD5716" w:rsidP="00815145">
      <w:pPr>
        <w:widowControl/>
        <w:jc w:val="left"/>
        <w:rPr>
          <w:rFonts w:ascii="仿宋_GB2312" w:eastAsia="仿宋_GB2312" w:hAnsi="仿宋_GB2312" w:cs="仿宋_GB2312"/>
          <w:color w:val="000000"/>
          <w:kern w:val="0"/>
          <w:sz w:val="31"/>
          <w:szCs w:val="31"/>
        </w:rPr>
      </w:pPr>
      <w:r w:rsidRPr="00403342">
        <w:rPr>
          <w:rFonts w:ascii="仿宋_GB2312" w:eastAsia="仿宋_GB2312" w:hAnsi="仿宋_GB2312" w:cs="仿宋_GB2312" w:hint="eastAsia"/>
          <w:color w:val="000000"/>
          <w:sz w:val="31"/>
          <w:szCs w:val="31"/>
        </w:rPr>
        <w:object w:dxaOrig="9300" w:dyaOrig="13350" w14:anchorId="49E6BBC6">
          <v:shape id="_x0000_i1030" type="#_x0000_t75" style="width:385.5pt;height:642pt" o:ole="">
            <v:imagedata r:id="rId21" o:title=""/>
            <o:lock v:ext="edit" aspectratio="f"/>
          </v:shape>
          <o:OLEObject Type="Embed" ProgID="Excel.Sheet.12" ShapeID="_x0000_i1030" DrawAspect="Content" ObjectID="_1697289484" r:id="rId22"/>
        </w:object>
      </w:r>
    </w:p>
    <w:p w14:paraId="65D73A70" w14:textId="77777777" w:rsidR="00815145" w:rsidRDefault="00815145">
      <w:pPr>
        <w:widowControl/>
        <w:jc w:val="left"/>
        <w:rPr>
          <w:rFonts w:ascii="仿宋_GB2312" w:eastAsia="仿宋_GB2312" w:hAnsi="仿宋_GB2312" w:cs="仿宋_GB2312"/>
          <w:color w:val="000000"/>
          <w:kern w:val="0"/>
          <w:sz w:val="31"/>
          <w:szCs w:val="31"/>
        </w:rPr>
      </w:pPr>
    </w:p>
    <w:p w14:paraId="0CE9C40A" w14:textId="77777777" w:rsidR="00815145" w:rsidRDefault="00815145">
      <w:pPr>
        <w:widowControl/>
        <w:jc w:val="left"/>
        <w:rPr>
          <w:rFonts w:ascii="仿宋_GB2312" w:eastAsia="仿宋_GB2312" w:hAnsi="仿宋_GB2312" w:cs="仿宋_GB2312"/>
          <w:color w:val="000000"/>
          <w:kern w:val="0"/>
          <w:sz w:val="31"/>
          <w:szCs w:val="31"/>
        </w:rPr>
        <w:sectPr w:rsidR="00815145">
          <w:headerReference w:type="default" r:id="rId23"/>
          <w:pgSz w:w="11906" w:h="16838"/>
          <w:pgMar w:top="1440" w:right="1800" w:bottom="1440" w:left="1800" w:header="851" w:footer="992" w:gutter="0"/>
          <w:cols w:space="425"/>
          <w:docGrid w:type="lines" w:linePitch="312"/>
        </w:sectPr>
      </w:pPr>
    </w:p>
    <w:p w14:paraId="7F1275F1" w14:textId="77777777" w:rsidR="00403342" w:rsidRDefault="00BC559F">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（三）部门决算中整体支出绩效自评结果。</w:t>
      </w:r>
    </w:p>
    <w:p w14:paraId="0243953E" w14:textId="77777777" w:rsidR="0038571D" w:rsidRDefault="0038571D" w:rsidP="0038571D">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根据年初设定的绩效目标，</w:t>
      </w:r>
      <w:r>
        <w:rPr>
          <w:rFonts w:ascii="仿宋_GB2312" w:eastAsia="仿宋_GB2312" w:hAnsi="仿宋_GB2312" w:cs="仿宋_GB2312" w:hint="eastAsia"/>
          <w:color w:val="000000"/>
          <w:kern w:val="0"/>
          <w:sz w:val="31"/>
          <w:szCs w:val="31"/>
        </w:rPr>
        <w:t>本部门整体2020年度整体</w:t>
      </w:r>
      <w:r>
        <w:rPr>
          <w:rFonts w:ascii="仿宋_GB2312" w:eastAsia="仿宋_GB2312" w:hAnsi="仿宋_GB2312" w:cs="仿宋_GB2312"/>
          <w:color w:val="000000"/>
          <w:kern w:val="0"/>
          <w:sz w:val="31"/>
          <w:szCs w:val="31"/>
        </w:rPr>
        <w:t>自评得分</w:t>
      </w:r>
      <w:r>
        <w:rPr>
          <w:rFonts w:ascii="仿宋_GB2312" w:eastAsia="仿宋_GB2312" w:hAnsi="仿宋_GB2312" w:cs="仿宋_GB2312" w:hint="eastAsia"/>
          <w:color w:val="000000"/>
          <w:kern w:val="0"/>
          <w:sz w:val="31"/>
          <w:szCs w:val="31"/>
        </w:rPr>
        <w:t>91</w:t>
      </w:r>
      <w:r>
        <w:rPr>
          <w:rFonts w:ascii="仿宋_GB2312" w:eastAsia="仿宋_GB2312" w:hAnsi="仿宋_GB2312" w:cs="仿宋_GB2312"/>
          <w:color w:val="000000"/>
          <w:kern w:val="0"/>
          <w:sz w:val="31"/>
          <w:szCs w:val="31"/>
        </w:rPr>
        <w:t>分。项目全年预算数</w:t>
      </w:r>
      <w:r>
        <w:rPr>
          <w:rFonts w:ascii="仿宋_GB2312" w:eastAsia="仿宋_GB2312" w:hAnsi="仿宋_GB2312" w:cs="仿宋_GB2312" w:hint="eastAsia"/>
          <w:color w:val="000000"/>
          <w:kern w:val="0"/>
          <w:sz w:val="31"/>
          <w:szCs w:val="31"/>
        </w:rPr>
        <w:t>843.45</w:t>
      </w:r>
      <w:r>
        <w:rPr>
          <w:rFonts w:ascii="仿宋_GB2312" w:eastAsia="仿宋_GB2312" w:hAnsi="仿宋_GB2312" w:cs="仿宋_GB2312"/>
          <w:color w:val="000000"/>
          <w:kern w:val="0"/>
          <w:sz w:val="31"/>
          <w:szCs w:val="31"/>
        </w:rPr>
        <w:t xml:space="preserve">万元，执行数 </w:t>
      </w:r>
      <w:r w:rsidR="003B21EE">
        <w:rPr>
          <w:rFonts w:ascii="仿宋_GB2312" w:eastAsia="仿宋_GB2312" w:hAnsi="仿宋_GB2312" w:cs="仿宋_GB2312" w:hint="eastAsia"/>
          <w:color w:val="000000"/>
          <w:kern w:val="0"/>
          <w:sz w:val="31"/>
          <w:szCs w:val="31"/>
        </w:rPr>
        <w:t>1467.72</w:t>
      </w:r>
      <w:r>
        <w:rPr>
          <w:rFonts w:ascii="仿宋_GB2312" w:eastAsia="仿宋_GB2312" w:hAnsi="仿宋_GB2312" w:cs="仿宋_GB2312"/>
          <w:color w:val="000000"/>
          <w:kern w:val="0"/>
          <w:sz w:val="31"/>
          <w:szCs w:val="31"/>
        </w:rPr>
        <w:t>万元，完成预算的</w:t>
      </w:r>
      <w:r w:rsidR="003B21EE">
        <w:rPr>
          <w:rFonts w:ascii="仿宋_GB2312" w:eastAsia="仿宋_GB2312" w:hAnsi="仿宋_GB2312" w:cs="仿宋_GB2312" w:hint="eastAsia"/>
          <w:color w:val="000000"/>
          <w:kern w:val="0"/>
          <w:sz w:val="31"/>
          <w:szCs w:val="31"/>
        </w:rPr>
        <w:t>174</w:t>
      </w:r>
      <w:r>
        <w:rPr>
          <w:rFonts w:ascii="仿宋_GB2312" w:eastAsia="仿宋_GB2312" w:hAnsi="仿宋_GB2312" w:cs="仿宋_GB2312"/>
          <w:color w:val="000000"/>
          <w:kern w:val="0"/>
          <w:sz w:val="31"/>
          <w:szCs w:val="31"/>
        </w:rPr>
        <w:t>%。</w:t>
      </w:r>
    </w:p>
    <w:p w14:paraId="75C11435" w14:textId="77777777" w:rsidR="0075464B" w:rsidRDefault="0075464B" w:rsidP="0075464B">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主要产出和效果：</w:t>
      </w:r>
    </w:p>
    <w:p w14:paraId="0B31274D" w14:textId="77777777" w:rsidR="0075464B" w:rsidRDefault="0075464B" w:rsidP="0075464B">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机关事务运行正常，重点工作按要求有序开展。</w:t>
      </w:r>
    </w:p>
    <w:p w14:paraId="77BD6AB1" w14:textId="77777777" w:rsidR="0075464B" w:rsidRDefault="0075464B" w:rsidP="0075464B">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主要工作绩效是</w:t>
      </w:r>
      <w:r>
        <w:rPr>
          <w:rFonts w:ascii="仿宋_GB2312" w:eastAsia="仿宋_GB2312" w:hAnsi="仿宋_GB2312" w:cs="仿宋_GB2312"/>
          <w:color w:val="000000"/>
          <w:kern w:val="0"/>
          <w:sz w:val="31"/>
          <w:szCs w:val="31"/>
        </w:rPr>
        <w:t>：</w:t>
      </w:r>
    </w:p>
    <w:p w14:paraId="38B31192" w14:textId="77777777" w:rsidR="003B21EE" w:rsidRDefault="003B21EE" w:rsidP="003B21EE">
      <w:pPr>
        <w:spacing w:line="560" w:lineRule="exact"/>
        <w:ind w:firstLineChars="200" w:firstLine="640"/>
        <w:rPr>
          <w:rFonts w:ascii="仿宋_GB2312" w:eastAsia="仿宋_GB2312"/>
          <w:szCs w:val="32"/>
        </w:rPr>
      </w:pPr>
      <w:r>
        <w:rPr>
          <w:rFonts w:ascii="仿宋_GB2312" w:eastAsia="仿宋_GB2312" w:hint="eastAsia"/>
          <w:szCs w:val="32"/>
        </w:rPr>
        <w:t>2020年，在区委、区政府的坚强领导下，在辖区广大干部群众的共同努力下，新兴街道坚持以习近平新时代中国特色社会主义思想为指导，全面贯彻党的十九大和十九届二中、三中、四中、五中全会精神，深刻领会习近平总书记来陕考察重要讲话精神，紧扣全区“一环五片区”发展布局，围绕“十项重点工作”的要求，大力实施项目带动战略，坚持疫情防控和经济发展两手抓，两不误，圆满完成了全年各项目标任务。</w:t>
      </w:r>
    </w:p>
    <w:p w14:paraId="48B5DEE3" w14:textId="77777777" w:rsidR="003B21EE" w:rsidRDefault="003B21EE" w:rsidP="003B21EE">
      <w:pPr>
        <w:spacing w:line="560" w:lineRule="exact"/>
        <w:ind w:firstLineChars="200" w:firstLine="640"/>
        <w:rPr>
          <w:rFonts w:ascii="仿宋_GB2312" w:eastAsia="仿宋_GB2312"/>
          <w:szCs w:val="32"/>
        </w:rPr>
      </w:pPr>
      <w:r>
        <w:rPr>
          <w:rFonts w:ascii="黑体" w:eastAsia="黑体" w:hAnsi="黑体" w:hint="eastAsia"/>
          <w:szCs w:val="32"/>
        </w:rPr>
        <w:t>——攻坚克难，经济发展稳步向上。</w:t>
      </w:r>
      <w:r>
        <w:rPr>
          <w:rFonts w:ascii="仿宋_GB2312" w:eastAsia="仿宋_GB2312" w:hint="eastAsia"/>
          <w:szCs w:val="32"/>
        </w:rPr>
        <w:t>工业总产值完成2.9亿元。新增规模以上工业企业1家（西安旭弘商砼有限公司）；固定资产投资完成3亿元；社会消费品零售总额完成4910.7万元，同比增长5.5%；服务业完成2116.3万元，同比增长26.5%；农民人均可支配收入增长8.9%。</w:t>
      </w:r>
    </w:p>
    <w:p w14:paraId="043483EF" w14:textId="77777777" w:rsidR="003B21EE" w:rsidRDefault="003B21EE" w:rsidP="003B21EE">
      <w:pPr>
        <w:spacing w:line="560" w:lineRule="exact"/>
        <w:ind w:firstLineChars="200" w:firstLine="640"/>
        <w:rPr>
          <w:rFonts w:ascii="仿宋_GB2312" w:eastAsia="仿宋_GB2312"/>
          <w:szCs w:val="32"/>
        </w:rPr>
      </w:pPr>
      <w:r>
        <w:rPr>
          <w:rFonts w:ascii="黑体" w:eastAsia="黑体" w:hAnsi="黑体" w:hint="eastAsia"/>
          <w:szCs w:val="32"/>
        </w:rPr>
        <w:lastRenderedPageBreak/>
        <w:t>——同心同向，攻坚行动卓有成效。</w:t>
      </w:r>
      <w:r>
        <w:rPr>
          <w:rFonts w:ascii="仿宋_GB2312" w:eastAsia="仿宋_GB2312" w:hAnsi="黑体" w:hint="eastAsia"/>
          <w:szCs w:val="32"/>
        </w:rPr>
        <w:t>集全办之力推动张大夫棚改项目，完成177户安置协议签订，签订率98%；完成283亩土地征收，完成率100%；完成174户房屋拆除，拆除率98%；</w:t>
      </w:r>
      <w:r>
        <w:rPr>
          <w:rFonts w:ascii="仿宋_GB2312" w:eastAsia="仿宋_GB2312" w:hint="eastAsia"/>
          <w:szCs w:val="32"/>
        </w:rPr>
        <w:t>为石川河综合整治项目提供保障用地1680亩；石川河连接线于10月底顺利通车；农村污水管网工程已完成30公里，建成污水处理站6座。</w:t>
      </w:r>
    </w:p>
    <w:p w14:paraId="6DB616A7" w14:textId="77777777" w:rsidR="003B21EE" w:rsidRDefault="003B21EE" w:rsidP="003B21EE">
      <w:pPr>
        <w:spacing w:line="560" w:lineRule="exact"/>
        <w:ind w:firstLineChars="200" w:firstLine="640"/>
        <w:rPr>
          <w:rFonts w:ascii="仿宋_GB2312" w:eastAsia="仿宋_GB2312"/>
          <w:szCs w:val="32"/>
        </w:rPr>
      </w:pPr>
      <w:r>
        <w:rPr>
          <w:rFonts w:ascii="黑体" w:eastAsia="黑体" w:hAnsi="黑体" w:hint="eastAsia"/>
          <w:szCs w:val="32"/>
        </w:rPr>
        <w:t>——凝心聚力，多项工作成果丰硕。</w:t>
      </w:r>
      <w:r>
        <w:rPr>
          <w:rFonts w:ascii="仿宋_GB2312" w:eastAsia="仿宋_GB2312" w:hint="eastAsia"/>
          <w:szCs w:val="32"/>
        </w:rPr>
        <w:t>新兴街道分别荣获省级充分就业街道、生活垃圾分类市级示范单位、全市安全生产工作先进基层单位、全市农作物秸秆综合利用和禁烧工作优秀镇街、全市基层征兵工作先进单位、市级重点培育镇年度考核全市第二名、全市关心下一代工作先进单位、目标责任考核优秀单位；城乡</w:t>
      </w:r>
      <w:proofErr w:type="gramStart"/>
      <w:r>
        <w:rPr>
          <w:rFonts w:ascii="仿宋_GB2312" w:eastAsia="仿宋_GB2312" w:hint="eastAsia"/>
          <w:szCs w:val="32"/>
        </w:rPr>
        <w:t>医</w:t>
      </w:r>
      <w:proofErr w:type="gramEnd"/>
      <w:r>
        <w:rPr>
          <w:rFonts w:ascii="仿宋_GB2312" w:eastAsia="仿宋_GB2312" w:hint="eastAsia"/>
          <w:szCs w:val="32"/>
        </w:rPr>
        <w:t>保征缴在全区第一个完成、养老保险征缴在全区第一个完成；井家村在全省第二批美丽乡村标准化试点考核中被评为优秀等次、</w:t>
      </w:r>
      <w:proofErr w:type="gramStart"/>
      <w:r>
        <w:rPr>
          <w:rFonts w:ascii="仿宋_GB2312" w:eastAsia="仿宋_GB2312" w:hint="eastAsia"/>
          <w:szCs w:val="32"/>
        </w:rPr>
        <w:t>咀子</w:t>
      </w:r>
      <w:proofErr w:type="gramEnd"/>
      <w:r>
        <w:rPr>
          <w:rFonts w:ascii="仿宋_GB2312" w:eastAsia="仿宋_GB2312" w:hint="eastAsia"/>
          <w:szCs w:val="32"/>
        </w:rPr>
        <w:t>村被评为市级生态村；安诺乳业公司被评为国家级绿色工厂。</w:t>
      </w:r>
    </w:p>
    <w:p w14:paraId="7D8FF2A9" w14:textId="77777777" w:rsidR="009612A2" w:rsidRDefault="009612A2" w:rsidP="009612A2">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发现的问题及原因：</w:t>
      </w:r>
      <w:r>
        <w:rPr>
          <w:rFonts w:ascii="仿宋_GB2312" w:eastAsia="仿宋_GB2312" w:hAnsi="仿宋_GB2312" w:cs="仿宋_GB2312" w:hint="eastAsia"/>
          <w:color w:val="000000"/>
          <w:kern w:val="0"/>
          <w:sz w:val="31"/>
          <w:szCs w:val="31"/>
        </w:rPr>
        <w:t>调整预算数较大，主要由于项目资金调整较多</w:t>
      </w:r>
      <w:r>
        <w:rPr>
          <w:rFonts w:ascii="仿宋_GB2312" w:eastAsia="仿宋_GB2312" w:hAnsi="仿宋_GB2312" w:cs="仿宋_GB2312"/>
          <w:color w:val="000000"/>
          <w:kern w:val="0"/>
          <w:sz w:val="31"/>
          <w:szCs w:val="31"/>
        </w:rPr>
        <w:t>。</w:t>
      </w:r>
    </w:p>
    <w:p w14:paraId="165D301D" w14:textId="77777777" w:rsidR="00403342" w:rsidRDefault="009612A2" w:rsidP="009612A2">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下一步改进措施：</w:t>
      </w:r>
      <w:r>
        <w:rPr>
          <w:rFonts w:ascii="仿宋_GB2312" w:eastAsia="仿宋_GB2312" w:hAnsi="仿宋_GB2312" w:cs="仿宋_GB2312" w:hint="eastAsia"/>
          <w:color w:val="000000"/>
          <w:kern w:val="0"/>
          <w:sz w:val="31"/>
          <w:szCs w:val="31"/>
        </w:rPr>
        <w:t>提高部门预算科学性。</w:t>
      </w:r>
    </w:p>
    <w:p w14:paraId="100B7F9C" w14:textId="77777777" w:rsidR="00403342" w:rsidRDefault="00403342">
      <w:pPr>
        <w:widowControl/>
        <w:jc w:val="left"/>
        <w:rPr>
          <w:rFonts w:ascii="仿宋_GB2312" w:eastAsia="仿宋_GB2312" w:hAnsi="仿宋_GB2312" w:cs="仿宋_GB2312"/>
          <w:color w:val="000000"/>
          <w:kern w:val="0"/>
          <w:sz w:val="31"/>
          <w:szCs w:val="31"/>
        </w:rPr>
      </w:pPr>
    </w:p>
    <w:p w14:paraId="242B4A8E" w14:textId="77777777" w:rsidR="00403342" w:rsidRDefault="00BB1072">
      <w:pPr>
        <w:widowControl/>
        <w:jc w:val="left"/>
        <w:rPr>
          <w:rFonts w:ascii="黑体" w:eastAsia="黑体" w:hAnsi="黑体"/>
          <w:color w:val="000000"/>
          <w:kern w:val="0"/>
          <w:szCs w:val="32"/>
        </w:rPr>
        <w:sectPr w:rsidR="00403342">
          <w:pgSz w:w="16838" w:h="11906" w:orient="landscape"/>
          <w:pgMar w:top="1800" w:right="1440" w:bottom="1800" w:left="1440" w:header="851" w:footer="992" w:gutter="0"/>
          <w:cols w:space="425"/>
          <w:docGrid w:type="lines" w:linePitch="312"/>
        </w:sectPr>
      </w:pPr>
      <w:r w:rsidRPr="00403342">
        <w:rPr>
          <w:rFonts w:ascii="仿宋_GB2312" w:eastAsia="仿宋_GB2312" w:hAnsi="仿宋_GB2312" w:cs="仿宋_GB2312" w:hint="eastAsia"/>
          <w:color w:val="000000"/>
          <w:kern w:val="0"/>
          <w:sz w:val="31"/>
          <w:szCs w:val="31"/>
        </w:rPr>
        <w:object w:dxaOrig="15079" w:dyaOrig="28028" w14:anchorId="33BE8541">
          <v:shape id="_x0000_i1031" type="#_x0000_t75" style="width:660.75pt;height:1226.25pt" o:ole="">
            <v:imagedata r:id="rId24" o:title=""/>
            <o:lock v:ext="edit" aspectratio="f"/>
          </v:shape>
          <o:OLEObject Type="Embed" ProgID="Excel.Sheet.12" ShapeID="_x0000_i1031" DrawAspect="Content" ObjectID="_1697289485" r:id="rId25"/>
        </w:object>
      </w:r>
      <w:bookmarkStart w:id="3" w:name="_1662907696"/>
      <w:bookmarkEnd w:id="3"/>
    </w:p>
    <w:p w14:paraId="2BD7FCFC" w14:textId="77777777" w:rsidR="00403342" w:rsidRDefault="00BC559F">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第四部分专业名词解释</w:t>
      </w:r>
    </w:p>
    <w:p w14:paraId="18110965" w14:textId="77777777" w:rsidR="00403342" w:rsidRDefault="00403342">
      <w:pPr>
        <w:jc w:val="center"/>
        <w:rPr>
          <w:rFonts w:ascii="黑体" w:eastAsia="黑体" w:hAnsi="宋体"/>
          <w:color w:val="000000"/>
          <w:kern w:val="0"/>
          <w:sz w:val="44"/>
          <w:szCs w:val="44"/>
        </w:rPr>
      </w:pPr>
    </w:p>
    <w:p w14:paraId="60A223DB" w14:textId="77777777" w:rsidR="00403342" w:rsidRDefault="00BC55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14:paraId="4746834A" w14:textId="77777777" w:rsidR="00403342" w:rsidRDefault="00BC559F">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14:paraId="77279BF3" w14:textId="77777777" w:rsidR="00403342" w:rsidRDefault="00BC559F">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14:paraId="4596B2F6" w14:textId="77777777" w:rsidR="00403342" w:rsidRDefault="00BC559F">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14:paraId="415C609B" w14:textId="77777777" w:rsidR="00403342" w:rsidRDefault="00BC55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14:paraId="0FF300F7" w14:textId="77777777" w:rsidR="00403342" w:rsidRDefault="00BC559F">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14:paraId="7878B15C" w14:textId="77777777" w:rsidR="00403342" w:rsidRDefault="00BC559F">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sectPr w:rsidR="00403342" w:rsidSect="00403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AD94" w14:textId="77777777" w:rsidR="004D0743" w:rsidRDefault="004D0743" w:rsidP="00403342">
      <w:r>
        <w:separator/>
      </w:r>
    </w:p>
  </w:endnote>
  <w:endnote w:type="continuationSeparator" w:id="0">
    <w:p w14:paraId="327E7A77" w14:textId="77777777" w:rsidR="004D0743" w:rsidRDefault="004D0743" w:rsidP="0040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C5AE" w14:textId="77777777" w:rsidR="004D0743" w:rsidRDefault="004D0743" w:rsidP="00403342">
      <w:r>
        <w:separator/>
      </w:r>
    </w:p>
  </w:footnote>
  <w:footnote w:type="continuationSeparator" w:id="0">
    <w:p w14:paraId="3F1A27F0" w14:textId="77777777" w:rsidR="004D0743" w:rsidRDefault="004D0743" w:rsidP="0040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E0D3" w14:textId="77777777" w:rsidR="00295C7E" w:rsidRDefault="00295C7E" w:rsidP="00C0179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232710"/>
    <w:multiLevelType w:val="singleLevel"/>
    <w:tmpl w:val="9F232710"/>
    <w:lvl w:ilvl="0">
      <w:start w:val="1"/>
      <w:numFmt w:val="chineseCounting"/>
      <w:suff w:val="space"/>
      <w:lvlText w:val="第%1部分"/>
      <w:lvlJc w:val="left"/>
      <w:rPr>
        <w:rFonts w:hint="eastAsia"/>
      </w:rPr>
    </w:lvl>
  </w:abstractNum>
  <w:abstractNum w:abstractNumId="1" w15:restartNumberingAfterBreak="0">
    <w:nsid w:val="AC9976CA"/>
    <w:multiLevelType w:val="singleLevel"/>
    <w:tmpl w:val="AC9976CA"/>
    <w:lvl w:ilvl="0">
      <w:start w:val="1"/>
      <w:numFmt w:val="chineseCounting"/>
      <w:suff w:val="nothing"/>
      <w:lvlText w:val="%1、"/>
      <w:lvlJc w:val="left"/>
      <w:rPr>
        <w:rFonts w:hint="eastAsia"/>
      </w:rPr>
    </w:lvl>
  </w:abstractNum>
  <w:abstractNum w:abstractNumId="2" w15:restartNumberingAfterBreak="0">
    <w:nsid w:val="D11EACC0"/>
    <w:multiLevelType w:val="singleLevel"/>
    <w:tmpl w:val="D11EACC0"/>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20E506C4"/>
    <w:rsid w:val="000073E7"/>
    <w:rsid w:val="000232E1"/>
    <w:rsid w:val="0007352F"/>
    <w:rsid w:val="001019CA"/>
    <w:rsid w:val="0013448F"/>
    <w:rsid w:val="00195295"/>
    <w:rsid w:val="001E562D"/>
    <w:rsid w:val="001F2BB2"/>
    <w:rsid w:val="00221549"/>
    <w:rsid w:val="00295C7E"/>
    <w:rsid w:val="002F2947"/>
    <w:rsid w:val="00377357"/>
    <w:rsid w:val="0038571D"/>
    <w:rsid w:val="003A5966"/>
    <w:rsid w:val="003B21EE"/>
    <w:rsid w:val="003D1A0A"/>
    <w:rsid w:val="003E1269"/>
    <w:rsid w:val="00403342"/>
    <w:rsid w:val="0041719D"/>
    <w:rsid w:val="00440789"/>
    <w:rsid w:val="004C3D8B"/>
    <w:rsid w:val="004D0743"/>
    <w:rsid w:val="004E40BF"/>
    <w:rsid w:val="00536F08"/>
    <w:rsid w:val="005A26EC"/>
    <w:rsid w:val="005B06FE"/>
    <w:rsid w:val="005D52E5"/>
    <w:rsid w:val="00650F4C"/>
    <w:rsid w:val="00687914"/>
    <w:rsid w:val="0069495A"/>
    <w:rsid w:val="006B3F5A"/>
    <w:rsid w:val="006C663C"/>
    <w:rsid w:val="006C7356"/>
    <w:rsid w:val="006E37A4"/>
    <w:rsid w:val="00710C79"/>
    <w:rsid w:val="00734A4E"/>
    <w:rsid w:val="00746D09"/>
    <w:rsid w:val="0075464B"/>
    <w:rsid w:val="007645AB"/>
    <w:rsid w:val="007771C5"/>
    <w:rsid w:val="007B2DB6"/>
    <w:rsid w:val="007B66B3"/>
    <w:rsid w:val="007E1971"/>
    <w:rsid w:val="007F2805"/>
    <w:rsid w:val="007F7CE1"/>
    <w:rsid w:val="00815145"/>
    <w:rsid w:val="00892228"/>
    <w:rsid w:val="008C7F31"/>
    <w:rsid w:val="009612A2"/>
    <w:rsid w:val="009745D4"/>
    <w:rsid w:val="009A05BF"/>
    <w:rsid w:val="00A9675A"/>
    <w:rsid w:val="00AA7900"/>
    <w:rsid w:val="00AC3FEB"/>
    <w:rsid w:val="00AC4536"/>
    <w:rsid w:val="00AE6974"/>
    <w:rsid w:val="00AF0E42"/>
    <w:rsid w:val="00B367A1"/>
    <w:rsid w:val="00B425CC"/>
    <w:rsid w:val="00B81D4E"/>
    <w:rsid w:val="00BB0543"/>
    <w:rsid w:val="00BB1072"/>
    <w:rsid w:val="00BC2C11"/>
    <w:rsid w:val="00BC559F"/>
    <w:rsid w:val="00BE07D1"/>
    <w:rsid w:val="00C0179A"/>
    <w:rsid w:val="00C47B41"/>
    <w:rsid w:val="00C70A5B"/>
    <w:rsid w:val="00C9198C"/>
    <w:rsid w:val="00CA3659"/>
    <w:rsid w:val="00D44852"/>
    <w:rsid w:val="00E02D8D"/>
    <w:rsid w:val="00E30A78"/>
    <w:rsid w:val="00E547C2"/>
    <w:rsid w:val="00E85630"/>
    <w:rsid w:val="00E858D1"/>
    <w:rsid w:val="00EA408F"/>
    <w:rsid w:val="00EB2000"/>
    <w:rsid w:val="00F118BC"/>
    <w:rsid w:val="00F51B83"/>
    <w:rsid w:val="00FA5179"/>
    <w:rsid w:val="00FD5716"/>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1D91CB8"/>
    <w:rsid w:val="120E784D"/>
    <w:rsid w:val="12184E79"/>
    <w:rsid w:val="13753E1B"/>
    <w:rsid w:val="14174CED"/>
    <w:rsid w:val="15916C1F"/>
    <w:rsid w:val="16921B06"/>
    <w:rsid w:val="16B94748"/>
    <w:rsid w:val="178E4E9E"/>
    <w:rsid w:val="18281798"/>
    <w:rsid w:val="18634A0D"/>
    <w:rsid w:val="18BC4DAB"/>
    <w:rsid w:val="18E20488"/>
    <w:rsid w:val="191A102A"/>
    <w:rsid w:val="19DA40E6"/>
    <w:rsid w:val="1A575DA2"/>
    <w:rsid w:val="1A6178A4"/>
    <w:rsid w:val="1A78165F"/>
    <w:rsid w:val="1A913AE8"/>
    <w:rsid w:val="1AF22409"/>
    <w:rsid w:val="1B055B6B"/>
    <w:rsid w:val="1C5C4B9E"/>
    <w:rsid w:val="1CC315DB"/>
    <w:rsid w:val="1D8B0C78"/>
    <w:rsid w:val="1E6E4C3B"/>
    <w:rsid w:val="1E711180"/>
    <w:rsid w:val="1E7D6429"/>
    <w:rsid w:val="1F1A1F49"/>
    <w:rsid w:val="1F226BC7"/>
    <w:rsid w:val="1F7B26D4"/>
    <w:rsid w:val="20B96E79"/>
    <w:rsid w:val="20E506C4"/>
    <w:rsid w:val="220031EB"/>
    <w:rsid w:val="22551999"/>
    <w:rsid w:val="2256467C"/>
    <w:rsid w:val="22C359FE"/>
    <w:rsid w:val="23610FD3"/>
    <w:rsid w:val="236267D8"/>
    <w:rsid w:val="23857D2F"/>
    <w:rsid w:val="24171B10"/>
    <w:rsid w:val="244A7134"/>
    <w:rsid w:val="24537A42"/>
    <w:rsid w:val="245918C8"/>
    <w:rsid w:val="246B06D0"/>
    <w:rsid w:val="24861FF8"/>
    <w:rsid w:val="256264C3"/>
    <w:rsid w:val="262C087E"/>
    <w:rsid w:val="2642696E"/>
    <w:rsid w:val="2660352B"/>
    <w:rsid w:val="27345405"/>
    <w:rsid w:val="27F349B3"/>
    <w:rsid w:val="287C13F1"/>
    <w:rsid w:val="28C03F87"/>
    <w:rsid w:val="28E71CD7"/>
    <w:rsid w:val="28FB2AB2"/>
    <w:rsid w:val="295415FA"/>
    <w:rsid w:val="29D83741"/>
    <w:rsid w:val="2A7F5B56"/>
    <w:rsid w:val="2C1E58CB"/>
    <w:rsid w:val="2C366C63"/>
    <w:rsid w:val="2C8F7948"/>
    <w:rsid w:val="2CF051FA"/>
    <w:rsid w:val="2D38229C"/>
    <w:rsid w:val="2D62741D"/>
    <w:rsid w:val="2DA368D1"/>
    <w:rsid w:val="2DF854D4"/>
    <w:rsid w:val="2E7939CF"/>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8FD604B"/>
    <w:rsid w:val="390A5D5B"/>
    <w:rsid w:val="39BE5AB2"/>
    <w:rsid w:val="3AAF22B0"/>
    <w:rsid w:val="3AFB7F86"/>
    <w:rsid w:val="3B0C2B2C"/>
    <w:rsid w:val="3BFC6DCC"/>
    <w:rsid w:val="3C067D8D"/>
    <w:rsid w:val="3C446E8B"/>
    <w:rsid w:val="3C7A6DAB"/>
    <w:rsid w:val="3CFE1C87"/>
    <w:rsid w:val="3D380F19"/>
    <w:rsid w:val="3D4E2733"/>
    <w:rsid w:val="3D904069"/>
    <w:rsid w:val="3DB01CC2"/>
    <w:rsid w:val="3E3479B1"/>
    <w:rsid w:val="3FCA23EC"/>
    <w:rsid w:val="40871E38"/>
    <w:rsid w:val="41942E54"/>
    <w:rsid w:val="424D60E4"/>
    <w:rsid w:val="42DF3ED1"/>
    <w:rsid w:val="42FA4769"/>
    <w:rsid w:val="433A1366"/>
    <w:rsid w:val="43BC1030"/>
    <w:rsid w:val="43BF7D37"/>
    <w:rsid w:val="4447106E"/>
    <w:rsid w:val="44786400"/>
    <w:rsid w:val="45D77440"/>
    <w:rsid w:val="46131E9D"/>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B545A"/>
    <w:rsid w:val="4B1D404D"/>
    <w:rsid w:val="4BCF243C"/>
    <w:rsid w:val="4C8F1C6B"/>
    <w:rsid w:val="4DAC3D0C"/>
    <w:rsid w:val="4E1826EB"/>
    <w:rsid w:val="502162E1"/>
    <w:rsid w:val="50446E39"/>
    <w:rsid w:val="50C46A00"/>
    <w:rsid w:val="50C62B98"/>
    <w:rsid w:val="51AA47B2"/>
    <w:rsid w:val="51C1525F"/>
    <w:rsid w:val="527F14AE"/>
    <w:rsid w:val="52AC7AB3"/>
    <w:rsid w:val="532511AB"/>
    <w:rsid w:val="54207C4C"/>
    <w:rsid w:val="544D3043"/>
    <w:rsid w:val="555C235D"/>
    <w:rsid w:val="55FC7A39"/>
    <w:rsid w:val="561550C1"/>
    <w:rsid w:val="566F1DFD"/>
    <w:rsid w:val="572016AE"/>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5F64BA8"/>
    <w:rsid w:val="664C1E33"/>
    <w:rsid w:val="671E745B"/>
    <w:rsid w:val="68777ACE"/>
    <w:rsid w:val="692B7805"/>
    <w:rsid w:val="696473D9"/>
    <w:rsid w:val="6977251D"/>
    <w:rsid w:val="697876A2"/>
    <w:rsid w:val="69A157A9"/>
    <w:rsid w:val="6ABE5443"/>
    <w:rsid w:val="6AF21D88"/>
    <w:rsid w:val="6B3B79EC"/>
    <w:rsid w:val="6C875E70"/>
    <w:rsid w:val="6CAD3A0C"/>
    <w:rsid w:val="6EAC6681"/>
    <w:rsid w:val="6EB546C3"/>
    <w:rsid w:val="6F094735"/>
    <w:rsid w:val="6F28079D"/>
    <w:rsid w:val="6F4F2D6C"/>
    <w:rsid w:val="70D566CD"/>
    <w:rsid w:val="70EA4662"/>
    <w:rsid w:val="71840673"/>
    <w:rsid w:val="72647864"/>
    <w:rsid w:val="72856C98"/>
    <w:rsid w:val="72CC2CB1"/>
    <w:rsid w:val="72E47E81"/>
    <w:rsid w:val="73431FE5"/>
    <w:rsid w:val="74F620C5"/>
    <w:rsid w:val="7594634B"/>
    <w:rsid w:val="75B86FF9"/>
    <w:rsid w:val="760A19E3"/>
    <w:rsid w:val="76301274"/>
    <w:rsid w:val="7687055C"/>
    <w:rsid w:val="76D06209"/>
    <w:rsid w:val="76DF5587"/>
    <w:rsid w:val="76F43225"/>
    <w:rsid w:val="77285EAB"/>
    <w:rsid w:val="778B0394"/>
    <w:rsid w:val="77C43856"/>
    <w:rsid w:val="78A86CFB"/>
    <w:rsid w:val="791C4BA8"/>
    <w:rsid w:val="79861760"/>
    <w:rsid w:val="79DA500A"/>
    <w:rsid w:val="7A7921D3"/>
    <w:rsid w:val="7A9354C5"/>
    <w:rsid w:val="7B465659"/>
    <w:rsid w:val="7B6D5E4A"/>
    <w:rsid w:val="7CC00C24"/>
    <w:rsid w:val="7D91393A"/>
    <w:rsid w:val="7DD965C4"/>
    <w:rsid w:val="7E8C0663"/>
    <w:rsid w:val="7F203382"/>
    <w:rsid w:val="7F8F0E05"/>
    <w:rsid w:val="7FE01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40CA9"/>
  <w15:docId w15:val="{25651E13-F59E-4550-A839-963285F3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342"/>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03342"/>
    <w:rPr>
      <w:rFonts w:ascii="宋体" w:eastAsia="宋体" w:hAnsi="Courier New"/>
      <w:sz w:val="21"/>
    </w:rPr>
  </w:style>
  <w:style w:type="paragraph" w:styleId="a4">
    <w:name w:val="footer"/>
    <w:basedOn w:val="a"/>
    <w:qFormat/>
    <w:rsid w:val="00403342"/>
    <w:pPr>
      <w:tabs>
        <w:tab w:val="center" w:pos="4153"/>
        <w:tab w:val="right" w:pos="8306"/>
      </w:tabs>
      <w:snapToGrid w:val="0"/>
      <w:jc w:val="left"/>
    </w:pPr>
    <w:rPr>
      <w:sz w:val="18"/>
    </w:rPr>
  </w:style>
  <w:style w:type="paragraph" w:styleId="a5">
    <w:name w:val="header"/>
    <w:basedOn w:val="a"/>
    <w:qFormat/>
    <w:rsid w:val="004033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403342"/>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4033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403342"/>
    <w:rPr>
      <w:b/>
      <w:bCs/>
    </w:rPr>
  </w:style>
  <w:style w:type="character" w:customStyle="1" w:styleId="font11">
    <w:name w:val="font11"/>
    <w:basedOn w:val="a0"/>
    <w:qFormat/>
    <w:rsid w:val="00403342"/>
    <w:rPr>
      <w:rFonts w:ascii="宋体" w:eastAsia="宋体" w:hAnsi="宋体" w:cs="宋体" w:hint="eastAsia"/>
      <w:b/>
      <w:color w:val="000000"/>
      <w:sz w:val="32"/>
      <w:szCs w:val="32"/>
      <w:u w:val="none"/>
    </w:rPr>
  </w:style>
  <w:style w:type="character" w:customStyle="1" w:styleId="font91">
    <w:name w:val="font91"/>
    <w:basedOn w:val="a0"/>
    <w:qFormat/>
    <w:rsid w:val="00403342"/>
    <w:rPr>
      <w:rFonts w:ascii="宋体" w:eastAsia="宋体" w:hAnsi="宋体" w:cs="宋体" w:hint="eastAsia"/>
      <w:color w:val="000000"/>
      <w:sz w:val="32"/>
      <w:szCs w:val="32"/>
      <w:u w:val="none"/>
    </w:rPr>
  </w:style>
  <w:style w:type="character" w:customStyle="1" w:styleId="font51">
    <w:name w:val="font51"/>
    <w:basedOn w:val="a0"/>
    <w:qFormat/>
    <w:rsid w:val="00403342"/>
    <w:rPr>
      <w:rFonts w:ascii="宋体" w:eastAsia="宋体" w:hAnsi="宋体" w:cs="宋体" w:hint="eastAsia"/>
      <w:color w:val="000000"/>
      <w:sz w:val="20"/>
      <w:szCs w:val="20"/>
      <w:u w:val="none"/>
    </w:rPr>
  </w:style>
  <w:style w:type="character" w:customStyle="1" w:styleId="font101">
    <w:name w:val="font101"/>
    <w:basedOn w:val="a0"/>
    <w:qFormat/>
    <w:rsid w:val="00403342"/>
    <w:rPr>
      <w:rFonts w:ascii="宋体" w:eastAsia="宋体" w:hAnsi="宋体" w:cs="宋体" w:hint="eastAsia"/>
      <w:color w:val="000000"/>
      <w:sz w:val="20"/>
      <w:szCs w:val="20"/>
      <w:u w:val="none"/>
    </w:rPr>
  </w:style>
  <w:style w:type="character" w:customStyle="1" w:styleId="font21">
    <w:name w:val="font21"/>
    <w:basedOn w:val="a0"/>
    <w:qFormat/>
    <w:rsid w:val="00403342"/>
    <w:rPr>
      <w:rFonts w:ascii="宋体" w:eastAsia="宋体" w:hAnsi="宋体" w:cs="宋体" w:hint="eastAsia"/>
      <w:color w:val="000000"/>
      <w:sz w:val="18"/>
      <w:szCs w:val="18"/>
      <w:u w:val="none"/>
    </w:rPr>
  </w:style>
  <w:style w:type="character" w:customStyle="1" w:styleId="font112">
    <w:name w:val="font112"/>
    <w:basedOn w:val="a0"/>
    <w:qFormat/>
    <w:rsid w:val="00403342"/>
    <w:rPr>
      <w:rFonts w:ascii="宋体" w:eastAsia="宋体" w:hAnsi="宋体" w:cs="宋体" w:hint="eastAsia"/>
      <w:color w:val="000000"/>
      <w:sz w:val="20"/>
      <w:szCs w:val="20"/>
      <w:u w:val="none"/>
    </w:rPr>
  </w:style>
  <w:style w:type="character" w:customStyle="1" w:styleId="font61">
    <w:name w:val="font61"/>
    <w:basedOn w:val="a0"/>
    <w:qFormat/>
    <w:rsid w:val="00403342"/>
    <w:rPr>
      <w:rFonts w:ascii="宋体" w:eastAsia="宋体" w:hAnsi="宋体" w:cs="宋体" w:hint="eastAsia"/>
      <w:color w:val="000000"/>
      <w:sz w:val="24"/>
      <w:szCs w:val="24"/>
      <w:u w:val="none"/>
    </w:rPr>
  </w:style>
  <w:style w:type="paragraph" w:styleId="a9">
    <w:name w:val="Balloon Text"/>
    <w:basedOn w:val="a"/>
    <w:link w:val="aa"/>
    <w:rsid w:val="004C3D8B"/>
    <w:rPr>
      <w:sz w:val="18"/>
      <w:szCs w:val="18"/>
    </w:rPr>
  </w:style>
  <w:style w:type="character" w:customStyle="1" w:styleId="aa">
    <w:name w:val="批注框文本 字符"/>
    <w:basedOn w:val="a0"/>
    <w:link w:val="a9"/>
    <w:rsid w:val="004C3D8B"/>
    <w:rPr>
      <w:rFonts w:ascii="Calibri" w:eastAsia="方正仿宋简体" w:hAnsi="Calibri"/>
      <w:kern w:val="2"/>
      <w:sz w:val="18"/>
      <w:szCs w:val="18"/>
    </w:rPr>
  </w:style>
  <w:style w:type="paragraph" w:styleId="ab">
    <w:name w:val="List Paragraph"/>
    <w:basedOn w:val="a"/>
    <w:uiPriority w:val="99"/>
    <w:unhideWhenUsed/>
    <w:rsid w:val="00F51B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package" Target="embeddings/Microsoft_Excel_Worksheet5.xls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4.emf"/><Relationship Id="rId25" Type="http://schemas.openxmlformats.org/officeDocument/2006/relationships/package" Target="embeddings/Microsoft_Excel_Worksheet8.xlsx"/><Relationship Id="rId2" Type="http://schemas.openxmlformats.org/officeDocument/2006/relationships/customXml" Target="../customXml/item2.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图一  2020年度收入组成</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财政拨款收入</c:v>
                </c:pt>
                <c:pt idx="1">
                  <c:v>年初结转和结余</c:v>
                </c:pt>
              </c:strCache>
            </c:strRef>
          </c:cat>
          <c:val>
            <c:numRef>
              <c:f>Sheet1!$B$2:$B$3</c:f>
              <c:numCache>
                <c:formatCode>General</c:formatCode>
                <c:ptCount val="2"/>
                <c:pt idx="0">
                  <c:v>1394.72</c:v>
                </c:pt>
                <c:pt idx="1">
                  <c:v>70</c:v>
                </c:pt>
              </c:numCache>
            </c:numRef>
          </c:val>
          <c:extLst>
            <c:ext xmlns:c16="http://schemas.microsoft.com/office/drawing/2014/chart" uri="{C3380CC4-5D6E-409C-BE32-E72D297353CC}">
              <c16:uniqueId val="{00000000-D743-4AAD-98D1-6C05812F19C0}"/>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图二  </a:t>
            </a:r>
            <a:r>
              <a:rPr lang="en-US" altLang="zh-CN"/>
              <a:t>2020</a:t>
            </a:r>
            <a:r>
              <a:rPr lang="zh-CN" altLang="en-US"/>
              <a:t>年度支出组成</a:t>
            </a:r>
          </a:p>
        </c:rich>
      </c:tx>
      <c:overlay val="0"/>
    </c:title>
    <c:autoTitleDeleted val="0"/>
    <c:plotArea>
      <c:layout/>
      <c:pieChart>
        <c:varyColors val="1"/>
        <c:ser>
          <c:idx val="0"/>
          <c:order val="0"/>
          <c:tx>
            <c:strRef>
              <c:f>Sheet1!$B$1</c:f>
              <c:strCache>
                <c:ptCount val="1"/>
                <c:pt idx="0">
                  <c:v>图一   支出组成</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General</c:formatCode>
                <c:ptCount val="2"/>
                <c:pt idx="0">
                  <c:v>1181.5899999999999</c:v>
                </c:pt>
                <c:pt idx="1">
                  <c:v>286.13</c:v>
                </c:pt>
              </c:numCache>
            </c:numRef>
          </c:val>
          <c:extLst>
            <c:ext xmlns:c16="http://schemas.microsoft.com/office/drawing/2014/chart" uri="{C3380CC4-5D6E-409C-BE32-E72D297353CC}">
              <c16:uniqueId val="{00000000-7CAF-45D8-9A69-79894C49C942}"/>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3497F2E-ACB1-4747-88FE-18C23A0921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3094</Words>
  <Characters>17642</Characters>
  <Application>Microsoft Office Word</Application>
  <DocSecurity>0</DocSecurity>
  <Lines>147</Lines>
  <Paragraphs>41</Paragraphs>
  <ScaleCrop>false</ScaleCrop>
  <Company>微软中国</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2021-11-01T01:44:00Z</cp:lastPrinted>
  <dcterms:created xsi:type="dcterms:W3CDTF">2021-11-01T08:28:00Z</dcterms:created>
  <dcterms:modified xsi:type="dcterms:W3CDTF">2021-11-01T08:31:00Z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C59B3CA2EF5540999361023A2665CAB7</vt:lpwstr>
  </property>
</Properties>
</file>