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-12</w:t>
      </w:r>
      <w:r>
        <w:rPr>
          <w:rFonts w:hint="eastAsia" w:ascii="黑体" w:hAnsi="黑体" w:eastAsia="黑体" w:cs="黑体"/>
          <w:sz w:val="32"/>
        </w:rPr>
        <w:t>月，全区一般公共预算收入完成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88991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118.2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61494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69.1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23971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6021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5004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3327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4940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1982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2716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2343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2498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8692</w:t>
      </w:r>
      <w:r>
        <w:rPr>
          <w:rFonts w:hint="eastAsia" w:ascii="黑体" w:hAnsi="黑体" w:eastAsia="黑体" w:cs="黑体"/>
          <w:sz w:val="32"/>
        </w:rPr>
        <w:t>万元。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238389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159.4</w:t>
      </w:r>
      <w:r>
        <w:rPr>
          <w:rFonts w:hint="eastAsia" w:ascii="黑体" w:hAnsi="黑体" w:eastAsia="黑体" w:cs="黑体"/>
          <w:sz w:val="32"/>
        </w:rPr>
        <w:t>%。其中公共安全支出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14519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59690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36753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23870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4684</w:t>
      </w:r>
      <w:r>
        <w:rPr>
          <w:rFonts w:hint="eastAsia" w:ascii="黑体" w:hAnsi="黑体" w:eastAsia="黑体" w:cs="黑体"/>
          <w:sz w:val="32"/>
        </w:rPr>
        <w:t>万元，农林水支出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17119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3689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32862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693C"/>
    <w:rsid w:val="05AD54FB"/>
    <w:rsid w:val="0BE91E8C"/>
    <w:rsid w:val="153C25A1"/>
    <w:rsid w:val="16D85BC2"/>
    <w:rsid w:val="19601D28"/>
    <w:rsid w:val="1B765AC1"/>
    <w:rsid w:val="2E7404CE"/>
    <w:rsid w:val="35702565"/>
    <w:rsid w:val="3E096E3C"/>
    <w:rsid w:val="40076B02"/>
    <w:rsid w:val="44753FAF"/>
    <w:rsid w:val="449427F8"/>
    <w:rsid w:val="4ED958CD"/>
    <w:rsid w:val="530D2BFC"/>
    <w:rsid w:val="55C26387"/>
    <w:rsid w:val="5C342938"/>
    <w:rsid w:val="5F2643B4"/>
    <w:rsid w:val="66EA24D6"/>
    <w:rsid w:val="686B7542"/>
    <w:rsid w:val="69336E66"/>
    <w:rsid w:val="6E901693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2021-06-02T02:02:00Z</cp:lastPrinted>
  <dcterms:modified xsi:type="dcterms:W3CDTF">2022-01-07T03:11:50Z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