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774"/>
        <w:tblOverlap w:val="never"/>
        <w:tblW w:w="12736" w:type="dxa"/>
        <w:tblLayout w:type="fixed"/>
        <w:tblCellMar>
          <w:left w:w="0" w:type="dxa"/>
          <w:right w:w="0" w:type="dxa"/>
        </w:tblCellMar>
        <w:tblLook w:val="04A0"/>
      </w:tblPr>
      <w:tblGrid>
        <w:gridCol w:w="12736"/>
      </w:tblGrid>
      <w:tr w:rsidR="00763DD1">
        <w:trPr>
          <w:trHeight w:val="1860"/>
        </w:trPr>
        <w:tc>
          <w:tcPr>
            <w:tcW w:w="12736" w:type="dxa"/>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t>2021年部门综合预算公开报表</w:t>
            </w:r>
          </w:p>
        </w:tc>
      </w:tr>
      <w:tr w:rsidR="00763DD1">
        <w:trPr>
          <w:trHeight w:val="1740"/>
        </w:trPr>
        <w:tc>
          <w:tcPr>
            <w:tcW w:w="12736"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b/>
                <w:color w:val="000000"/>
                <w:sz w:val="32"/>
                <w:szCs w:val="32"/>
              </w:rPr>
            </w:pPr>
          </w:p>
        </w:tc>
      </w:tr>
      <w:tr w:rsidR="00763DD1">
        <w:trPr>
          <w:trHeight w:val="1287"/>
        </w:trPr>
        <w:tc>
          <w:tcPr>
            <w:tcW w:w="12736"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仿宋_GB2312" w:eastAsia="仿宋_GB2312" w:hAnsi="宋体" w:cs="宋体" w:hint="eastAsia"/>
                <w:color w:val="000000"/>
                <w:kern w:val="0"/>
                <w:sz w:val="32"/>
                <w:szCs w:val="32"/>
              </w:rPr>
              <w:t xml:space="preserve">                    部门名称：</w:t>
            </w:r>
            <w:r w:rsidR="00DA2CBB">
              <w:rPr>
                <w:rFonts w:ascii="仿宋_GB2312" w:eastAsia="仿宋_GB2312" w:hAnsi="宋体" w:cs="宋体" w:hint="eastAsia"/>
                <w:color w:val="000000"/>
                <w:kern w:val="0"/>
                <w:sz w:val="32"/>
                <w:szCs w:val="32"/>
              </w:rPr>
              <w:t>西安市阎良区文化和旅游体育局</w:t>
            </w:r>
          </w:p>
        </w:tc>
      </w:tr>
      <w:tr w:rsidR="00763DD1">
        <w:trPr>
          <w:trHeight w:val="820"/>
        </w:trPr>
        <w:tc>
          <w:tcPr>
            <w:tcW w:w="12736"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仿宋_GB2312" w:eastAsia="仿宋_GB2312" w:hAnsi="宋体" w:cs="宋体" w:hint="eastAsia"/>
                <w:color w:val="000000"/>
                <w:kern w:val="0"/>
                <w:sz w:val="32"/>
                <w:szCs w:val="32"/>
              </w:rPr>
              <w:t xml:space="preserve">                    保密审查情况：</w:t>
            </w:r>
            <w:r w:rsidR="00DA2CBB">
              <w:rPr>
                <w:rFonts w:ascii="仿宋_GB2312" w:eastAsia="仿宋_GB2312" w:hAnsi="宋体" w:cs="宋体" w:hint="eastAsia"/>
                <w:color w:val="000000"/>
                <w:kern w:val="0"/>
                <w:sz w:val="32"/>
                <w:szCs w:val="32"/>
              </w:rPr>
              <w:t>已审查</w:t>
            </w:r>
          </w:p>
        </w:tc>
      </w:tr>
      <w:tr w:rsidR="00763DD1">
        <w:trPr>
          <w:trHeight w:val="740"/>
        </w:trPr>
        <w:tc>
          <w:tcPr>
            <w:tcW w:w="12736"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仿宋_GB2312" w:eastAsia="仿宋_GB2312" w:hAnsi="宋体" w:cs="宋体" w:hint="eastAsia"/>
                <w:color w:val="000000"/>
                <w:kern w:val="0"/>
                <w:sz w:val="32"/>
                <w:szCs w:val="32"/>
              </w:rPr>
              <w:t xml:space="preserve">                    部门主要负责人审签情况：</w:t>
            </w:r>
            <w:r w:rsidR="00DA2CBB">
              <w:rPr>
                <w:rFonts w:ascii="仿宋_GB2312" w:eastAsia="仿宋_GB2312" w:hAnsi="宋体" w:cs="宋体" w:hint="eastAsia"/>
                <w:color w:val="000000"/>
                <w:kern w:val="0"/>
                <w:sz w:val="32"/>
                <w:szCs w:val="32"/>
              </w:rPr>
              <w:t>已</w:t>
            </w:r>
            <w:r w:rsidR="009D463E">
              <w:rPr>
                <w:rFonts w:ascii="仿宋_GB2312" w:eastAsia="仿宋_GB2312" w:hAnsi="宋体" w:cs="宋体" w:hint="eastAsia"/>
                <w:color w:val="000000"/>
                <w:kern w:val="0"/>
                <w:sz w:val="32"/>
                <w:szCs w:val="32"/>
              </w:rPr>
              <w:t>审签</w:t>
            </w:r>
          </w:p>
        </w:tc>
      </w:tr>
      <w:tr w:rsidR="00763DD1">
        <w:trPr>
          <w:trHeight w:val="255"/>
        </w:trPr>
        <w:tc>
          <w:tcPr>
            <w:tcW w:w="127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5"/>
                <w:szCs w:val="15"/>
              </w:rPr>
            </w:pPr>
          </w:p>
        </w:tc>
      </w:tr>
      <w:tr w:rsidR="00763DD1">
        <w:trPr>
          <w:trHeight w:val="255"/>
        </w:trPr>
        <w:tc>
          <w:tcPr>
            <w:tcW w:w="127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5"/>
                <w:szCs w:val="15"/>
              </w:rPr>
            </w:pPr>
          </w:p>
        </w:tc>
      </w:tr>
      <w:tr w:rsidR="00763DD1">
        <w:trPr>
          <w:trHeight w:val="480"/>
        </w:trPr>
        <w:tc>
          <w:tcPr>
            <w:tcW w:w="127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方正小标宋简体" w:eastAsia="方正小标宋简体" w:hAnsi="宋体" w:cs="宋体"/>
                <w:color w:val="000000"/>
                <w:sz w:val="32"/>
                <w:szCs w:val="32"/>
              </w:rPr>
            </w:pPr>
          </w:p>
        </w:tc>
      </w:tr>
    </w:tbl>
    <w:p w:rsidR="00763DD1" w:rsidRDefault="00FA3E44">
      <w:pPr>
        <w:rPr>
          <w:rFonts w:ascii="黑体" w:eastAsia="黑体" w:hAnsi="黑体"/>
          <w:sz w:val="32"/>
          <w:szCs w:val="32"/>
        </w:rPr>
      </w:pPr>
      <w:r>
        <w:rPr>
          <w:rFonts w:ascii="黑体" w:eastAsia="黑体" w:hAnsi="黑体" w:hint="eastAsia"/>
          <w:sz w:val="32"/>
          <w:szCs w:val="32"/>
        </w:rPr>
        <w:t>附件2</w:t>
      </w:r>
    </w:p>
    <w:tbl>
      <w:tblPr>
        <w:tblpPr w:leftFromText="180" w:rightFromText="180" w:vertAnchor="text" w:horzAnchor="page" w:tblpX="1520" w:tblpY="120"/>
        <w:tblOverlap w:val="never"/>
        <w:tblW w:w="12779" w:type="dxa"/>
        <w:tblLayout w:type="fixed"/>
        <w:tblCellMar>
          <w:left w:w="0" w:type="dxa"/>
          <w:right w:w="0" w:type="dxa"/>
        </w:tblCellMar>
        <w:tblLook w:val="04A0"/>
      </w:tblPr>
      <w:tblGrid>
        <w:gridCol w:w="663"/>
        <w:gridCol w:w="7938"/>
        <w:gridCol w:w="1026"/>
        <w:gridCol w:w="3152"/>
      </w:tblGrid>
      <w:tr w:rsidR="00763DD1">
        <w:trPr>
          <w:trHeight w:val="444"/>
        </w:trPr>
        <w:tc>
          <w:tcPr>
            <w:tcW w:w="12779" w:type="dxa"/>
            <w:gridSpan w:val="4"/>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bottom"/>
              <w:rPr>
                <w:rFonts w:ascii="黑体" w:eastAsia="黑体" w:hAnsi="黑体" w:cs="宋体"/>
                <w:color w:val="000000"/>
                <w:kern w:val="0"/>
                <w:sz w:val="32"/>
                <w:szCs w:val="32"/>
              </w:rPr>
            </w:pPr>
          </w:p>
        </w:tc>
      </w:tr>
      <w:tr w:rsidR="00763DD1">
        <w:trPr>
          <w:trHeight w:val="511"/>
        </w:trPr>
        <w:tc>
          <w:tcPr>
            <w:tcW w:w="663"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lastRenderedPageBreak/>
              <w:t>报表</w:t>
            </w:r>
          </w:p>
        </w:tc>
        <w:tc>
          <w:tcPr>
            <w:tcW w:w="7938"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报表名称</w:t>
            </w:r>
          </w:p>
        </w:tc>
        <w:tc>
          <w:tcPr>
            <w:tcW w:w="1026"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是否空表</w:t>
            </w:r>
          </w:p>
        </w:tc>
        <w:tc>
          <w:tcPr>
            <w:tcW w:w="3152"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公开空表理由</w:t>
            </w:r>
          </w:p>
        </w:tc>
      </w:tr>
      <w:tr w:rsidR="00763DD1">
        <w:trPr>
          <w:trHeight w:val="500"/>
        </w:trPr>
        <w:tc>
          <w:tcPr>
            <w:tcW w:w="663"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w:t>
            </w:r>
          </w:p>
        </w:tc>
        <w:tc>
          <w:tcPr>
            <w:tcW w:w="7938"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2021年部门综合预算收支总表</w:t>
            </w:r>
          </w:p>
        </w:tc>
        <w:tc>
          <w:tcPr>
            <w:tcW w:w="1026"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表2</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2021年部门综合预算收入总表</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表3</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2021年部门综合预算支出总表</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表4</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2021年部门综合预算财政拨款收支总表</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表5</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2021年部门综合预算一般公共预算支出明细表（按支出功能分类科目）</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表6</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2021年部门综合预算一般公共预算支出明细表（按支出经济分类科目）</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表7</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2021年部门综合预算一般公共预算基本支出明细表（按支出功能分类科目）</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表8</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2021年部门综合预算一般公共预算基本支出明细表（按支出经济分类科目）</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表9</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2021年部门综合预算政府性基金收支表</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表10</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2021年部门综合预算专项业务经费支出表</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表11</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2021年部门综合预算财政拨款上年结转资金支出表</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是</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rsidP="00C15B55">
            <w:pPr>
              <w:jc w:val="center"/>
              <w:rPr>
                <w:rFonts w:ascii="仿宋_GB2312" w:eastAsia="仿宋_GB2312" w:hAnsi="宋体" w:cs="宋体"/>
                <w:color w:val="000000"/>
                <w:sz w:val="22"/>
                <w:szCs w:val="22"/>
              </w:rPr>
            </w:pPr>
            <w:r w:rsidRPr="00C15B55">
              <w:rPr>
                <w:rFonts w:ascii="仿宋_GB2312" w:eastAsia="仿宋_GB2312" w:hAnsi="宋体" w:cs="宋体" w:hint="eastAsia"/>
                <w:color w:val="000000"/>
                <w:kern w:val="0"/>
                <w:sz w:val="20"/>
                <w:szCs w:val="16"/>
              </w:rPr>
              <w:t>不涉及</w:t>
            </w:r>
          </w:p>
        </w:tc>
      </w:tr>
      <w:tr w:rsidR="00763DD1">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表12</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2021年部门综合预算政府采购（资产配置、购买服务）预算表</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EA6E2B">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是</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EA6E2B">
            <w:pPr>
              <w:jc w:val="center"/>
              <w:rPr>
                <w:rFonts w:ascii="仿宋_GB2312" w:eastAsia="仿宋_GB2312" w:hAnsi="宋体" w:cs="宋体"/>
                <w:color w:val="000000"/>
                <w:sz w:val="22"/>
                <w:szCs w:val="22"/>
              </w:rPr>
            </w:pPr>
            <w:r w:rsidRPr="00C15B55">
              <w:rPr>
                <w:rFonts w:ascii="仿宋_GB2312" w:eastAsia="仿宋_GB2312" w:hAnsi="宋体" w:cs="宋体" w:hint="eastAsia"/>
                <w:color w:val="000000"/>
                <w:kern w:val="0"/>
                <w:sz w:val="20"/>
                <w:szCs w:val="16"/>
              </w:rPr>
              <w:t>不涉及</w:t>
            </w:r>
          </w:p>
        </w:tc>
      </w:tr>
      <w:tr w:rsidR="00763DD1">
        <w:trPr>
          <w:trHeight w:val="500"/>
        </w:trPr>
        <w:tc>
          <w:tcPr>
            <w:tcW w:w="663"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表13</w:t>
            </w:r>
          </w:p>
        </w:tc>
        <w:tc>
          <w:tcPr>
            <w:tcW w:w="7938"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2021年部门综合预算一般公共预算拨款“三公”经费及会议费、培训费支出预算表</w:t>
            </w:r>
          </w:p>
        </w:tc>
        <w:tc>
          <w:tcPr>
            <w:tcW w:w="1026"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763DD1" w:rsidRDefault="00C15B55">
            <w:pPr>
              <w:jc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22"/>
                <w:szCs w:val="22"/>
              </w:rPr>
            </w:pPr>
          </w:p>
        </w:tc>
      </w:tr>
      <w:tr w:rsidR="00763DD1">
        <w:trPr>
          <w:trHeight w:val="500"/>
        </w:trPr>
        <w:tc>
          <w:tcPr>
            <w:tcW w:w="663"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表14</w:t>
            </w:r>
          </w:p>
        </w:tc>
        <w:tc>
          <w:tcPr>
            <w:tcW w:w="7938"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2021年部门专项业务经费重点项目绩效目标表</w:t>
            </w:r>
          </w:p>
        </w:tc>
        <w:tc>
          <w:tcPr>
            <w:tcW w:w="1026"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15B55" w:rsidP="00C15B55">
            <w:pPr>
              <w:jc w:val="center"/>
              <w:rPr>
                <w:rFonts w:ascii="仿宋_GB2312" w:eastAsia="仿宋_GB2312" w:hAnsi="宋体" w:cs="宋体"/>
                <w:color w:val="000000"/>
                <w:sz w:val="16"/>
                <w:szCs w:val="16"/>
              </w:rPr>
            </w:pPr>
            <w:r w:rsidRPr="00C15B55">
              <w:rPr>
                <w:rFonts w:ascii="仿宋_GB2312" w:eastAsia="仿宋_GB2312" w:hAnsi="宋体" w:cs="宋体" w:hint="eastAsia"/>
                <w:color w:val="000000"/>
                <w:sz w:val="22"/>
                <w:szCs w:val="22"/>
              </w:rPr>
              <w:t>否</w:t>
            </w:r>
          </w:p>
        </w:tc>
        <w:tc>
          <w:tcPr>
            <w:tcW w:w="3152"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widowControl/>
              <w:jc w:val="left"/>
              <w:textAlignment w:val="center"/>
              <w:rPr>
                <w:rFonts w:ascii="仿宋_GB2312" w:eastAsia="仿宋_GB2312" w:hAnsi="宋体" w:cs="宋体"/>
                <w:color w:val="000000"/>
                <w:sz w:val="16"/>
                <w:szCs w:val="16"/>
              </w:rPr>
            </w:pPr>
          </w:p>
        </w:tc>
      </w:tr>
      <w:tr w:rsidR="00763DD1" w:rsidTr="002167F2">
        <w:trPr>
          <w:trHeight w:val="50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lastRenderedPageBreak/>
              <w:t>表15</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2021年部门整体支出绩效目标表</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C15B55" w:rsidP="002167F2">
            <w:pPr>
              <w:jc w:val="center"/>
              <w:rPr>
                <w:rFonts w:ascii="仿宋_GB2312" w:eastAsia="仿宋_GB2312" w:hAnsi="宋体" w:cs="宋体"/>
                <w:color w:val="000000"/>
                <w:sz w:val="16"/>
                <w:szCs w:val="16"/>
              </w:rPr>
            </w:pPr>
            <w:r w:rsidRPr="00C15B55">
              <w:rPr>
                <w:rFonts w:ascii="仿宋_GB2312" w:eastAsia="仿宋_GB2312" w:hAnsi="宋体" w:cs="宋体" w:hint="eastAsia"/>
                <w:color w:val="000000"/>
                <w:sz w:val="22"/>
                <w:szCs w:val="22"/>
              </w:rPr>
              <w:t>否</w:t>
            </w: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widowControl/>
              <w:jc w:val="left"/>
              <w:textAlignment w:val="center"/>
              <w:rPr>
                <w:rFonts w:ascii="仿宋_GB2312" w:eastAsia="仿宋_GB2312" w:hAnsi="宋体" w:cs="宋体"/>
                <w:color w:val="000000"/>
                <w:sz w:val="16"/>
                <w:szCs w:val="16"/>
              </w:rPr>
            </w:pPr>
          </w:p>
        </w:tc>
      </w:tr>
      <w:tr w:rsidR="00763DD1" w:rsidTr="002167F2">
        <w:trPr>
          <w:trHeight w:val="740"/>
        </w:trPr>
        <w:tc>
          <w:tcPr>
            <w:tcW w:w="6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表16</w:t>
            </w:r>
          </w:p>
        </w:tc>
        <w:tc>
          <w:tcPr>
            <w:tcW w:w="793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2021年专项资金整体绩效目标表</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2167F2" w:rsidP="002167F2">
            <w:pPr>
              <w:jc w:val="center"/>
              <w:rPr>
                <w:rFonts w:ascii="仿宋_GB2312" w:eastAsia="仿宋_GB2312" w:hAnsi="宋体" w:cs="宋体"/>
                <w:color w:val="000000"/>
                <w:sz w:val="16"/>
                <w:szCs w:val="16"/>
              </w:rPr>
            </w:pPr>
            <w:r w:rsidRPr="002167F2">
              <w:rPr>
                <w:rFonts w:ascii="仿宋_GB2312" w:eastAsia="仿宋_GB2312" w:hAnsi="宋体" w:cs="宋体" w:hint="eastAsia"/>
                <w:color w:val="000000"/>
                <w:sz w:val="22"/>
                <w:szCs w:val="22"/>
              </w:rPr>
              <w:t>是</w:t>
            </w: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rsidP="002167F2">
            <w:pPr>
              <w:widowControl/>
              <w:jc w:val="left"/>
              <w:textAlignment w:val="center"/>
              <w:rPr>
                <w:rFonts w:ascii="仿宋_GB2312" w:eastAsia="仿宋_GB2312" w:hAnsi="宋体" w:cs="宋体"/>
                <w:color w:val="000000"/>
                <w:sz w:val="16"/>
                <w:szCs w:val="16"/>
              </w:rPr>
            </w:pPr>
            <w:r w:rsidRPr="002167F2">
              <w:rPr>
                <w:rFonts w:ascii="仿宋_GB2312" w:eastAsia="仿宋_GB2312" w:hAnsi="宋体" w:cs="宋体" w:hint="eastAsia"/>
                <w:color w:val="000000"/>
                <w:kern w:val="0"/>
                <w:sz w:val="20"/>
                <w:szCs w:val="16"/>
              </w:rPr>
              <w:t>不涉及</w:t>
            </w:r>
          </w:p>
        </w:tc>
      </w:tr>
    </w:tbl>
    <w:p w:rsidR="00763DD1" w:rsidRDefault="00763DD1">
      <w:pPr>
        <w:rPr>
          <w:rFonts w:ascii="仿宋_GB2312" w:eastAsia="仿宋_GB2312"/>
          <w:sz w:val="18"/>
          <w:szCs w:val="21"/>
        </w:rPr>
      </w:pPr>
    </w:p>
    <w:p w:rsidR="00763DD1" w:rsidRDefault="00FA3E44">
      <w:pP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注：1、封面和目录的格式不得随意改变。2、公开空表一定要在目录说明理由。3、区级各部门涉及公开扶贫项目资金绩效目标表的，请在重点项目绩效目标表中添加公开。</w:t>
      </w: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tbl>
      <w:tblPr>
        <w:tblW w:w="14523" w:type="dxa"/>
        <w:tblLayout w:type="fixed"/>
        <w:tblCellMar>
          <w:left w:w="0" w:type="dxa"/>
          <w:right w:w="0" w:type="dxa"/>
        </w:tblCellMar>
        <w:tblLook w:val="04A0"/>
      </w:tblPr>
      <w:tblGrid>
        <w:gridCol w:w="3144"/>
        <w:gridCol w:w="830"/>
        <w:gridCol w:w="2285"/>
        <w:gridCol w:w="824"/>
        <w:gridCol w:w="2761"/>
        <w:gridCol w:w="853"/>
        <w:gridCol w:w="3051"/>
        <w:gridCol w:w="775"/>
      </w:tblGrid>
      <w:tr w:rsidR="00763DD1">
        <w:trPr>
          <w:trHeight w:val="312"/>
        </w:trPr>
        <w:tc>
          <w:tcPr>
            <w:tcW w:w="3144" w:type="dxa"/>
            <w:tcBorders>
              <w:top w:val="nil"/>
              <w:left w:val="nil"/>
              <w:bottom w:val="nil"/>
              <w:right w:val="nil"/>
            </w:tcBorders>
            <w:shd w:val="clear" w:color="auto" w:fill="auto"/>
            <w:tcMar>
              <w:top w:w="12" w:type="dxa"/>
              <w:left w:w="12" w:type="dxa"/>
              <w:right w:w="12" w:type="dxa"/>
            </w:tcMar>
            <w:vAlign w:val="bottom"/>
          </w:tcPr>
          <w:p w:rsidR="006550B6" w:rsidRDefault="006550B6">
            <w:pPr>
              <w:widowControl/>
              <w:jc w:val="left"/>
              <w:textAlignment w:val="bottom"/>
              <w:rPr>
                <w:rFonts w:ascii="黑体" w:eastAsia="黑体" w:hAnsi="黑体" w:cs="黑体"/>
                <w:color w:val="000000"/>
                <w:kern w:val="0"/>
                <w:sz w:val="32"/>
                <w:szCs w:val="32"/>
              </w:rPr>
            </w:pPr>
            <w:bookmarkStart w:id="0" w:name="_GoBack"/>
          </w:p>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表1</w:t>
            </w:r>
            <w:bookmarkEnd w:id="0"/>
          </w:p>
        </w:tc>
        <w:tc>
          <w:tcPr>
            <w:tcW w:w="830"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824"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761"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853" w:type="dxa"/>
            <w:tcBorders>
              <w:top w:val="nil"/>
              <w:left w:val="nil"/>
              <w:bottom w:val="nil"/>
              <w:right w:val="nil"/>
            </w:tcBorders>
            <w:shd w:val="clear" w:color="auto" w:fill="auto"/>
            <w:noWrap/>
            <w:tcMar>
              <w:top w:w="12" w:type="dxa"/>
              <w:left w:w="12" w:type="dxa"/>
              <w:right w:w="12" w:type="dxa"/>
            </w:tcMar>
          </w:tcPr>
          <w:p w:rsidR="00763DD1" w:rsidRDefault="00763DD1">
            <w:pPr>
              <w:jc w:val="right"/>
              <w:rPr>
                <w:rFonts w:ascii="仿宋_GB2312" w:eastAsia="仿宋_GB2312" w:hAnsi="宋体" w:cs="宋体"/>
                <w:color w:val="000000"/>
                <w:sz w:val="16"/>
                <w:szCs w:val="16"/>
              </w:rPr>
            </w:pPr>
          </w:p>
        </w:tc>
        <w:tc>
          <w:tcPr>
            <w:tcW w:w="305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77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r>
      <w:tr w:rsidR="00763DD1">
        <w:trPr>
          <w:trHeight w:val="312"/>
        </w:trPr>
        <w:tc>
          <w:tcPr>
            <w:tcW w:w="14523" w:type="dxa"/>
            <w:gridSpan w:val="8"/>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lastRenderedPageBreak/>
              <w:t>2021年部门综合预算收支总表</w:t>
            </w:r>
          </w:p>
        </w:tc>
      </w:tr>
      <w:tr w:rsidR="00763DD1">
        <w:trPr>
          <w:trHeight w:val="312"/>
        </w:trPr>
        <w:tc>
          <w:tcPr>
            <w:tcW w:w="3974" w:type="dxa"/>
            <w:gridSpan w:val="2"/>
            <w:tcBorders>
              <w:top w:val="nil"/>
              <w:left w:val="nil"/>
              <w:bottom w:val="single" w:sz="4" w:space="0" w:color="000000"/>
              <w:right w:val="nil"/>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2285"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24"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2761"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6"/>
                <w:szCs w:val="16"/>
              </w:rPr>
            </w:pPr>
          </w:p>
        </w:tc>
        <w:tc>
          <w:tcPr>
            <w:tcW w:w="85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305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775"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单位：万元</w:t>
            </w:r>
          </w:p>
        </w:tc>
      </w:tr>
      <w:tr w:rsidR="00763DD1">
        <w:trPr>
          <w:trHeight w:val="312"/>
        </w:trPr>
        <w:tc>
          <w:tcPr>
            <w:tcW w:w="39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收                   入</w:t>
            </w:r>
          </w:p>
        </w:tc>
        <w:tc>
          <w:tcPr>
            <w:tcW w:w="10549"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                        出</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项    目</w:t>
            </w:r>
          </w:p>
        </w:tc>
        <w:tc>
          <w:tcPr>
            <w:tcW w:w="83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支出功能分类科目（按大类）</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部门预算支出经济分类科目（按大类）</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政府预算支出经济分类科目（按大类）</w:t>
            </w:r>
          </w:p>
        </w:tc>
        <w:tc>
          <w:tcPr>
            <w:tcW w:w="7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一、部门预算</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28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一、部门预算</w:t>
            </w:r>
          </w:p>
        </w:tc>
        <w:tc>
          <w:tcPr>
            <w:tcW w:w="82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761"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一、部门预算</w:t>
            </w:r>
          </w:p>
        </w:tc>
        <w:tc>
          <w:tcPr>
            <w:tcW w:w="853"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3051"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一、部门预算</w:t>
            </w:r>
          </w:p>
        </w:tc>
        <w:tc>
          <w:tcPr>
            <w:tcW w:w="775"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1、财政拨款</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1、一般公共服务支出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2.40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1、人员经费和公用经费支出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rsidP="0045015F">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405.4</w:t>
            </w:r>
            <w:r w:rsidR="0045015F">
              <w:rPr>
                <w:rFonts w:ascii="仿宋_GB2312" w:eastAsia="仿宋_GB2312" w:hAnsi="宋体" w:cs="宋体" w:hint="eastAsia"/>
                <w:color w:val="000000"/>
                <w:sz w:val="16"/>
                <w:szCs w:val="16"/>
              </w:rPr>
              <w:t>7</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1、机关工资福利支出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163.66</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(1)一般公共预算拨款</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2、外交支出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(1)工资福利支出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357.98</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2、机关商品和服务支出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54.92</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其中：专项资金列入部门预算的项目</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3、国防支出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(2)商品和服务支出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26.02</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3、机关资本性支出（一）</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(2)政府性基金拨款</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4、公共安全支出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(3)对个人和家庭的补助</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21.46</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4、机关资本性支出（二）</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0.4</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(3)国有资本经营预算收入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5、教育支出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(4)资本性支出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5、对事业单位经常性补助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235.42</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2、上级补助收入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6、科学技术支出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2、专项业务经费支出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70.4</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6、对事业单位资本性补助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3、事业收入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7、文化旅游体育与传媒支出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rsidP="0045015F">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407.9</w:t>
            </w:r>
            <w:r w:rsidR="0045015F">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(1)工资福利支出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7、对企业补助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其中：纳入财政专户管理的收费</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8、社会保障和就业支出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52.56</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(2)商品和服务支出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70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8、对企业资本性支出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4、事业单位经营收入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9、社会保险基金支出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(3)对个人和家庭补助</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9、对个人和家庭的补助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21.46</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5、附属单位上缴收入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10、卫生健康支出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13.01</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(4)债务利息及费用支出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10、对社会保障基金补助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6、其他收入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11、节能环保支出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(5)资本性支出(基本建设)</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0.4</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11、债务利息及费用支出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12、城乡社区支出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(6)资本性支出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12、债务还本支出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13、农林水支出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(7)对企业补助(基本建设)</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13、转移性支出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14、交通运输支出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(8)对企业补助</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14、预备费及预留</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15、资源勘探工业信息等支出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(9)对社会保障基金补助</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15、其他支出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16、商业服务业等支出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(10)其他支出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17、金融支出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A2CBB">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3、上缴上级支出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18、援助其他地区支出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4、事业单位经营支出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19、自然资源海洋气象等支出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5、对附属单位补助支出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20、住房保障支出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21、粮油物资储备支出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22、国有资本经营预算支出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23、灾害防治及应急管理支出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24、预备费</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25、其他支出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26、转移性支出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27、债务还本支出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28、债务付息支出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29、债务发行费用支出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本年收入合计</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用事业基金弥补收支差额</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上年实户资金余额</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未安排支出的实户资金</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未安排支出的实户资金</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未安排支出的实户资金</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上年结转</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其中：财政拨款资金结转</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非财政拨款资金结余</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6"/>
                <w:szCs w:val="16"/>
              </w:rPr>
            </w:pPr>
          </w:p>
        </w:tc>
      </w:tr>
      <w:tr w:rsidR="00763DD1">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收入总计</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7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170091">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r>
    </w:tbl>
    <w:p w:rsidR="00763DD1" w:rsidRDefault="00763DD1">
      <w:pPr>
        <w:rPr>
          <w:rFonts w:ascii="仿宋_GB2312" w:eastAsia="仿宋_GB2312" w:hAnsi="宋体" w:cs="宋体"/>
          <w:color w:val="000000"/>
          <w:kern w:val="0"/>
          <w:sz w:val="16"/>
          <w:szCs w:val="16"/>
        </w:rPr>
      </w:pPr>
    </w:p>
    <w:tbl>
      <w:tblPr>
        <w:tblW w:w="12736" w:type="dxa"/>
        <w:tblLayout w:type="fixed"/>
        <w:tblCellMar>
          <w:left w:w="0" w:type="dxa"/>
          <w:right w:w="0" w:type="dxa"/>
        </w:tblCellMar>
        <w:tblLook w:val="04A0"/>
      </w:tblPr>
      <w:tblGrid>
        <w:gridCol w:w="863"/>
        <w:gridCol w:w="581"/>
        <w:gridCol w:w="680"/>
        <w:gridCol w:w="607"/>
        <w:gridCol w:w="1402"/>
        <w:gridCol w:w="781"/>
        <w:gridCol w:w="723"/>
        <w:gridCol w:w="795"/>
        <w:gridCol w:w="766"/>
        <w:gridCol w:w="1056"/>
        <w:gridCol w:w="1243"/>
        <w:gridCol w:w="853"/>
        <w:gridCol w:w="1504"/>
        <w:gridCol w:w="882"/>
      </w:tblGrid>
      <w:tr w:rsidR="00763DD1">
        <w:trPr>
          <w:trHeight w:val="585"/>
        </w:trPr>
        <w:tc>
          <w:tcPr>
            <w:tcW w:w="863"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表2</w:t>
            </w:r>
          </w:p>
        </w:tc>
        <w:tc>
          <w:tcPr>
            <w:tcW w:w="58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07"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02"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8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9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6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5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4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0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82"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705"/>
        </w:trPr>
        <w:tc>
          <w:tcPr>
            <w:tcW w:w="12736" w:type="dxa"/>
            <w:gridSpan w:val="14"/>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t>2021年部门综合预算收入总表</w:t>
            </w:r>
          </w:p>
        </w:tc>
      </w:tr>
      <w:tr w:rsidR="00763DD1">
        <w:trPr>
          <w:trHeight w:val="435"/>
        </w:trPr>
        <w:tc>
          <w:tcPr>
            <w:tcW w:w="86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8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07"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02"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8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9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6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5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4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0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82"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763DD1">
        <w:trPr>
          <w:trHeight w:val="36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单位编码</w:t>
            </w:r>
          </w:p>
        </w:tc>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单位名称</w:t>
            </w:r>
          </w:p>
        </w:tc>
        <w:tc>
          <w:tcPr>
            <w:tcW w:w="11292"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部门预算</w:t>
            </w:r>
          </w:p>
        </w:tc>
      </w:tr>
      <w:tr w:rsidR="00763DD1">
        <w:trPr>
          <w:trHeight w:val="450"/>
        </w:trPr>
        <w:tc>
          <w:tcPr>
            <w:tcW w:w="8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一般公共预算拨款</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政府性基金拨款</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上级补助收入</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事业收入</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事业单位经营收入</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对附属单位上缴收入</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用事业基金弥补收支差额</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上年结转</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上年实户资金余额</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其他收入</w:t>
            </w:r>
          </w:p>
        </w:tc>
      </w:tr>
      <w:tr w:rsidR="00763DD1">
        <w:trPr>
          <w:trHeight w:val="680"/>
        </w:trPr>
        <w:tc>
          <w:tcPr>
            <w:tcW w:w="8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小计</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其中：专项资金列入部门预算项目</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r>
      <w:tr w:rsidR="00763DD1" w:rsidTr="006550B6">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6550B6" w:rsidP="006550B6">
            <w:pPr>
              <w:rPr>
                <w:rFonts w:ascii="仿宋_GB2312" w:eastAsia="仿宋_GB2312" w:hAnsi="宋体" w:cs="宋体"/>
                <w:color w:val="000000"/>
                <w:sz w:val="18"/>
                <w:szCs w:val="18"/>
              </w:rPr>
            </w:pPr>
            <w:r w:rsidRPr="006550B6">
              <w:rPr>
                <w:rFonts w:ascii="仿宋_GB2312" w:eastAsia="仿宋_GB2312" w:hAnsi="宋体" w:cs="宋体" w:hint="eastAsia"/>
                <w:color w:val="000000"/>
                <w:kern w:val="0"/>
                <w:sz w:val="18"/>
                <w:szCs w:val="18"/>
              </w:rPr>
              <w:t>西安市阎良区文化和旅游体育局</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475.87</w:t>
            </w: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475.87</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bl>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6550B6" w:rsidRDefault="006550B6">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C54139" w:rsidRDefault="00C54139">
      <w:pPr>
        <w:rPr>
          <w:rFonts w:ascii="仿宋_GB2312" w:eastAsia="仿宋_GB2312" w:hAnsi="宋体" w:cs="宋体"/>
          <w:color w:val="000000"/>
          <w:kern w:val="0"/>
          <w:sz w:val="16"/>
          <w:szCs w:val="16"/>
        </w:rPr>
      </w:pPr>
    </w:p>
    <w:tbl>
      <w:tblPr>
        <w:tblW w:w="12736" w:type="dxa"/>
        <w:tblLayout w:type="fixed"/>
        <w:tblCellMar>
          <w:left w:w="0" w:type="dxa"/>
          <w:right w:w="0" w:type="dxa"/>
        </w:tblCellMar>
        <w:tblLook w:val="04A0"/>
      </w:tblPr>
      <w:tblGrid>
        <w:gridCol w:w="864"/>
        <w:gridCol w:w="1080"/>
        <w:gridCol w:w="1062"/>
        <w:gridCol w:w="853"/>
        <w:gridCol w:w="1633"/>
        <w:gridCol w:w="868"/>
        <w:gridCol w:w="925"/>
        <w:gridCol w:w="1374"/>
        <w:gridCol w:w="1272"/>
        <w:gridCol w:w="983"/>
        <w:gridCol w:w="810"/>
        <w:gridCol w:w="1012"/>
      </w:tblGrid>
      <w:tr w:rsidR="00763DD1">
        <w:trPr>
          <w:trHeight w:val="585"/>
        </w:trPr>
        <w:tc>
          <w:tcPr>
            <w:tcW w:w="864"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表3</w:t>
            </w:r>
          </w:p>
        </w:tc>
        <w:tc>
          <w:tcPr>
            <w:tcW w:w="108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62"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3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2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72"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8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1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12"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705"/>
        </w:trPr>
        <w:tc>
          <w:tcPr>
            <w:tcW w:w="12736" w:type="dxa"/>
            <w:gridSpan w:val="12"/>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t>2021年部门综合预算支出总表</w:t>
            </w:r>
          </w:p>
        </w:tc>
      </w:tr>
      <w:tr w:rsidR="00763DD1">
        <w:trPr>
          <w:trHeight w:val="435"/>
        </w:trPr>
        <w:tc>
          <w:tcPr>
            <w:tcW w:w="8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8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62"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3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2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72"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8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1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12"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763DD1">
        <w:trPr>
          <w:trHeight w:val="300"/>
        </w:trPr>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单位编码</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单位名称</w:t>
            </w:r>
          </w:p>
        </w:tc>
        <w:tc>
          <w:tcPr>
            <w:tcW w:w="10792"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部门预算</w:t>
            </w:r>
          </w:p>
        </w:tc>
      </w:tr>
      <w:tr w:rsidR="00763DD1">
        <w:trPr>
          <w:trHeight w:val="600"/>
        </w:trPr>
        <w:tc>
          <w:tcPr>
            <w:tcW w:w="86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248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公共预算拨款</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政府性基金拨款</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事业收入</w:t>
            </w:r>
          </w:p>
        </w:tc>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事业单位经营收入</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对附属单位上缴收入</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上年实户资金余额</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其他收入</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上年结转</w:t>
            </w:r>
          </w:p>
        </w:tc>
      </w:tr>
      <w:tr w:rsidR="00763DD1">
        <w:trPr>
          <w:trHeight w:val="810"/>
        </w:trPr>
        <w:tc>
          <w:tcPr>
            <w:tcW w:w="86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小计</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其中：专项资金列入部门预算的项目</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r>
      <w:tr w:rsidR="00763DD1" w:rsidTr="006550B6">
        <w:trPr>
          <w:trHeight w:val="255"/>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170091" w:rsidP="006550B6">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6550B6" w:rsidP="006550B6">
            <w:pPr>
              <w:jc w:val="center"/>
              <w:rPr>
                <w:rFonts w:ascii="仿宋_GB2312" w:eastAsia="仿宋_GB2312" w:hAnsi="宋体" w:cs="宋体"/>
                <w:color w:val="000000"/>
                <w:sz w:val="18"/>
                <w:szCs w:val="18"/>
              </w:rPr>
            </w:pPr>
            <w:r w:rsidRPr="006550B6">
              <w:rPr>
                <w:rFonts w:ascii="仿宋_GB2312" w:eastAsia="仿宋_GB2312" w:hAnsi="宋体" w:cs="宋体" w:hint="eastAsia"/>
                <w:color w:val="000000"/>
                <w:kern w:val="0"/>
                <w:sz w:val="18"/>
                <w:szCs w:val="18"/>
              </w:rPr>
              <w:t>西安市阎良区文化和旅游体育局</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475.87</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475.87</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AD369C" w:rsidP="006550B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255"/>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bl>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tbl>
      <w:tblPr>
        <w:tblW w:w="12780" w:type="dxa"/>
        <w:tblLayout w:type="fixed"/>
        <w:tblCellMar>
          <w:left w:w="0" w:type="dxa"/>
          <w:right w:w="0" w:type="dxa"/>
        </w:tblCellMar>
        <w:tblLook w:val="04A0"/>
      </w:tblPr>
      <w:tblGrid>
        <w:gridCol w:w="2444"/>
        <w:gridCol w:w="752"/>
        <w:gridCol w:w="2241"/>
        <w:gridCol w:w="896"/>
        <w:gridCol w:w="2473"/>
        <w:gridCol w:w="694"/>
        <w:gridCol w:w="2400"/>
        <w:gridCol w:w="880"/>
      </w:tblGrid>
      <w:tr w:rsidR="00763DD1">
        <w:trPr>
          <w:trHeight w:val="485"/>
        </w:trPr>
        <w:tc>
          <w:tcPr>
            <w:tcW w:w="2444" w:type="dxa"/>
            <w:tcBorders>
              <w:top w:val="nil"/>
              <w:left w:val="nil"/>
              <w:bottom w:val="nil"/>
              <w:right w:val="nil"/>
            </w:tcBorders>
            <w:shd w:val="clear" w:color="auto" w:fill="auto"/>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t>表4</w:t>
            </w:r>
          </w:p>
        </w:tc>
        <w:tc>
          <w:tcPr>
            <w:tcW w:w="752"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241"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896"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473"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694"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400"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880" w:type="dxa"/>
            <w:tcBorders>
              <w:top w:val="nil"/>
              <w:left w:val="nil"/>
              <w:bottom w:val="nil"/>
              <w:right w:val="nil"/>
            </w:tcBorders>
            <w:shd w:val="clear" w:color="auto" w:fill="auto"/>
            <w:noWrap/>
            <w:tcMar>
              <w:top w:w="12" w:type="dxa"/>
              <w:left w:w="12" w:type="dxa"/>
              <w:right w:w="12" w:type="dxa"/>
            </w:tcMar>
          </w:tcPr>
          <w:p w:rsidR="00763DD1" w:rsidRDefault="00763DD1">
            <w:pPr>
              <w:jc w:val="right"/>
              <w:rPr>
                <w:rFonts w:ascii="仿宋_GB2312" w:eastAsia="仿宋_GB2312" w:hAnsi="宋体" w:cs="宋体"/>
                <w:color w:val="000000"/>
                <w:sz w:val="18"/>
                <w:szCs w:val="18"/>
              </w:rPr>
            </w:pPr>
          </w:p>
        </w:tc>
      </w:tr>
      <w:tr w:rsidR="00763DD1">
        <w:trPr>
          <w:trHeight w:val="450"/>
        </w:trPr>
        <w:tc>
          <w:tcPr>
            <w:tcW w:w="12780" w:type="dxa"/>
            <w:gridSpan w:val="8"/>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t>2021年部门综合预算财政拨款收支总表</w:t>
            </w:r>
          </w:p>
        </w:tc>
      </w:tr>
      <w:tr w:rsidR="00763DD1">
        <w:trPr>
          <w:trHeight w:val="450"/>
        </w:trPr>
        <w:tc>
          <w:tcPr>
            <w:tcW w:w="3196" w:type="dxa"/>
            <w:gridSpan w:val="2"/>
            <w:tcBorders>
              <w:top w:val="nil"/>
              <w:left w:val="nil"/>
              <w:bottom w:val="single" w:sz="4" w:space="0" w:color="000000"/>
              <w:right w:val="nil"/>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2241"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896"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6"/>
                <w:szCs w:val="16"/>
              </w:rPr>
            </w:pPr>
          </w:p>
        </w:tc>
        <w:tc>
          <w:tcPr>
            <w:tcW w:w="2473"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6"/>
                <w:szCs w:val="16"/>
              </w:rPr>
            </w:pPr>
          </w:p>
        </w:tc>
        <w:tc>
          <w:tcPr>
            <w:tcW w:w="694"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6"/>
                <w:szCs w:val="16"/>
              </w:rPr>
            </w:pPr>
          </w:p>
        </w:tc>
        <w:tc>
          <w:tcPr>
            <w:tcW w:w="2400"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6"/>
                <w:szCs w:val="16"/>
              </w:rPr>
            </w:pPr>
          </w:p>
        </w:tc>
        <w:tc>
          <w:tcPr>
            <w:tcW w:w="880"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单位：万元</w:t>
            </w:r>
          </w:p>
        </w:tc>
      </w:tr>
      <w:tr w:rsidR="00763DD1">
        <w:trPr>
          <w:trHeight w:val="340"/>
        </w:trPr>
        <w:tc>
          <w:tcPr>
            <w:tcW w:w="31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收                   入</w:t>
            </w:r>
          </w:p>
        </w:tc>
        <w:tc>
          <w:tcPr>
            <w:tcW w:w="9584"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                        出</w:t>
            </w:r>
          </w:p>
        </w:tc>
      </w:tr>
      <w:tr w:rsidR="00763DD1">
        <w:trPr>
          <w:trHeight w:val="450"/>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项    目</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支出功能分类科目（按大类）</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部门预算支出经济分类科目（按大类）</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政府预算支出经济分类科目（按大类）</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一、财政拨款</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一、财政拨款</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一、财政拨款</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一、财政拨款</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1、一般公共预算拨款</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1、一般公共服务支出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2.40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1、人员经费和公用经费支出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45015F">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405.4</w:t>
            </w:r>
            <w:r w:rsidR="0045015F">
              <w:rPr>
                <w:rFonts w:ascii="仿宋_GB2312" w:eastAsia="仿宋_GB2312" w:hAnsi="宋体" w:cs="宋体" w:hint="eastAsia"/>
                <w:color w:val="000000"/>
                <w:sz w:val="16"/>
                <w:szCs w:val="16"/>
              </w:rPr>
              <w:t>7</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1、机关工资福利支出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163.66</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其中：专项资金列入部门预算的项目</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2、外交支出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(1)工资福利支出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357.98</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2、机关商品和服务支出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54.92</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2、政府性基金拨款</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3、国防支出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(2)商品和服务支出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26.02</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3、机关资本性支出（一）</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3、国有资本经营预算收入</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4、公共安全支出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(3)对个人和家庭的补助</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21.46</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4、机关资本性支出（二）</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0.4</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5、教育支出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(4)资本性支出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5、对事业单位经常性补助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235.42</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6、科学技术支出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2、专项业务经费支出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70.4</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6、对事业单位资本性补助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7、文化旅游体育与传媒支出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45015F">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407.9</w:t>
            </w:r>
            <w:r w:rsidR="0045015F">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(1)工资福利支出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7、对企业补助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8、社会保障和就业支出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52.56</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(2)商品和服务支出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70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8、对企业资本性支出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9、社会保险基金支出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(3)对个人和家庭补助</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9、对个人和家庭的补助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21.46</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10、卫生健康支出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13.01</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(4)债务利息及费用支出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10、对社会保障基金补助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11、节能环保支出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(5)资本性支出(基本建设)</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0.4</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11、债务利息及费用支出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12、城乡社区支出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(6)资本性支出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12、债务还本支出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13、农林水支出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(7)对企业补助(基本建设)</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13、转移性支出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rsidP="00AB6A50">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14、交通运输支出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(8)对企业补助</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14、预备费及预留</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15、资源勘探工业信息等支出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(9)对社会保障基金补助</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15、其他支出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16、商业服务业等支出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(10)其他支出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17、金融支出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3、上缴上级支出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18、援助其他地区支出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4、事业单位经营支出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19、自然资源海洋气象等支出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5、对附属单位补助支出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20、住房保障支出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21、粮油物资储备支出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22、国有资本经营预算支出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23、灾害防治及应急管理支出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24、预备费</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25、其他支出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26、转移性支出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27、债务还本支出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28、债务付息支出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29、债务发行费用支出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本年收入合计</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rsidP="00AD369C">
            <w:pPr>
              <w:jc w:val="right"/>
              <w:rPr>
                <w:rFonts w:ascii="仿宋_GB2312" w:eastAsia="仿宋_GB2312" w:hAnsi="宋体" w:cs="宋体"/>
                <w:b/>
                <w:color w:val="000000"/>
                <w:sz w:val="16"/>
                <w:szCs w:val="16"/>
              </w:rPr>
            </w:pPr>
            <w:r>
              <w:rPr>
                <w:rFonts w:ascii="仿宋_GB2312" w:eastAsia="仿宋_GB2312" w:hAnsi="宋体" w:cs="宋体" w:hint="eastAsia"/>
                <w:color w:val="000000"/>
                <w:sz w:val="16"/>
                <w:szCs w:val="16"/>
              </w:rPr>
              <w:t>475.87</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上年结转</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w:t>
            </w:r>
          </w:p>
        </w:tc>
      </w:tr>
      <w:tr w:rsidR="00AD369C">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8"/>
                <w:szCs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8"/>
                <w:szCs w:val="1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rPr>
                <w:rFonts w:ascii="仿宋_GB2312" w:eastAsia="仿宋_GB2312" w:hAnsi="宋体" w:cs="宋体"/>
                <w:color w:val="000000"/>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left"/>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center"/>
              <w:rPr>
                <w:rFonts w:ascii="仿宋_GB2312" w:eastAsia="仿宋_GB2312" w:hAnsi="宋体" w:cs="宋体"/>
                <w:color w:val="000000"/>
                <w:sz w:val="16"/>
                <w:szCs w:val="16"/>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D369C" w:rsidRDefault="00AD369C">
            <w:pPr>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p>
        </w:tc>
      </w:tr>
      <w:tr w:rsidR="00AD369C">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收入总计</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rsidP="0045015F">
            <w:pPr>
              <w:jc w:val="right"/>
              <w:rPr>
                <w:rFonts w:ascii="仿宋_GB2312" w:eastAsia="仿宋_GB2312" w:hAnsi="宋体" w:cs="宋体"/>
                <w:b/>
                <w:color w:val="000000"/>
                <w:sz w:val="16"/>
                <w:szCs w:val="16"/>
              </w:rPr>
            </w:pPr>
            <w:r>
              <w:rPr>
                <w:rFonts w:ascii="仿宋_GB2312" w:eastAsia="仿宋_GB2312" w:hAnsi="宋体" w:cs="宋体" w:hint="eastAsia"/>
                <w:color w:val="000000"/>
                <w:sz w:val="16"/>
                <w:szCs w:val="16"/>
              </w:rPr>
              <w:t>475.87</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D369C" w:rsidRDefault="00AD369C">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D369C" w:rsidRDefault="00AD369C">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475.87</w:t>
            </w:r>
          </w:p>
        </w:tc>
      </w:tr>
    </w:tbl>
    <w:p w:rsidR="00763DD1" w:rsidRDefault="00763DD1">
      <w:pPr>
        <w:rPr>
          <w:rFonts w:ascii="仿宋_GB2312" w:eastAsia="仿宋_GB2312" w:hAnsi="宋体" w:cs="宋体"/>
          <w:color w:val="000000"/>
          <w:kern w:val="0"/>
          <w:sz w:val="15"/>
          <w:szCs w:val="15"/>
        </w:rPr>
      </w:pPr>
    </w:p>
    <w:p w:rsidR="00763DD1" w:rsidRDefault="00763DD1">
      <w:pPr>
        <w:rPr>
          <w:rFonts w:ascii="仿宋_GB2312" w:eastAsia="仿宋_GB2312" w:hAnsi="宋体" w:cs="宋体"/>
          <w:color w:val="000000"/>
          <w:kern w:val="0"/>
          <w:sz w:val="15"/>
          <w:szCs w:val="15"/>
        </w:rPr>
      </w:pPr>
    </w:p>
    <w:tbl>
      <w:tblPr>
        <w:tblW w:w="12709" w:type="dxa"/>
        <w:tblLayout w:type="fixed"/>
        <w:tblCellMar>
          <w:left w:w="0" w:type="dxa"/>
          <w:right w:w="0" w:type="dxa"/>
        </w:tblCellMar>
        <w:tblLook w:val="04A0"/>
      </w:tblPr>
      <w:tblGrid>
        <w:gridCol w:w="1430"/>
        <w:gridCol w:w="537"/>
        <w:gridCol w:w="1937"/>
        <w:gridCol w:w="1837"/>
        <w:gridCol w:w="1908"/>
        <w:gridCol w:w="2024"/>
        <w:gridCol w:w="1880"/>
        <w:gridCol w:w="1156"/>
      </w:tblGrid>
      <w:tr w:rsidR="00763DD1">
        <w:trPr>
          <w:trHeight w:val="600"/>
        </w:trPr>
        <w:tc>
          <w:tcPr>
            <w:tcW w:w="1967"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表5</w:t>
            </w:r>
          </w:p>
        </w:tc>
        <w:tc>
          <w:tcPr>
            <w:tcW w:w="1937"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837"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90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202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88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5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570"/>
        </w:trPr>
        <w:tc>
          <w:tcPr>
            <w:tcW w:w="12709" w:type="dxa"/>
            <w:gridSpan w:val="8"/>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t>2021年部门综合预算一般公共预算支出明细表（按支出功能分类科目-不含上年结转）</w:t>
            </w:r>
          </w:p>
        </w:tc>
      </w:tr>
      <w:tr w:rsidR="00763DD1" w:rsidTr="00AB6A50">
        <w:trPr>
          <w:trHeight w:val="450"/>
        </w:trPr>
        <w:tc>
          <w:tcPr>
            <w:tcW w:w="143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247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837"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90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202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88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56"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功能科目编码</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功能科目名称</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合计</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人员经费支出</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公用经费支出</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专项业务经费支出</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备注</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合计</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4</w:t>
            </w:r>
            <w:r w:rsidRPr="00AB6A50">
              <w:rPr>
                <w:rFonts w:ascii="仿宋_GB2312" w:eastAsia="仿宋_GB2312" w:hAnsi="宋体" w:cs="宋体"/>
                <w:color w:val="000000"/>
                <w:sz w:val="18"/>
                <w:szCs w:val="18"/>
              </w:rPr>
              <w:t>75</w:t>
            </w:r>
            <w:r>
              <w:rPr>
                <w:rFonts w:ascii="仿宋_GB2312" w:eastAsia="仿宋_GB2312" w:hAnsi="宋体" w:cs="宋体" w:hint="eastAsia"/>
                <w:color w:val="000000"/>
                <w:sz w:val="18"/>
                <w:szCs w:val="18"/>
              </w:rPr>
              <w:t>.</w:t>
            </w:r>
            <w:r w:rsidRPr="00AB6A50">
              <w:rPr>
                <w:rFonts w:ascii="仿宋_GB2312" w:eastAsia="仿宋_GB2312" w:hAnsi="宋体" w:cs="宋体"/>
                <w:color w:val="000000"/>
                <w:sz w:val="18"/>
                <w:szCs w:val="18"/>
              </w:rPr>
              <w:t>8</w:t>
            </w:r>
            <w:r>
              <w:rPr>
                <w:rFonts w:ascii="仿宋_GB2312" w:eastAsia="仿宋_GB2312" w:hAnsi="宋体" w:cs="宋体" w:hint="eastAsia"/>
                <w:color w:val="000000"/>
                <w:sz w:val="18"/>
                <w:szCs w:val="18"/>
              </w:rPr>
              <w:t>7</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379.44</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26.02</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70.40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201</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一般公共服务支出</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20111</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纪检监察事务</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2011101</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行政运行</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207</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文化旅游体育与传媒支出</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407.90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311.48</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26.02</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70.40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文化和旅游</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304.70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223.75</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22.55</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58.40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2070101</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行政运行</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147.18</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135.26</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11.92</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2070102</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hint="eastAsia"/>
                <w:color w:val="000000"/>
                <w:sz w:val="18"/>
                <w:szCs w:val="18"/>
              </w:rPr>
              <w:t xml:space="preserve">　　　　一般行政管理事务</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40.00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2070104</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图书馆</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43.67</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31.36</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7.31</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2070109</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群众文化</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70.45</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57.13</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3.31</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2070112</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文化和旅游市场管理</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3.40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3.40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20703</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体育</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103.21</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87.73</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3.47</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12.00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2070307</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体育场馆</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103.21</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87.73</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3.47</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12.00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208</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社会保障和就业支出</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52.56</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52.56</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20805</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行政事业单位养老支出</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52.07</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52.07</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2080505</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机关事业单位基本养老保险缴费支出</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52.07</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52.07</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20827</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财政对其他社会保险基金</w:t>
            </w:r>
            <w:r w:rsidRPr="00AB6A50">
              <w:rPr>
                <w:rFonts w:ascii="仿宋_GB2312" w:eastAsia="仿宋_GB2312" w:hAnsi="宋体" w:cs="宋体"/>
                <w:color w:val="000000"/>
                <w:sz w:val="18"/>
                <w:szCs w:val="18"/>
              </w:rPr>
              <w:lastRenderedPageBreak/>
              <w:t>的补助</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0.48</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0.48</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CF0CE4"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lastRenderedPageBreak/>
              <w:t xml:space="preserve">　　　　2082702</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财政对工伤保险基金的补助</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0.48</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0.48</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CF0CE4"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210</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卫生健康支出</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13.00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13.00</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CF0CE4"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21011</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行政事业单位医疗</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13.00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13.00</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CF0CE4"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2101101</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行政单位医疗</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CF0CE4" w:rsidRPr="00AB6A50" w:rsidTr="00AB6A50">
        <w:trPr>
          <w:trHeight w:val="255"/>
        </w:trPr>
        <w:tc>
          <w:tcPr>
            <w:tcW w:w="14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2101102</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事业单位医疗</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10.00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10.00</w:t>
            </w:r>
          </w:p>
        </w:tc>
        <w:tc>
          <w:tcPr>
            <w:tcW w:w="20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F0CE4" w:rsidRPr="00AB6A50" w:rsidRDefault="00CF0CE4" w:rsidP="00CF0CE4">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bl>
    <w:p w:rsidR="00763DD1" w:rsidRDefault="00763DD1">
      <w:pPr>
        <w:rPr>
          <w:rFonts w:ascii="仿宋_GB2312" w:eastAsia="仿宋_GB2312" w:hAnsi="宋体" w:cs="宋体"/>
          <w:color w:val="000000"/>
          <w:kern w:val="0"/>
          <w:sz w:val="15"/>
          <w:szCs w:val="15"/>
        </w:rPr>
      </w:pPr>
    </w:p>
    <w:p w:rsidR="00763DD1" w:rsidRDefault="00763DD1">
      <w:pPr>
        <w:rPr>
          <w:rFonts w:ascii="仿宋_GB2312" w:eastAsia="仿宋_GB2312" w:hAnsi="宋体" w:cs="宋体"/>
          <w:color w:val="000000"/>
          <w:kern w:val="0"/>
          <w:sz w:val="15"/>
          <w:szCs w:val="15"/>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AB6A50" w:rsidRDefault="00AB6A50">
      <w:pPr>
        <w:rPr>
          <w:rFonts w:ascii="仿宋_GB2312" w:eastAsia="仿宋_GB2312" w:hAnsi="宋体" w:cs="宋体"/>
          <w:color w:val="000000"/>
          <w:kern w:val="0"/>
          <w:sz w:val="16"/>
          <w:szCs w:val="16"/>
        </w:rPr>
      </w:pPr>
    </w:p>
    <w:p w:rsidR="00AB6A50" w:rsidRDefault="00AB6A50">
      <w:pPr>
        <w:rPr>
          <w:rFonts w:ascii="仿宋_GB2312" w:eastAsia="仿宋_GB2312" w:hAnsi="宋体" w:cs="宋体"/>
          <w:color w:val="000000"/>
          <w:kern w:val="0"/>
          <w:sz w:val="16"/>
          <w:szCs w:val="16"/>
        </w:rPr>
      </w:pPr>
    </w:p>
    <w:p w:rsidR="00AB6A50" w:rsidRDefault="00AB6A50">
      <w:pPr>
        <w:rPr>
          <w:rFonts w:ascii="仿宋_GB2312" w:eastAsia="仿宋_GB2312" w:hAnsi="宋体" w:cs="宋体"/>
          <w:color w:val="000000"/>
          <w:kern w:val="0"/>
          <w:sz w:val="16"/>
          <w:szCs w:val="16"/>
        </w:rPr>
      </w:pPr>
    </w:p>
    <w:p w:rsidR="00AB6A50" w:rsidRDefault="00AB6A50">
      <w:pPr>
        <w:rPr>
          <w:rFonts w:ascii="仿宋_GB2312" w:eastAsia="仿宋_GB2312" w:hAnsi="宋体" w:cs="宋体"/>
          <w:color w:val="000000"/>
          <w:kern w:val="0"/>
          <w:sz w:val="16"/>
          <w:szCs w:val="16"/>
        </w:rPr>
      </w:pPr>
    </w:p>
    <w:p w:rsidR="00AB6A50" w:rsidRDefault="00AB6A50">
      <w:pPr>
        <w:rPr>
          <w:rFonts w:ascii="仿宋_GB2312" w:eastAsia="仿宋_GB2312" w:hAnsi="宋体" w:cs="宋体"/>
          <w:color w:val="000000"/>
          <w:kern w:val="0"/>
          <w:sz w:val="16"/>
          <w:szCs w:val="16"/>
        </w:rPr>
      </w:pPr>
    </w:p>
    <w:p w:rsidR="00AB6A50" w:rsidRDefault="00AB6A50">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tbl>
      <w:tblPr>
        <w:tblW w:w="13152" w:type="dxa"/>
        <w:tblLayout w:type="fixed"/>
        <w:tblCellMar>
          <w:left w:w="0" w:type="dxa"/>
          <w:right w:w="0" w:type="dxa"/>
        </w:tblCellMar>
        <w:tblLook w:val="04A0"/>
      </w:tblPr>
      <w:tblGrid>
        <w:gridCol w:w="1572"/>
        <w:gridCol w:w="132"/>
        <w:gridCol w:w="1836"/>
        <w:gridCol w:w="158"/>
        <w:gridCol w:w="1510"/>
        <w:gridCol w:w="49"/>
        <w:gridCol w:w="1547"/>
        <w:gridCol w:w="154"/>
        <w:gridCol w:w="992"/>
        <w:gridCol w:w="186"/>
        <w:gridCol w:w="1090"/>
        <w:gridCol w:w="74"/>
        <w:gridCol w:w="1344"/>
        <w:gridCol w:w="36"/>
        <w:gridCol w:w="1488"/>
        <w:gridCol w:w="177"/>
        <w:gridCol w:w="807"/>
      </w:tblGrid>
      <w:tr w:rsidR="00763DD1">
        <w:trPr>
          <w:trHeight w:val="600"/>
        </w:trPr>
        <w:tc>
          <w:tcPr>
            <w:tcW w:w="170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表6</w:t>
            </w:r>
          </w:p>
        </w:tc>
        <w:tc>
          <w:tcPr>
            <w:tcW w:w="18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6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9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32" w:type="dxa"/>
            <w:gridSpan w:val="3"/>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6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8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8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8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570"/>
        </w:trPr>
        <w:tc>
          <w:tcPr>
            <w:tcW w:w="13152" w:type="dxa"/>
            <w:gridSpan w:val="17"/>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t>2021年部门综合预算一般公共预算支出明细表（按支出经济分类科目-不含上年结转）</w:t>
            </w:r>
          </w:p>
        </w:tc>
      </w:tr>
      <w:tr w:rsidR="00F9624C" w:rsidTr="00872141">
        <w:trPr>
          <w:trHeight w:val="450"/>
        </w:trPr>
        <w:tc>
          <w:tcPr>
            <w:tcW w:w="1572" w:type="dxa"/>
            <w:tcBorders>
              <w:top w:val="nil"/>
              <w:left w:val="nil"/>
              <w:bottom w:val="nil"/>
              <w:right w:val="nil"/>
            </w:tcBorders>
            <w:shd w:val="clear" w:color="auto" w:fill="auto"/>
            <w:noWrap/>
            <w:tcMar>
              <w:top w:w="12" w:type="dxa"/>
              <w:left w:w="12" w:type="dxa"/>
              <w:right w:w="12" w:type="dxa"/>
            </w:tcMar>
            <w:vAlign w:val="bottom"/>
          </w:tcPr>
          <w:p w:rsidR="00F9624C" w:rsidRDefault="00F9624C">
            <w:pPr>
              <w:rPr>
                <w:rFonts w:ascii="仿宋_GB2312" w:eastAsia="仿宋_GB2312" w:hAnsi="宋体" w:cs="宋体"/>
                <w:color w:val="000000"/>
                <w:sz w:val="18"/>
                <w:szCs w:val="18"/>
              </w:rPr>
            </w:pPr>
          </w:p>
        </w:tc>
        <w:tc>
          <w:tcPr>
            <w:tcW w:w="2126" w:type="dxa"/>
            <w:gridSpan w:val="3"/>
            <w:tcBorders>
              <w:top w:val="nil"/>
              <w:left w:val="nil"/>
              <w:bottom w:val="nil"/>
              <w:right w:val="nil"/>
            </w:tcBorders>
            <w:shd w:val="clear" w:color="auto" w:fill="auto"/>
            <w:noWrap/>
            <w:tcMar>
              <w:top w:w="12" w:type="dxa"/>
              <w:left w:w="12" w:type="dxa"/>
              <w:right w:w="12" w:type="dxa"/>
            </w:tcMar>
            <w:vAlign w:val="bottom"/>
          </w:tcPr>
          <w:p w:rsidR="00F9624C" w:rsidRDefault="00F9624C">
            <w:pPr>
              <w:rPr>
                <w:rFonts w:ascii="仿宋_GB2312" w:eastAsia="仿宋_GB2312" w:hAnsi="宋体" w:cs="宋体"/>
                <w:color w:val="000000"/>
                <w:sz w:val="18"/>
                <w:szCs w:val="18"/>
              </w:rPr>
            </w:pPr>
          </w:p>
        </w:tc>
        <w:tc>
          <w:tcPr>
            <w:tcW w:w="1559" w:type="dxa"/>
            <w:gridSpan w:val="2"/>
            <w:tcBorders>
              <w:top w:val="nil"/>
              <w:left w:val="nil"/>
              <w:bottom w:val="nil"/>
              <w:right w:val="nil"/>
            </w:tcBorders>
            <w:shd w:val="clear" w:color="auto" w:fill="auto"/>
            <w:noWrap/>
            <w:tcMar>
              <w:top w:w="12" w:type="dxa"/>
              <w:left w:w="12" w:type="dxa"/>
              <w:right w:w="12" w:type="dxa"/>
            </w:tcMar>
            <w:vAlign w:val="bottom"/>
          </w:tcPr>
          <w:p w:rsidR="00F9624C" w:rsidRDefault="00F9624C">
            <w:pPr>
              <w:rPr>
                <w:rFonts w:ascii="仿宋_GB2312" w:eastAsia="仿宋_GB2312" w:hAnsi="宋体" w:cs="宋体"/>
                <w:color w:val="000000"/>
                <w:sz w:val="18"/>
                <w:szCs w:val="18"/>
              </w:rPr>
            </w:pPr>
          </w:p>
        </w:tc>
        <w:tc>
          <w:tcPr>
            <w:tcW w:w="1701" w:type="dxa"/>
            <w:gridSpan w:val="2"/>
            <w:tcBorders>
              <w:top w:val="nil"/>
              <w:left w:val="nil"/>
              <w:bottom w:val="nil"/>
              <w:right w:val="nil"/>
            </w:tcBorders>
            <w:shd w:val="clear" w:color="auto" w:fill="auto"/>
            <w:noWrap/>
            <w:tcMar>
              <w:top w:w="12" w:type="dxa"/>
              <w:left w:w="12" w:type="dxa"/>
              <w:right w:w="12" w:type="dxa"/>
            </w:tcMar>
            <w:vAlign w:val="bottom"/>
          </w:tcPr>
          <w:p w:rsidR="00F9624C" w:rsidRDefault="00F9624C">
            <w:pPr>
              <w:rPr>
                <w:rFonts w:ascii="仿宋_GB2312" w:eastAsia="仿宋_GB2312" w:hAnsi="宋体" w:cs="宋体"/>
                <w:color w:val="000000"/>
                <w:sz w:val="18"/>
                <w:szCs w:val="18"/>
              </w:rPr>
            </w:pPr>
          </w:p>
        </w:tc>
        <w:tc>
          <w:tcPr>
            <w:tcW w:w="992" w:type="dxa"/>
            <w:tcBorders>
              <w:top w:val="nil"/>
              <w:left w:val="nil"/>
              <w:bottom w:val="nil"/>
              <w:right w:val="nil"/>
            </w:tcBorders>
            <w:shd w:val="clear" w:color="auto" w:fill="auto"/>
            <w:noWrap/>
            <w:tcMar>
              <w:top w:w="12" w:type="dxa"/>
              <w:left w:w="12" w:type="dxa"/>
              <w:right w:w="12" w:type="dxa"/>
            </w:tcMar>
            <w:vAlign w:val="bottom"/>
          </w:tcPr>
          <w:p w:rsidR="00F9624C" w:rsidRDefault="00F9624C">
            <w:pPr>
              <w:rPr>
                <w:rFonts w:ascii="仿宋_GB2312" w:eastAsia="仿宋_GB2312" w:hAnsi="宋体" w:cs="宋体"/>
                <w:color w:val="000000"/>
                <w:sz w:val="18"/>
                <w:szCs w:val="18"/>
              </w:rPr>
            </w:pPr>
          </w:p>
        </w:tc>
        <w:tc>
          <w:tcPr>
            <w:tcW w:w="1276" w:type="dxa"/>
            <w:gridSpan w:val="2"/>
            <w:tcBorders>
              <w:top w:val="nil"/>
              <w:left w:val="nil"/>
              <w:bottom w:val="nil"/>
              <w:right w:val="nil"/>
            </w:tcBorders>
            <w:shd w:val="clear" w:color="auto" w:fill="auto"/>
            <w:noWrap/>
            <w:tcMar>
              <w:top w:w="12" w:type="dxa"/>
              <w:left w:w="12" w:type="dxa"/>
              <w:right w:w="12" w:type="dxa"/>
            </w:tcMar>
            <w:vAlign w:val="bottom"/>
          </w:tcPr>
          <w:p w:rsidR="00F9624C" w:rsidRDefault="00F9624C">
            <w:pPr>
              <w:rPr>
                <w:rFonts w:ascii="仿宋_GB2312" w:eastAsia="仿宋_GB2312" w:hAnsi="宋体" w:cs="宋体"/>
                <w:color w:val="000000"/>
                <w:sz w:val="18"/>
                <w:szCs w:val="18"/>
              </w:rPr>
            </w:pPr>
          </w:p>
        </w:tc>
        <w:tc>
          <w:tcPr>
            <w:tcW w:w="1418" w:type="dxa"/>
            <w:gridSpan w:val="2"/>
            <w:tcBorders>
              <w:top w:val="nil"/>
              <w:left w:val="nil"/>
              <w:bottom w:val="nil"/>
              <w:right w:val="nil"/>
            </w:tcBorders>
            <w:shd w:val="clear" w:color="auto" w:fill="auto"/>
            <w:noWrap/>
            <w:tcMar>
              <w:top w:w="12" w:type="dxa"/>
              <w:left w:w="12" w:type="dxa"/>
              <w:right w:w="12" w:type="dxa"/>
            </w:tcMar>
            <w:vAlign w:val="bottom"/>
          </w:tcPr>
          <w:p w:rsidR="00F9624C" w:rsidRDefault="00F9624C">
            <w:pPr>
              <w:rPr>
                <w:rFonts w:ascii="仿宋_GB2312" w:eastAsia="仿宋_GB2312" w:hAnsi="宋体" w:cs="宋体"/>
                <w:color w:val="000000"/>
                <w:sz w:val="18"/>
                <w:szCs w:val="18"/>
              </w:rPr>
            </w:pPr>
          </w:p>
        </w:tc>
        <w:tc>
          <w:tcPr>
            <w:tcW w:w="2508" w:type="dxa"/>
            <w:gridSpan w:val="4"/>
            <w:tcBorders>
              <w:top w:val="nil"/>
              <w:left w:val="nil"/>
              <w:bottom w:val="nil"/>
              <w:right w:val="nil"/>
            </w:tcBorders>
            <w:shd w:val="clear" w:color="auto" w:fill="auto"/>
            <w:noWrap/>
            <w:tcMar>
              <w:top w:w="12" w:type="dxa"/>
              <w:left w:w="12" w:type="dxa"/>
              <w:right w:w="12" w:type="dxa"/>
            </w:tcMar>
            <w:vAlign w:val="bottom"/>
          </w:tcPr>
          <w:p w:rsidR="00F9624C" w:rsidRDefault="00F9624C">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AB6A50"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B6A50" w:rsidRPr="00AB6A50" w:rsidRDefault="00AB6A50" w:rsidP="00AB6A50">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部门经济科目编码</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B6A50" w:rsidRPr="00AB6A50" w:rsidRDefault="00AB6A50" w:rsidP="00AB6A50">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部门经济科目名称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B6A50" w:rsidRPr="00AB6A50" w:rsidRDefault="00AB6A50" w:rsidP="00AB6A50">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政府经济科目编码</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B6A50" w:rsidRPr="00AB6A50" w:rsidRDefault="00AB6A50" w:rsidP="00AB6A50">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政府经济科目名称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B6A50" w:rsidRPr="00AB6A50" w:rsidRDefault="00AB6A50" w:rsidP="00AB6A50">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合计</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B6A50" w:rsidRPr="00AB6A50" w:rsidRDefault="00AB6A50" w:rsidP="00AB6A50">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人员经费支出</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B6A50" w:rsidRPr="00AB6A50" w:rsidRDefault="00AB6A50" w:rsidP="00AB6A50">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公用经费支出</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B6A50" w:rsidRPr="00AB6A50" w:rsidRDefault="00AB6A50" w:rsidP="00AB6A50">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专项业务经费支出</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B6A50" w:rsidRPr="00AB6A50" w:rsidRDefault="00AB6A50" w:rsidP="00AB6A50">
            <w:pPr>
              <w:jc w:val="cente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备注</w:t>
            </w:r>
          </w:p>
        </w:tc>
      </w:tr>
      <w:tr w:rsidR="00AB6A50"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合计</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FB6656"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475.87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379.44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26.02</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70.40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301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FB6656"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357.98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357.98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AB6A50"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基本工资</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工资奖金津补贴</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FB6656"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80.04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80.04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AB6A50" w:rsidRPr="00AB6A50" w:rsidRDefault="00AB6A50"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基本工资</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77.35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77.35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津贴补贴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工资奖金津补贴</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19.55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19.55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津贴补贴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38.29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38.29</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30103</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奖金</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工资奖金津补贴</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4.63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4.63</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30108</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机关事业单位基本养老保险缴费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社会保障缴费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22.86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22.86</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30108</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机关事业单位基本养老保险缴费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29.21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29.21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30109</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职业年金缴费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社会保障缴费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3.86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3.86</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30109</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职业年金缴费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8.91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8.91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30110</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职工基本医疗保险缴费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社会保障缴费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5.42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5.42</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30110</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职工基本医疗保险缴费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9.99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9.99</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其他社会保障缴费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社会保障缴费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0.076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0.076</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FB665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lastRenderedPageBreak/>
              <w:t xml:space="preserve">　　30112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其他社会保障缴费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0.36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0.36</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30113</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住房公积金</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住房公积金</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27.18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27.18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30113</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住房公积金</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30.21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30199</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50199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其他工资福利支出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302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96.02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26.02</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办公费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4.68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4.68</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办公费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8.03</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22.00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30207</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邮电费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30208</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取暖费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0.09</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30209</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物业管理费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30211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差旅费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0.27</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30217</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公务接待费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50206</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公务接待费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0.29</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30217</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公务接待费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0.97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0.97</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30226</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劳务费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委托业务费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30231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spacing w:line="300" w:lineRule="exac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公务用车运行维护费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50208</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公务用车运行维护费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6.40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6.40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30231</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spacing w:line="300" w:lineRule="exac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公务用车运行维护费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5.10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5.10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30299</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spacing w:line="300" w:lineRule="exac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其他商品和服务支出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50299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其他商品和服务支出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174"/>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30299</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spacing w:line="300" w:lineRule="exac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其他商品和服务支出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303</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对个人和家庭的补助</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21.46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21.46</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30302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退休费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50905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离退休费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20.68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20.68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30305</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生活补助</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50901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社会福利和救助</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0.78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0.78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309</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资本性支出（基本建设）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r w:rsidR="002D33ED" w:rsidRPr="00AB6A50" w:rsidTr="002D33ED">
        <w:trPr>
          <w:trHeight w:val="255"/>
        </w:trPr>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30902</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办公设备购置</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50404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AB6A50">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设备购置</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0.40</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2D33ED" w:rsidRPr="00AB6A50" w:rsidRDefault="002D33ED" w:rsidP="002D33ED">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r>
    </w:tbl>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tbl>
      <w:tblPr>
        <w:tblW w:w="12780" w:type="dxa"/>
        <w:tblLayout w:type="fixed"/>
        <w:tblCellMar>
          <w:left w:w="0" w:type="dxa"/>
          <w:right w:w="0" w:type="dxa"/>
        </w:tblCellMar>
        <w:tblLook w:val="04A0"/>
      </w:tblPr>
      <w:tblGrid>
        <w:gridCol w:w="1895"/>
        <w:gridCol w:w="2111"/>
        <w:gridCol w:w="1109"/>
        <w:gridCol w:w="712"/>
        <w:gridCol w:w="1273"/>
        <w:gridCol w:w="1171"/>
        <w:gridCol w:w="1097"/>
        <w:gridCol w:w="1404"/>
        <w:gridCol w:w="580"/>
        <w:gridCol w:w="1428"/>
      </w:tblGrid>
      <w:tr w:rsidR="00763DD1">
        <w:trPr>
          <w:trHeight w:val="600"/>
        </w:trPr>
        <w:tc>
          <w:tcPr>
            <w:tcW w:w="1895"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表7</w:t>
            </w:r>
          </w:p>
        </w:tc>
        <w:tc>
          <w:tcPr>
            <w:tcW w:w="211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821"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244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2501"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200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570"/>
        </w:trPr>
        <w:tc>
          <w:tcPr>
            <w:tcW w:w="12780" w:type="dxa"/>
            <w:gridSpan w:val="10"/>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t>2021年部门综合预算一般公共预算基本支出明细表（按支出功能分类科目-不含上年结转）</w:t>
            </w:r>
          </w:p>
        </w:tc>
      </w:tr>
      <w:tr w:rsidR="00763DD1" w:rsidTr="00CE2955">
        <w:trPr>
          <w:trHeight w:val="450"/>
        </w:trPr>
        <w:tc>
          <w:tcPr>
            <w:tcW w:w="189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322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985"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226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98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28"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763DD1" w:rsidTr="00CE2955">
        <w:trPr>
          <w:trHeight w:val="450"/>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功能科目编码</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功能科目名称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人员经费支出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公用经费支出</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备注</w:t>
            </w: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合计</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4</w:t>
            </w:r>
            <w:r w:rsidRPr="00AB6A50">
              <w:rPr>
                <w:rFonts w:ascii="仿宋_GB2312" w:eastAsia="仿宋_GB2312" w:hAnsi="宋体" w:cs="宋体"/>
                <w:color w:val="000000"/>
                <w:sz w:val="18"/>
                <w:szCs w:val="18"/>
              </w:rPr>
              <w:t>75</w:t>
            </w:r>
            <w:r>
              <w:rPr>
                <w:rFonts w:ascii="仿宋_GB2312" w:eastAsia="仿宋_GB2312" w:hAnsi="宋体" w:cs="宋体" w:hint="eastAsia"/>
                <w:color w:val="000000"/>
                <w:sz w:val="18"/>
                <w:szCs w:val="18"/>
              </w:rPr>
              <w:t>.</w:t>
            </w:r>
            <w:r w:rsidRPr="00AB6A50">
              <w:rPr>
                <w:rFonts w:ascii="仿宋_GB2312" w:eastAsia="仿宋_GB2312" w:hAnsi="宋体" w:cs="宋体"/>
                <w:color w:val="000000"/>
                <w:sz w:val="18"/>
                <w:szCs w:val="18"/>
              </w:rPr>
              <w:t>8</w:t>
            </w:r>
            <w:r>
              <w:rPr>
                <w:rFonts w:ascii="仿宋_GB2312" w:eastAsia="仿宋_GB2312" w:hAnsi="宋体" w:cs="宋体" w:hint="eastAsia"/>
                <w:color w:val="000000"/>
                <w:sz w:val="18"/>
                <w:szCs w:val="18"/>
              </w:rPr>
              <w:t>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379.44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26.02</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201</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一般公共服务支出</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20111</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纪检监察事务</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2011101</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行政运行</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2.40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207</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文化旅游体育与传媒支出</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407.90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311.48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26.02</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文化和旅游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304.70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223.75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22.55</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2070101</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行政运行</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147.18</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135.26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11.92</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2070102</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hint="eastAsia"/>
                <w:color w:val="000000"/>
                <w:sz w:val="18"/>
                <w:szCs w:val="18"/>
              </w:rPr>
              <w:t xml:space="preserve">　　　　一般行政管理事务</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40.00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2070104</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图书馆</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43.67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31.36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7.31</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2070109</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群众文化</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70.45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57.13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3.31</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2070112</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文化和旅游市场管理</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3.40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20703</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体育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103.21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87.73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3.47</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2070307</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体育场馆</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103.21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87.73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3.47</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208</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社会保障和就业支出</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52.56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52.56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20805</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行政事业单位养老支出</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52.07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52.07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2080505</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机关事业单位基本养老保险缴费支出</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52.07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52.07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20827</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财政对其他社会保险基金的补助</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0.48</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lastRenderedPageBreak/>
              <w:t xml:space="preserve">　　　　2082702</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财政对工伤保险基金的补助</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0.48</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210</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卫生健康支出</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13.00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21011</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行政事业单位医疗</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13.00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13.00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2101101</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行政单位医疗</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2101102</w:t>
            </w:r>
          </w:p>
        </w:tc>
        <w:tc>
          <w:tcPr>
            <w:tcW w:w="32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事业单位医疗</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10.00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bl>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tbl>
      <w:tblPr>
        <w:tblpPr w:leftFromText="180" w:rightFromText="180" w:vertAnchor="text" w:horzAnchor="page" w:tblpX="1530" w:tblpY="-7"/>
        <w:tblOverlap w:val="never"/>
        <w:tblW w:w="12780" w:type="dxa"/>
        <w:tblLayout w:type="fixed"/>
        <w:tblCellMar>
          <w:left w:w="0" w:type="dxa"/>
          <w:right w:w="0" w:type="dxa"/>
        </w:tblCellMar>
        <w:tblLook w:val="04A0"/>
      </w:tblPr>
      <w:tblGrid>
        <w:gridCol w:w="1668"/>
        <w:gridCol w:w="1920"/>
        <w:gridCol w:w="252"/>
        <w:gridCol w:w="1440"/>
        <w:gridCol w:w="261"/>
        <w:gridCol w:w="1383"/>
        <w:gridCol w:w="318"/>
        <w:gridCol w:w="1182"/>
        <w:gridCol w:w="377"/>
        <w:gridCol w:w="1111"/>
        <w:gridCol w:w="448"/>
        <w:gridCol w:w="1184"/>
        <w:gridCol w:w="375"/>
        <w:gridCol w:w="861"/>
      </w:tblGrid>
      <w:tr w:rsidR="00763DD1">
        <w:trPr>
          <w:trHeight w:val="600"/>
        </w:trPr>
        <w:tc>
          <w:tcPr>
            <w:tcW w:w="1668"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表8</w:t>
            </w:r>
          </w:p>
        </w:tc>
        <w:tc>
          <w:tcPr>
            <w:tcW w:w="192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92"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4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0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8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32"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3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570"/>
        </w:trPr>
        <w:tc>
          <w:tcPr>
            <w:tcW w:w="12780" w:type="dxa"/>
            <w:gridSpan w:val="14"/>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t>2021年部门综合预算一般公共预算基本支出明细表（按支出经济分类科目-不含上年结转）</w:t>
            </w:r>
          </w:p>
        </w:tc>
      </w:tr>
      <w:tr w:rsidR="00763DD1" w:rsidTr="00CE2955">
        <w:trPr>
          <w:trHeight w:val="450"/>
        </w:trPr>
        <w:tc>
          <w:tcPr>
            <w:tcW w:w="166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2172"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701"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701"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59"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59"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559"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1"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763DD1" w:rsidTr="00CE2955">
        <w:trPr>
          <w:trHeight w:val="45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部门经济科目编码</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部门经济科目名称</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政府经济科目编码</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政府经济科目名称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人员经费支出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公用经费支出</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备注</w:t>
            </w: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合计</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475.87</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379.44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26.02</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301</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357.98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357.98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30101</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基本工资</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工资奖金津补贴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80.04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80.04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30101</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基本工资</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77.35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77.35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30102</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津贴补贴</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工资奖金津补贴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19.55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19.55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30102</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津贴补贴</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38.29</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38.29</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30103</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奖金</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工资奖金津补贴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4.63</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4.63</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30108</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机关事业单位基本养老保险缴费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22.86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22.86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30108</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机关事业单位基本养老保险缴费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29.21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29.21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30109</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职业年金缴费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3.86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3.86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30109</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职业年金缴费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8.91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8.91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30110</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职工基本医疗保险缴费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5.42</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5.42</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30110</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职工基本医疗保险缴费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9.99</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9.99</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30112</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其他社会保障缴费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社会保障缴费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0.076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0.076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lastRenderedPageBreak/>
              <w:t xml:space="preserve">　　30112</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其他社会保障缴费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0.36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0.36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30113</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住房公积金</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住房公积金</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27.18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27.18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30113</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住房公积金</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30.21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30.21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30199</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其他工资福利支出</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50199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其他工资福利支出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302</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96.02</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26.02</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30201</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办公费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4.68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4.68</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30201</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办公费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30.03</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8.03</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30207</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邮电费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30208</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取暖费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0.09</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0.09</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30209</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物业管理费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30211</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差旅费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办公经费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0.27</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0.27</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30217</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公务接待费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50206</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公务接待费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0.29</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0.29</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30217</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公务接待费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0.97</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0.97</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30226</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劳务费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委托业务费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30231</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spacing w:line="300" w:lineRule="exac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公务用车运行维护费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50208</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公务用车运行维护费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6.40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6.40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30231</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spacing w:line="300" w:lineRule="exac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公务用车运行维护费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5.10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5.10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30299</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spacing w:line="300" w:lineRule="exac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其他商品和服务支出</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50299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其他商品和服务支出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30299</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spacing w:line="300" w:lineRule="exac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其他商品和服务支出</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50502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商品和服务支出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303</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对个人和家庭的补助</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21.46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21.46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30302</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退休费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50905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离退休费</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20.68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20.68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30305</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生活补助</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50901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社会福利和救助</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0.78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0.78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309</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资本性支出（基本建设）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r w:rsidR="00CE2955" w:rsidTr="00CE2955">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30902</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 xml:space="preserve">　　办公设备购置</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50404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设备购置</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Pr="00AB6A50" w:rsidRDefault="00CE2955" w:rsidP="00794C66">
            <w:pPr>
              <w:jc w:val="right"/>
              <w:rPr>
                <w:rFonts w:ascii="仿宋_GB2312" w:eastAsia="仿宋_GB2312" w:hAnsi="宋体" w:cs="宋体"/>
                <w:color w:val="000000"/>
                <w:sz w:val="18"/>
                <w:szCs w:val="18"/>
              </w:rPr>
            </w:pPr>
            <w:r w:rsidRPr="00AB6A50">
              <w:rPr>
                <w:rFonts w:ascii="仿宋_GB2312" w:eastAsia="仿宋_GB2312" w:hAnsi="宋体" w:cs="宋体"/>
                <w:color w:val="000000"/>
                <w:sz w:val="18"/>
                <w:szCs w:val="18"/>
              </w:rPr>
              <w:t>0.00</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CE2955" w:rsidRDefault="00CE2955">
            <w:pPr>
              <w:rPr>
                <w:rFonts w:ascii="仿宋_GB2312" w:eastAsia="仿宋_GB2312" w:hAnsi="宋体" w:cs="宋体"/>
                <w:color w:val="000000"/>
                <w:sz w:val="18"/>
                <w:szCs w:val="18"/>
              </w:rPr>
            </w:pPr>
          </w:p>
        </w:tc>
      </w:tr>
    </w:tbl>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tbl>
      <w:tblPr>
        <w:tblpPr w:leftFromText="180" w:rightFromText="180" w:vertAnchor="text" w:horzAnchor="page" w:tblpX="1530" w:tblpY="32"/>
        <w:tblOverlap w:val="never"/>
        <w:tblW w:w="13884" w:type="dxa"/>
        <w:tblLayout w:type="fixed"/>
        <w:tblCellMar>
          <w:left w:w="0" w:type="dxa"/>
          <w:right w:w="0" w:type="dxa"/>
        </w:tblCellMar>
        <w:tblLook w:val="04A0"/>
      </w:tblPr>
      <w:tblGrid>
        <w:gridCol w:w="1644"/>
        <w:gridCol w:w="756"/>
        <w:gridCol w:w="2700"/>
        <w:gridCol w:w="780"/>
        <w:gridCol w:w="3096"/>
        <w:gridCol w:w="888"/>
        <w:gridCol w:w="3096"/>
        <w:gridCol w:w="924"/>
      </w:tblGrid>
      <w:tr w:rsidR="00763DD1">
        <w:trPr>
          <w:trHeight w:val="450"/>
        </w:trPr>
        <w:tc>
          <w:tcPr>
            <w:tcW w:w="1644" w:type="dxa"/>
            <w:tcBorders>
              <w:top w:val="nil"/>
              <w:left w:val="nil"/>
              <w:bottom w:val="nil"/>
              <w:right w:val="nil"/>
            </w:tcBorders>
            <w:shd w:val="clear" w:color="auto" w:fill="auto"/>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表9</w:t>
            </w:r>
          </w:p>
        </w:tc>
        <w:tc>
          <w:tcPr>
            <w:tcW w:w="756"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780"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3096"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888"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3096"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924" w:type="dxa"/>
            <w:tcBorders>
              <w:top w:val="nil"/>
              <w:left w:val="nil"/>
              <w:bottom w:val="nil"/>
              <w:right w:val="nil"/>
            </w:tcBorders>
            <w:shd w:val="clear" w:color="auto" w:fill="auto"/>
            <w:noWrap/>
            <w:tcMar>
              <w:top w:w="12" w:type="dxa"/>
              <w:left w:w="12" w:type="dxa"/>
              <w:right w:w="12" w:type="dxa"/>
            </w:tcMar>
          </w:tcPr>
          <w:p w:rsidR="00763DD1" w:rsidRDefault="00763DD1">
            <w:pPr>
              <w:jc w:val="right"/>
              <w:rPr>
                <w:rFonts w:ascii="仿宋_GB2312" w:eastAsia="仿宋_GB2312" w:hAnsi="宋体" w:cs="宋体"/>
                <w:color w:val="000000"/>
                <w:sz w:val="18"/>
                <w:szCs w:val="18"/>
              </w:rPr>
            </w:pPr>
          </w:p>
        </w:tc>
      </w:tr>
      <w:tr w:rsidR="00763DD1">
        <w:trPr>
          <w:trHeight w:val="450"/>
        </w:trPr>
        <w:tc>
          <w:tcPr>
            <w:tcW w:w="13884" w:type="dxa"/>
            <w:gridSpan w:val="8"/>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30"/>
                <w:szCs w:val="30"/>
              </w:rPr>
            </w:pPr>
            <w:r>
              <w:rPr>
                <w:rFonts w:ascii="仿宋_GB2312" w:eastAsia="仿宋_GB2312" w:hAnsi="宋体" w:cs="宋体" w:hint="eastAsia"/>
                <w:b/>
                <w:color w:val="000000"/>
                <w:kern w:val="0"/>
                <w:sz w:val="30"/>
                <w:szCs w:val="30"/>
              </w:rPr>
              <w:t>2021年部门综合预算政府性基金收支表（不含上年结转）</w:t>
            </w:r>
          </w:p>
        </w:tc>
      </w:tr>
      <w:tr w:rsidR="00763DD1">
        <w:trPr>
          <w:trHeight w:val="450"/>
        </w:trPr>
        <w:tc>
          <w:tcPr>
            <w:tcW w:w="2400" w:type="dxa"/>
            <w:gridSpan w:val="2"/>
            <w:tcBorders>
              <w:top w:val="nil"/>
              <w:left w:val="nil"/>
              <w:bottom w:val="single" w:sz="4" w:space="0" w:color="000000"/>
              <w:right w:val="nil"/>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2700"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780"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3096"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888"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3096"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924"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763DD1">
        <w:trPr>
          <w:trHeight w:val="450"/>
        </w:trPr>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收                   入</w:t>
            </w:r>
          </w:p>
        </w:tc>
        <w:tc>
          <w:tcPr>
            <w:tcW w:w="11484"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支                        出</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项    目</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预算数</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支出功能分类科目（按大类）</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预算数</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部门预算支出经济分类科目（按大类）</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预算数</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政府预算支出经济分类科目（按大类）</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预算数</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一、政府性基金拨款</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一、科学技术支出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一、人员经费和公用经费支出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45015F">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405.4</w:t>
            </w:r>
            <w:r w:rsidR="0045015F">
              <w:rPr>
                <w:rFonts w:ascii="仿宋_GB2312" w:eastAsia="仿宋_GB2312" w:hAnsi="宋体" w:cs="宋体" w:hint="eastAsia"/>
                <w:color w:val="000000"/>
                <w:sz w:val="18"/>
                <w:szCs w:val="18"/>
              </w:rPr>
              <w:t>7</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一、机关工资福利支出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163.66</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二、文化旅游体育与传媒支出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rsidP="0045015F">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407.9</w:t>
            </w:r>
            <w:r w:rsidR="0045015F">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工资福利支出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357.98</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二、机关商品和服务支出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54.92</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三、社会保障和就业支出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52.56</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商品和服务支出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26.02</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三 、机关资本性支出（一）</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四、节能环保支出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对个人和家庭的补助</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21.46</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四、机关资本性支出（二）</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五、城乡社区支出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其他资本性支出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五、对事业单位经常性补助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235.42</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六、农林水支出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二、专项业务经费支出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70.4</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六、对事业单位资本性补助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七、交通运输支出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工资福利支出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七、对企业补助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八、资源勘探工业信息等支出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商品和服务支出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八、对企业资本性支出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九、金融支出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对个人和家庭的补助</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九、对个人和家庭的补助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21.46</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十、其他支出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债务付息及费用支出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十、对社会保障基金补助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十一、转移性支出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资本性支出(基本建设)</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十一、债务利息及费用支出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十二、债务还本支出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资本性支出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十二、债务还本支出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十三、债务付息支出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对企业补助(基本建设）</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十三、转移性支出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十四、债务发行费用支出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对企业补助</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十四、预备费及预留</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对社会保障基金补助</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十五、其他支出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r>
      <w:tr w:rsidR="00763DD1">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其他支出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r>
      <w:tr w:rsidR="00763DD1">
        <w:trPr>
          <w:trHeight w:val="36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三、上缴上级支出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r>
      <w:tr w:rsidR="00763DD1">
        <w:trPr>
          <w:trHeight w:val="39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四、事业单位经营支出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r>
      <w:tr w:rsidR="00763DD1">
        <w:trPr>
          <w:trHeight w:val="435"/>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五、对附属单位补助支出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rsidP="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r>
      <w:tr w:rsidR="00763DD1">
        <w:trPr>
          <w:trHeight w:val="435"/>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r>
      <w:tr w:rsidR="00763DD1">
        <w:trPr>
          <w:trHeight w:val="465"/>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left"/>
              <w:rPr>
                <w:rFonts w:ascii="仿宋_GB2312" w:eastAsia="仿宋_GB2312"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right"/>
              <w:rPr>
                <w:rFonts w:ascii="仿宋_GB2312" w:eastAsia="仿宋_GB2312" w:hAnsi="宋体" w:cs="宋体"/>
                <w:color w:val="000000"/>
                <w:sz w:val="18"/>
                <w:szCs w:val="18"/>
              </w:rPr>
            </w:pPr>
          </w:p>
        </w:tc>
      </w:tr>
      <w:tr w:rsidR="00763DD1">
        <w:trPr>
          <w:trHeight w:val="360"/>
        </w:trPr>
        <w:tc>
          <w:tcPr>
            <w:tcW w:w="16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本年收入合计</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D51C32">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本年支出合计</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rsidP="0045015F">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460.</w:t>
            </w:r>
            <w:r w:rsidR="0045015F">
              <w:rPr>
                <w:rFonts w:ascii="仿宋_GB2312" w:eastAsia="仿宋_GB2312" w:hAnsi="宋体" w:cs="宋体" w:hint="eastAsia"/>
                <w:color w:val="000000"/>
                <w:sz w:val="18"/>
                <w:szCs w:val="18"/>
              </w:rPr>
              <w:t>46</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本年支出合计</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Pr="00D51C32" w:rsidRDefault="00D51C32" w:rsidP="0045015F">
            <w:pPr>
              <w:jc w:val="right"/>
              <w:rPr>
                <w:rFonts w:ascii="仿宋_GB2312" w:eastAsia="仿宋_GB2312" w:hAnsi="宋体" w:cs="宋体"/>
                <w:color w:val="000000"/>
                <w:sz w:val="18"/>
                <w:szCs w:val="18"/>
              </w:rPr>
            </w:pPr>
            <w:r w:rsidRPr="00D51C32">
              <w:rPr>
                <w:rFonts w:ascii="仿宋_GB2312" w:eastAsia="仿宋_GB2312" w:hAnsi="宋体" w:cs="宋体" w:hint="eastAsia"/>
                <w:color w:val="000000"/>
                <w:sz w:val="18"/>
                <w:szCs w:val="18"/>
              </w:rPr>
              <w:t>475.8</w:t>
            </w:r>
            <w:r w:rsidR="0045015F">
              <w:rPr>
                <w:rFonts w:ascii="仿宋_GB2312" w:eastAsia="仿宋_GB2312" w:hAnsi="宋体" w:cs="宋体" w:hint="eastAsia"/>
                <w:color w:val="000000"/>
                <w:sz w:val="18"/>
                <w:szCs w:val="18"/>
              </w:rPr>
              <w:t>7</w:t>
            </w:r>
          </w:p>
        </w:tc>
        <w:tc>
          <w:tcPr>
            <w:tcW w:w="30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本年支出合计</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D51C32" w:rsidP="0045015F">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475.8</w:t>
            </w:r>
            <w:r w:rsidR="0045015F">
              <w:rPr>
                <w:rFonts w:ascii="仿宋_GB2312" w:eastAsia="仿宋_GB2312" w:hAnsi="宋体" w:cs="宋体" w:hint="eastAsia"/>
                <w:color w:val="000000"/>
                <w:sz w:val="18"/>
                <w:szCs w:val="18"/>
              </w:rPr>
              <w:t>7</w:t>
            </w:r>
          </w:p>
        </w:tc>
      </w:tr>
    </w:tbl>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tbl>
      <w:tblPr>
        <w:tblpPr w:leftFromText="180" w:rightFromText="180" w:vertAnchor="text" w:horzAnchor="page" w:tblpX="1542" w:tblpY="26"/>
        <w:tblOverlap w:val="never"/>
        <w:tblW w:w="13353" w:type="dxa"/>
        <w:tblLayout w:type="fixed"/>
        <w:tblCellMar>
          <w:left w:w="0" w:type="dxa"/>
          <w:right w:w="0" w:type="dxa"/>
        </w:tblCellMar>
        <w:tblLook w:val="04A0"/>
      </w:tblPr>
      <w:tblGrid>
        <w:gridCol w:w="1289"/>
        <w:gridCol w:w="201"/>
        <w:gridCol w:w="2307"/>
        <w:gridCol w:w="898"/>
        <w:gridCol w:w="1372"/>
        <w:gridCol w:w="7286"/>
      </w:tblGrid>
      <w:tr w:rsidR="00763DD1" w:rsidTr="00C54139">
        <w:trPr>
          <w:trHeight w:val="782"/>
        </w:trPr>
        <w:tc>
          <w:tcPr>
            <w:tcW w:w="149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表10</w:t>
            </w:r>
          </w:p>
        </w:tc>
        <w:tc>
          <w:tcPr>
            <w:tcW w:w="2307"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227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8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rsidTr="00C54139">
        <w:trPr>
          <w:trHeight w:val="743"/>
        </w:trPr>
        <w:tc>
          <w:tcPr>
            <w:tcW w:w="13352" w:type="dxa"/>
            <w:gridSpan w:val="6"/>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t>2021年部门综合预算专项业务经费支出表（不含上年结转）</w:t>
            </w:r>
          </w:p>
        </w:tc>
      </w:tr>
      <w:tr w:rsidR="00763DD1" w:rsidTr="00C54139">
        <w:trPr>
          <w:trHeight w:val="586"/>
        </w:trPr>
        <w:tc>
          <w:tcPr>
            <w:tcW w:w="1289"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3406" w:type="dxa"/>
            <w:gridSpan w:val="3"/>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86"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763DD1" w:rsidTr="00C54139">
        <w:trPr>
          <w:trHeight w:val="586"/>
        </w:trPr>
        <w:tc>
          <w:tcPr>
            <w:tcW w:w="12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单位编码</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单位（项目）名称</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项目金额</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项目简介</w:t>
            </w:r>
          </w:p>
        </w:tc>
      </w:tr>
      <w:tr w:rsidR="00763DD1" w:rsidTr="00C54139">
        <w:trPr>
          <w:trHeight w:val="332"/>
        </w:trPr>
        <w:tc>
          <w:tcPr>
            <w:tcW w:w="128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E2955" w:rsidP="00CE2955">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127001</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E2955">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十四运轮滑和攀岩项目</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E2955" w:rsidP="00CE2955">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20.00</w:t>
            </w:r>
          </w:p>
        </w:tc>
        <w:tc>
          <w:tcPr>
            <w:tcW w:w="72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E2955">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举办十四运轮滑和攀岩项目</w:t>
            </w:r>
          </w:p>
        </w:tc>
      </w:tr>
      <w:tr w:rsidR="00763DD1" w:rsidTr="00C54139">
        <w:trPr>
          <w:trHeight w:val="332"/>
        </w:trPr>
        <w:tc>
          <w:tcPr>
            <w:tcW w:w="128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E2955" w:rsidP="00CE2955">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127001</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E2955">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物业管理</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E2955" w:rsidP="00CE2955">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20.00</w:t>
            </w:r>
          </w:p>
        </w:tc>
        <w:tc>
          <w:tcPr>
            <w:tcW w:w="72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E2955">
            <w:pPr>
              <w:rPr>
                <w:rFonts w:ascii="仿宋_GB2312" w:eastAsia="仿宋_GB2312" w:hAnsi="宋体" w:cs="宋体"/>
                <w:color w:val="000000"/>
                <w:sz w:val="18"/>
                <w:szCs w:val="18"/>
              </w:rPr>
            </w:pPr>
            <w:r w:rsidRPr="00CE2955">
              <w:rPr>
                <w:rFonts w:ascii="仿宋_GB2312" w:eastAsia="仿宋_GB2312" w:hAnsi="宋体" w:cs="宋体" w:hint="eastAsia"/>
                <w:color w:val="000000"/>
                <w:sz w:val="18"/>
                <w:szCs w:val="18"/>
              </w:rPr>
              <w:t>保证文体中心水费、电费、暖气费、物业费、保洁费、安全保障费用正常供给</w:t>
            </w:r>
          </w:p>
        </w:tc>
      </w:tr>
      <w:tr w:rsidR="00763DD1" w:rsidTr="00C54139">
        <w:trPr>
          <w:trHeight w:val="332"/>
        </w:trPr>
        <w:tc>
          <w:tcPr>
            <w:tcW w:w="128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rsidP="00CE2955">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127002</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pPr>
              <w:rPr>
                <w:rFonts w:ascii="仿宋_GB2312" w:eastAsia="仿宋_GB2312" w:hAnsi="宋体" w:cs="宋体"/>
                <w:color w:val="000000"/>
                <w:sz w:val="18"/>
                <w:szCs w:val="18"/>
              </w:rPr>
            </w:pPr>
            <w:r w:rsidRPr="00794C66">
              <w:rPr>
                <w:rFonts w:ascii="仿宋_GB2312" w:eastAsia="仿宋_GB2312" w:hAnsi="宋体" w:cs="宋体" w:hint="eastAsia"/>
                <w:color w:val="000000"/>
                <w:sz w:val="18"/>
                <w:szCs w:val="18"/>
              </w:rPr>
              <w:t>省考指标文化馆业务经费人均一元标准</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rsidP="00CE2955">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10.00</w:t>
            </w:r>
          </w:p>
        </w:tc>
        <w:tc>
          <w:tcPr>
            <w:tcW w:w="72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pPr>
              <w:rPr>
                <w:rFonts w:ascii="仿宋_GB2312" w:eastAsia="仿宋_GB2312" w:hAnsi="宋体" w:cs="宋体"/>
                <w:color w:val="000000"/>
                <w:sz w:val="18"/>
                <w:szCs w:val="18"/>
              </w:rPr>
            </w:pPr>
            <w:r w:rsidRPr="00794C66">
              <w:rPr>
                <w:rFonts w:ascii="仿宋_GB2312" w:eastAsia="仿宋_GB2312" w:hAnsi="宋体" w:cs="宋体" w:hint="eastAsia"/>
                <w:color w:val="000000"/>
                <w:sz w:val="18"/>
                <w:szCs w:val="18"/>
              </w:rPr>
              <w:t>主要用于节日文化活动、文化下乡活动以及公共文化培训、服务等活动</w:t>
            </w:r>
          </w:p>
        </w:tc>
      </w:tr>
      <w:tr w:rsidR="00763DD1" w:rsidTr="00C54139">
        <w:trPr>
          <w:trHeight w:val="332"/>
        </w:trPr>
        <w:tc>
          <w:tcPr>
            <w:tcW w:w="128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rsidP="00CE2955">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127003</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台式电脑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rsidP="00CE2955">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0.40</w:t>
            </w:r>
          </w:p>
        </w:tc>
        <w:tc>
          <w:tcPr>
            <w:tcW w:w="72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台式电脑1台</w:t>
            </w:r>
          </w:p>
        </w:tc>
      </w:tr>
      <w:tr w:rsidR="00763DD1" w:rsidTr="00C54139">
        <w:trPr>
          <w:trHeight w:val="332"/>
        </w:trPr>
        <w:tc>
          <w:tcPr>
            <w:tcW w:w="128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127003</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left"/>
              <w:rPr>
                <w:rFonts w:ascii="仿宋_GB2312" w:eastAsia="仿宋_GB2312" w:hAnsi="宋体" w:cs="宋体"/>
                <w:color w:val="000000"/>
                <w:sz w:val="18"/>
                <w:szCs w:val="18"/>
              </w:rPr>
            </w:pPr>
            <w:r w:rsidRPr="00794C66">
              <w:rPr>
                <w:rFonts w:ascii="仿宋_GB2312" w:eastAsia="仿宋_GB2312" w:hAnsi="宋体" w:cs="宋体" w:hint="eastAsia"/>
                <w:color w:val="000000"/>
                <w:sz w:val="18"/>
                <w:szCs w:val="18"/>
              </w:rPr>
              <w:t>文化市场办案费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3.00</w:t>
            </w:r>
          </w:p>
        </w:tc>
        <w:tc>
          <w:tcPr>
            <w:tcW w:w="72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rsidP="00794C66">
            <w:pPr>
              <w:rPr>
                <w:rFonts w:ascii="仿宋_GB2312" w:eastAsia="仿宋_GB2312" w:hAnsi="宋体" w:cs="宋体"/>
                <w:color w:val="000000"/>
                <w:sz w:val="18"/>
                <w:szCs w:val="18"/>
              </w:rPr>
            </w:pPr>
            <w:r w:rsidRPr="00794C66">
              <w:rPr>
                <w:rFonts w:ascii="仿宋_GB2312" w:eastAsia="仿宋_GB2312" w:hAnsi="宋体" w:cs="宋体" w:hint="eastAsia"/>
                <w:color w:val="000000"/>
                <w:sz w:val="18"/>
                <w:szCs w:val="18"/>
              </w:rPr>
              <w:t>保障文化市场执法工作正常开展，净化文化市场环境，使全区文化市场得到健康有序发展</w:t>
            </w:r>
          </w:p>
        </w:tc>
      </w:tr>
      <w:tr w:rsidR="00763DD1" w:rsidTr="00C54139">
        <w:trPr>
          <w:trHeight w:val="332"/>
        </w:trPr>
        <w:tc>
          <w:tcPr>
            <w:tcW w:w="128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127004</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left"/>
              <w:rPr>
                <w:rFonts w:ascii="仿宋_GB2312" w:eastAsia="仿宋_GB2312" w:hAnsi="宋体" w:cs="宋体"/>
                <w:color w:val="000000"/>
                <w:sz w:val="18"/>
                <w:szCs w:val="18"/>
              </w:rPr>
            </w:pPr>
            <w:r>
              <w:rPr>
                <w:rFonts w:ascii="仿宋_GB2312" w:eastAsia="仿宋_GB2312" w:hAnsi="宋体" w:cs="宋体" w:hint="eastAsia"/>
                <w:color w:val="000000"/>
                <w:sz w:val="18"/>
                <w:szCs w:val="18"/>
              </w:rPr>
              <w:t>非税返还</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10.00</w:t>
            </w:r>
          </w:p>
        </w:tc>
        <w:tc>
          <w:tcPr>
            <w:tcW w:w="72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rsidP="00794C66">
            <w:pPr>
              <w:rPr>
                <w:rFonts w:ascii="仿宋_GB2312" w:eastAsia="仿宋_GB2312" w:hAnsi="宋体" w:cs="宋体"/>
                <w:color w:val="000000"/>
                <w:sz w:val="18"/>
                <w:szCs w:val="18"/>
              </w:rPr>
            </w:pPr>
            <w:r w:rsidRPr="00794C66">
              <w:rPr>
                <w:rFonts w:ascii="仿宋_GB2312" w:eastAsia="仿宋_GB2312" w:hAnsi="宋体" w:cs="宋体" w:hint="eastAsia"/>
                <w:color w:val="000000"/>
                <w:sz w:val="18"/>
                <w:szCs w:val="18"/>
              </w:rPr>
              <w:t>按建设项目中期规划及时发放临时工工资，符合相关要求，有效缓解体育场馆人员短缺的现状，改善体育馆正常运行，满足群众体育锻炼的需要。</w:t>
            </w:r>
          </w:p>
        </w:tc>
      </w:tr>
      <w:tr w:rsidR="00763DD1" w:rsidTr="00C54139">
        <w:trPr>
          <w:trHeight w:val="332"/>
        </w:trPr>
        <w:tc>
          <w:tcPr>
            <w:tcW w:w="128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127004</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left"/>
              <w:rPr>
                <w:rFonts w:ascii="仿宋_GB2312" w:eastAsia="仿宋_GB2312" w:hAnsi="宋体" w:cs="宋体"/>
                <w:color w:val="000000"/>
                <w:sz w:val="18"/>
                <w:szCs w:val="18"/>
              </w:rPr>
            </w:pPr>
            <w:r w:rsidRPr="00794C66">
              <w:rPr>
                <w:rFonts w:ascii="仿宋_GB2312" w:eastAsia="仿宋_GB2312" w:hAnsi="宋体" w:cs="宋体" w:hint="eastAsia"/>
                <w:color w:val="000000"/>
                <w:sz w:val="18"/>
                <w:szCs w:val="18"/>
              </w:rPr>
              <w:t>体育活动经费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2.00</w:t>
            </w:r>
          </w:p>
        </w:tc>
        <w:tc>
          <w:tcPr>
            <w:tcW w:w="72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pPr>
              <w:rPr>
                <w:rFonts w:ascii="仿宋_GB2312" w:eastAsia="仿宋_GB2312" w:hAnsi="宋体" w:cs="宋体"/>
                <w:color w:val="000000"/>
                <w:sz w:val="18"/>
                <w:szCs w:val="18"/>
              </w:rPr>
            </w:pPr>
            <w:r w:rsidRPr="00794C66">
              <w:rPr>
                <w:rFonts w:ascii="仿宋_GB2312" w:eastAsia="仿宋_GB2312" w:hAnsi="宋体" w:cs="宋体" w:hint="eastAsia"/>
                <w:color w:val="000000"/>
                <w:sz w:val="18"/>
                <w:szCs w:val="18"/>
              </w:rPr>
              <w:t>2021年举办并参与11项体育比赛及活动</w:t>
            </w:r>
          </w:p>
        </w:tc>
      </w:tr>
      <w:tr w:rsidR="00763DD1" w:rsidTr="00C54139">
        <w:trPr>
          <w:trHeight w:val="332"/>
        </w:trPr>
        <w:tc>
          <w:tcPr>
            <w:tcW w:w="128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127005</w:t>
            </w:r>
          </w:p>
        </w:tc>
        <w:tc>
          <w:tcPr>
            <w:tcW w:w="340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left"/>
              <w:rPr>
                <w:rFonts w:ascii="仿宋_GB2312" w:eastAsia="仿宋_GB2312" w:hAnsi="宋体" w:cs="宋体"/>
                <w:color w:val="000000"/>
                <w:sz w:val="18"/>
                <w:szCs w:val="18"/>
              </w:rPr>
            </w:pPr>
            <w:r w:rsidRPr="00794C66">
              <w:rPr>
                <w:rFonts w:ascii="仿宋_GB2312" w:eastAsia="仿宋_GB2312" w:hAnsi="宋体" w:cs="宋体" w:hint="eastAsia"/>
                <w:color w:val="000000"/>
                <w:sz w:val="18"/>
                <w:szCs w:val="18"/>
              </w:rPr>
              <w:t>图书及设备购置</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94C66" w:rsidP="00794C66">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5.00</w:t>
            </w:r>
          </w:p>
        </w:tc>
        <w:tc>
          <w:tcPr>
            <w:tcW w:w="72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94C66" w:rsidP="00794C66">
            <w:pPr>
              <w:rPr>
                <w:rFonts w:ascii="仿宋_GB2312" w:eastAsia="仿宋_GB2312" w:hAnsi="宋体" w:cs="宋体"/>
                <w:color w:val="000000"/>
                <w:sz w:val="18"/>
                <w:szCs w:val="18"/>
              </w:rPr>
            </w:pPr>
            <w:r w:rsidRPr="00794C66">
              <w:rPr>
                <w:rFonts w:ascii="仿宋_GB2312" w:eastAsia="仿宋_GB2312" w:hAnsi="宋体" w:cs="宋体" w:hint="eastAsia"/>
                <w:color w:val="000000"/>
                <w:sz w:val="18"/>
                <w:szCs w:val="18"/>
              </w:rPr>
              <w:t>全年预计购买图书2500册以上，为了更好的提高全民阅读的积极性，打造书香之城，更大的满足读者的阅读需求</w:t>
            </w:r>
            <w:r>
              <w:rPr>
                <w:rFonts w:ascii="仿宋_GB2312" w:eastAsia="仿宋_GB2312" w:hAnsi="宋体" w:cs="宋体" w:hint="eastAsia"/>
                <w:color w:val="000000"/>
                <w:sz w:val="18"/>
                <w:szCs w:val="18"/>
              </w:rPr>
              <w:t>。</w:t>
            </w:r>
          </w:p>
        </w:tc>
      </w:tr>
    </w:tbl>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tbl>
      <w:tblPr>
        <w:tblpPr w:leftFromText="180" w:rightFromText="180" w:vertAnchor="text" w:horzAnchor="page" w:tblpX="1554" w:tblpY="41"/>
        <w:tblOverlap w:val="never"/>
        <w:tblW w:w="13290" w:type="dxa"/>
        <w:tblLayout w:type="fixed"/>
        <w:tblCellMar>
          <w:left w:w="0" w:type="dxa"/>
          <w:right w:w="0" w:type="dxa"/>
        </w:tblCellMar>
        <w:tblLook w:val="04A0"/>
      </w:tblPr>
      <w:tblGrid>
        <w:gridCol w:w="1640"/>
        <w:gridCol w:w="1686"/>
        <w:gridCol w:w="1600"/>
        <w:gridCol w:w="1043"/>
        <w:gridCol w:w="1200"/>
        <w:gridCol w:w="1171"/>
        <w:gridCol w:w="1415"/>
        <w:gridCol w:w="1371"/>
        <w:gridCol w:w="614"/>
        <w:gridCol w:w="700"/>
        <w:gridCol w:w="850"/>
      </w:tblGrid>
      <w:tr w:rsidR="00763DD1">
        <w:trPr>
          <w:trHeight w:val="216"/>
        </w:trPr>
        <w:tc>
          <w:tcPr>
            <w:tcW w:w="1640"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t>表11</w:t>
            </w:r>
          </w:p>
        </w:tc>
        <w:tc>
          <w:tcPr>
            <w:tcW w:w="168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444"/>
        </w:trPr>
        <w:tc>
          <w:tcPr>
            <w:tcW w:w="13290" w:type="dxa"/>
            <w:gridSpan w:val="11"/>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36"/>
                <w:szCs w:val="36"/>
              </w:rPr>
            </w:pPr>
            <w:r>
              <w:rPr>
                <w:rFonts w:ascii="仿宋_GB2312" w:eastAsia="仿宋_GB2312" w:hAnsi="宋体" w:cs="宋体" w:hint="eastAsia"/>
                <w:color w:val="000000"/>
                <w:kern w:val="0"/>
                <w:sz w:val="36"/>
                <w:szCs w:val="36"/>
              </w:rPr>
              <w:t>2021年部门综合预算财政拨款上年结转资金支出表</w:t>
            </w:r>
          </w:p>
        </w:tc>
      </w:tr>
      <w:tr w:rsidR="00763DD1">
        <w:trPr>
          <w:trHeight w:val="408"/>
        </w:trPr>
        <w:tc>
          <w:tcPr>
            <w:tcW w:w="164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黑体"/>
                <w:color w:val="000000"/>
                <w:sz w:val="32"/>
                <w:szCs w:val="32"/>
              </w:rPr>
            </w:pPr>
          </w:p>
        </w:tc>
        <w:tc>
          <w:tcPr>
            <w:tcW w:w="1171"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黑体"/>
                <w:color w:val="000000"/>
                <w:sz w:val="32"/>
                <w:szCs w:val="32"/>
              </w:rPr>
            </w:pPr>
          </w:p>
        </w:tc>
        <w:tc>
          <w:tcPr>
            <w:tcW w:w="1415"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黑体"/>
                <w:color w:val="000000"/>
                <w:sz w:val="32"/>
                <w:szCs w:val="32"/>
              </w:rPr>
            </w:pPr>
          </w:p>
        </w:tc>
        <w:tc>
          <w:tcPr>
            <w:tcW w:w="1371"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黑体"/>
                <w:color w:val="000000"/>
                <w:sz w:val="32"/>
                <w:szCs w:val="32"/>
              </w:rPr>
            </w:pPr>
          </w:p>
        </w:tc>
        <w:tc>
          <w:tcPr>
            <w:tcW w:w="614" w:type="dxa"/>
            <w:tcBorders>
              <w:top w:val="nil"/>
              <w:left w:val="nil"/>
              <w:bottom w:val="nil"/>
              <w:right w:val="nil"/>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黑体"/>
                <w:color w:val="000000"/>
                <w:sz w:val="32"/>
                <w:szCs w:val="32"/>
              </w:rPr>
            </w:pPr>
          </w:p>
        </w:tc>
        <w:tc>
          <w:tcPr>
            <w:tcW w:w="1550" w:type="dxa"/>
            <w:gridSpan w:val="2"/>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right"/>
              <w:textAlignment w:val="center"/>
              <w:rPr>
                <w:rFonts w:ascii="仿宋_GB2312" w:eastAsia="仿宋_GB2312" w:hAnsi="宋体" w:cs="黑体"/>
                <w:color w:val="000000"/>
                <w:sz w:val="20"/>
                <w:szCs w:val="20"/>
              </w:rPr>
            </w:pPr>
            <w:r>
              <w:rPr>
                <w:rFonts w:ascii="仿宋_GB2312" w:eastAsia="仿宋_GB2312" w:hAnsi="宋体" w:cs="黑体" w:hint="eastAsia"/>
                <w:color w:val="000000"/>
                <w:kern w:val="0"/>
                <w:sz w:val="20"/>
                <w:szCs w:val="20"/>
              </w:rPr>
              <w:t>单位：万元</w:t>
            </w:r>
          </w:p>
        </w:tc>
      </w:tr>
      <w:tr w:rsidR="00763DD1">
        <w:trPr>
          <w:trHeight w:val="820"/>
        </w:trPr>
        <w:tc>
          <w:tcPr>
            <w:tcW w:w="16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预算单位代码</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预算单位名称</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预算项目名称</w:t>
            </w:r>
          </w:p>
        </w:tc>
        <w:tc>
          <w:tcPr>
            <w:tcW w:w="104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金额</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功能分类科目代码</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功能分类科目名称</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政府经济分类科目代码</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政府经济分类科目名称</w:t>
            </w:r>
          </w:p>
        </w:tc>
        <w:tc>
          <w:tcPr>
            <w:tcW w:w="614"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项目类别</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资金性质</w:t>
            </w:r>
          </w:p>
        </w:tc>
        <w:tc>
          <w:tcPr>
            <w:tcW w:w="850" w:type="dxa"/>
            <w:tcBorders>
              <w:top w:val="single" w:sz="4" w:space="0" w:color="000000"/>
              <w:left w:val="single" w:sz="4" w:space="0" w:color="000000"/>
              <w:bottom w:val="nil"/>
              <w:right w:val="single" w:sz="4" w:space="0" w:color="000000"/>
            </w:tcBorders>
            <w:shd w:val="clear" w:color="auto" w:fill="FFFFFF"/>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备注</w:t>
            </w:r>
          </w:p>
        </w:tc>
      </w:tr>
      <w:tr w:rsidR="00763DD1">
        <w:trPr>
          <w:trHeight w:val="216"/>
        </w:trPr>
        <w:tc>
          <w:tcPr>
            <w:tcW w:w="1640"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1686"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1600"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1043"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1200"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1171"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141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1371"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614"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700"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90"/>
        </w:trPr>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bl>
    <w:p w:rsidR="00763DD1" w:rsidRDefault="00763DD1">
      <w:pPr>
        <w:rPr>
          <w:rFonts w:ascii="仿宋_GB2312" w:eastAsia="仿宋_GB2312" w:hAnsi="宋体" w:cs="宋体"/>
          <w:color w:val="000000"/>
          <w:kern w:val="0"/>
          <w:sz w:val="16"/>
          <w:szCs w:val="16"/>
        </w:rPr>
      </w:pPr>
    </w:p>
    <w:p w:rsidR="00763DD1" w:rsidRDefault="00FA3E44">
      <w:pP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8"/>
          <w:szCs w:val="18"/>
        </w:rPr>
        <w:t>注：项目类别指基本支出或项目支出；资金性质指一般公共预算支出、政府性基金预算支出、国有资本经营预算支出等。</w:t>
      </w:r>
    </w:p>
    <w:tbl>
      <w:tblPr>
        <w:tblpPr w:leftFromText="180" w:rightFromText="180" w:vertAnchor="text" w:horzAnchor="page" w:tblpX="1554" w:tblpY="13"/>
        <w:tblOverlap w:val="never"/>
        <w:tblW w:w="12648" w:type="dxa"/>
        <w:tblLayout w:type="fixed"/>
        <w:tblCellMar>
          <w:left w:w="0" w:type="dxa"/>
          <w:right w:w="0" w:type="dxa"/>
        </w:tblCellMar>
        <w:tblLook w:val="04A0"/>
      </w:tblPr>
      <w:tblGrid>
        <w:gridCol w:w="863"/>
        <w:gridCol w:w="513"/>
        <w:gridCol w:w="688"/>
        <w:gridCol w:w="876"/>
        <w:gridCol w:w="864"/>
        <w:gridCol w:w="864"/>
        <w:gridCol w:w="1308"/>
        <w:gridCol w:w="936"/>
        <w:gridCol w:w="720"/>
        <w:gridCol w:w="636"/>
        <w:gridCol w:w="564"/>
        <w:gridCol w:w="708"/>
        <w:gridCol w:w="696"/>
        <w:gridCol w:w="695"/>
        <w:gridCol w:w="867"/>
        <w:gridCol w:w="850"/>
      </w:tblGrid>
      <w:tr w:rsidR="00763DD1">
        <w:trPr>
          <w:trHeight w:val="585"/>
        </w:trPr>
        <w:tc>
          <w:tcPr>
            <w:tcW w:w="863"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表12</w:t>
            </w:r>
          </w:p>
        </w:tc>
        <w:tc>
          <w:tcPr>
            <w:tcW w:w="51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465"/>
        </w:trPr>
        <w:tc>
          <w:tcPr>
            <w:tcW w:w="12648" w:type="dxa"/>
            <w:gridSpan w:val="16"/>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2021年部门综合预算政府采购（资产配置、购买服务）预算表</w:t>
            </w:r>
          </w:p>
          <w:p w:rsidR="00763DD1" w:rsidRDefault="00FA3E44">
            <w:pPr>
              <w:widowControl/>
              <w:jc w:val="center"/>
              <w:textAlignment w:val="center"/>
              <w:rPr>
                <w:rFonts w:ascii="方正小标宋简体" w:eastAsia="方正小标宋简体" w:hAnsi="宋体" w:cs="宋体"/>
                <w:color w:val="000000"/>
                <w:sz w:val="32"/>
                <w:szCs w:val="32"/>
              </w:rPr>
            </w:pPr>
            <w:r>
              <w:rPr>
                <w:rFonts w:ascii="方正小标宋简体" w:eastAsia="方正小标宋简体" w:hAnsi="宋体" w:cs="宋体" w:hint="eastAsia"/>
                <w:color w:val="000000"/>
                <w:kern w:val="0"/>
                <w:sz w:val="32"/>
                <w:szCs w:val="32"/>
              </w:rPr>
              <w:t>（不含上年结转）</w:t>
            </w:r>
          </w:p>
        </w:tc>
      </w:tr>
      <w:tr w:rsidR="00763DD1">
        <w:trPr>
          <w:trHeight w:val="525"/>
        </w:trPr>
        <w:tc>
          <w:tcPr>
            <w:tcW w:w="86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1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jc w:val="right"/>
              <w:rPr>
                <w:rFonts w:ascii="仿宋_GB2312" w:eastAsia="仿宋_GB2312" w:hAnsi="宋体" w:cs="宋体"/>
                <w:color w:val="000000"/>
                <w:sz w:val="18"/>
                <w:szCs w:val="18"/>
              </w:rPr>
            </w:pPr>
          </w:p>
        </w:tc>
        <w:tc>
          <w:tcPr>
            <w:tcW w:w="867"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763DD1">
        <w:trPr>
          <w:trHeight w:val="660"/>
        </w:trPr>
        <w:tc>
          <w:tcPr>
            <w:tcW w:w="2064"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科目编码</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单位编码</w:t>
            </w:r>
          </w:p>
        </w:tc>
        <w:tc>
          <w:tcPr>
            <w:tcW w:w="864" w:type="dxa"/>
            <w:vMerge w:val="restart"/>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采购项目</w:t>
            </w: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采购目录</w:t>
            </w:r>
          </w:p>
        </w:tc>
        <w:tc>
          <w:tcPr>
            <w:tcW w:w="1308"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购买服务内容</w:t>
            </w:r>
          </w:p>
        </w:tc>
        <w:tc>
          <w:tcPr>
            <w:tcW w:w="936"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规格型号</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数量</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部门预算支出</w:t>
            </w:r>
            <w:r>
              <w:rPr>
                <w:rFonts w:ascii="仿宋_GB2312" w:eastAsia="仿宋_GB2312" w:hAnsi="宋体" w:cs="宋体" w:hint="eastAsia"/>
                <w:color w:val="000000"/>
                <w:kern w:val="0"/>
                <w:sz w:val="18"/>
                <w:szCs w:val="18"/>
              </w:rPr>
              <w:br/>
              <w:t>经济科目编码</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政府预算支出</w:t>
            </w:r>
            <w:r>
              <w:rPr>
                <w:rFonts w:ascii="仿宋_GB2312" w:eastAsia="仿宋_GB2312" w:hAnsi="宋体" w:cs="宋体" w:hint="eastAsia"/>
                <w:color w:val="000000"/>
                <w:kern w:val="0"/>
                <w:sz w:val="18"/>
                <w:szCs w:val="18"/>
              </w:rPr>
              <w:br/>
              <w:t>经济科目编码</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实施采购时间</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预算金额</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说明</w:t>
            </w:r>
          </w:p>
        </w:tc>
      </w:tr>
      <w:tr w:rsidR="00763DD1">
        <w:trPr>
          <w:trHeight w:val="360"/>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类</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款</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项</w:t>
            </w: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864" w:type="dxa"/>
            <w:vMerge/>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8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130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类</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款</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类</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款</w:t>
            </w: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513"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688"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876"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864"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864"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1308"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720"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636"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564"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708"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696"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69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867"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763DD1" w:rsidRDefault="00763DD1">
            <w:pPr>
              <w:widowControl/>
              <w:jc w:val="center"/>
              <w:textAlignment w:val="cente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r w:rsidR="00763DD1">
        <w:trPr>
          <w:trHeight w:val="255"/>
        </w:trPr>
        <w:tc>
          <w:tcPr>
            <w:tcW w:w="86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p w:rsidR="00763DD1" w:rsidRDefault="00763DD1">
            <w:pPr>
              <w:rPr>
                <w:rFonts w:ascii="仿宋_GB2312" w:eastAsia="仿宋_GB2312" w:hAnsi="宋体" w:cs="宋体"/>
                <w:color w:val="000000"/>
                <w:sz w:val="18"/>
                <w:szCs w:val="18"/>
              </w:rPr>
            </w:pPr>
          </w:p>
          <w:p w:rsidR="00763DD1" w:rsidRDefault="00763DD1">
            <w:pPr>
              <w:rPr>
                <w:rFonts w:ascii="仿宋_GB2312" w:eastAsia="仿宋_GB2312" w:hAnsi="宋体" w:cs="宋体"/>
                <w:color w:val="000000"/>
                <w:sz w:val="18"/>
                <w:szCs w:val="18"/>
              </w:rPr>
            </w:pPr>
          </w:p>
          <w:p w:rsidR="00763DD1" w:rsidRDefault="00763DD1">
            <w:pPr>
              <w:rPr>
                <w:rFonts w:ascii="仿宋_GB2312" w:eastAsia="仿宋_GB2312" w:hAnsi="宋体" w:cs="宋体"/>
                <w:color w:val="000000"/>
                <w:sz w:val="18"/>
                <w:szCs w:val="18"/>
              </w:rPr>
            </w:pPr>
          </w:p>
          <w:p w:rsidR="00763DD1" w:rsidRDefault="00763DD1">
            <w:pPr>
              <w:rPr>
                <w:rFonts w:ascii="仿宋_GB2312" w:eastAsia="仿宋_GB2312" w:hAnsi="宋体" w:cs="宋体"/>
                <w:color w:val="000000"/>
                <w:sz w:val="18"/>
                <w:szCs w:val="18"/>
              </w:rPr>
            </w:pPr>
          </w:p>
        </w:tc>
        <w:tc>
          <w:tcPr>
            <w:tcW w:w="513"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8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7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130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9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2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3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56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708"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695"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67"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c>
          <w:tcPr>
            <w:tcW w:w="85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8"/>
                <w:szCs w:val="18"/>
              </w:rPr>
            </w:pPr>
          </w:p>
        </w:tc>
      </w:tr>
    </w:tbl>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tbl>
      <w:tblPr>
        <w:tblW w:w="12919" w:type="dxa"/>
        <w:tblInd w:w="-130" w:type="dxa"/>
        <w:tblLayout w:type="fixed"/>
        <w:tblCellMar>
          <w:left w:w="0" w:type="dxa"/>
          <w:right w:w="0" w:type="dxa"/>
        </w:tblCellMar>
        <w:tblLook w:val="04A0"/>
      </w:tblPr>
      <w:tblGrid>
        <w:gridCol w:w="284"/>
        <w:gridCol w:w="854"/>
        <w:gridCol w:w="24"/>
        <w:gridCol w:w="325"/>
        <w:gridCol w:w="24"/>
        <w:gridCol w:w="352"/>
        <w:gridCol w:w="24"/>
        <w:gridCol w:w="468"/>
        <w:gridCol w:w="24"/>
        <w:gridCol w:w="410"/>
        <w:gridCol w:w="24"/>
        <w:gridCol w:w="337"/>
        <w:gridCol w:w="24"/>
        <w:gridCol w:w="496"/>
        <w:gridCol w:w="550"/>
        <w:gridCol w:w="24"/>
        <w:gridCol w:w="366"/>
        <w:gridCol w:w="24"/>
        <w:gridCol w:w="424"/>
        <w:gridCol w:w="24"/>
        <w:gridCol w:w="240"/>
        <w:gridCol w:w="24"/>
        <w:gridCol w:w="252"/>
        <w:gridCol w:w="24"/>
        <w:gridCol w:w="432"/>
        <w:gridCol w:w="24"/>
        <w:gridCol w:w="384"/>
        <w:gridCol w:w="24"/>
        <w:gridCol w:w="360"/>
        <w:gridCol w:w="24"/>
        <w:gridCol w:w="492"/>
        <w:gridCol w:w="24"/>
        <w:gridCol w:w="391"/>
        <w:gridCol w:w="24"/>
        <w:gridCol w:w="424"/>
        <w:gridCol w:w="24"/>
        <w:gridCol w:w="409"/>
        <w:gridCol w:w="24"/>
        <w:gridCol w:w="410"/>
        <w:gridCol w:w="24"/>
        <w:gridCol w:w="497"/>
        <w:gridCol w:w="24"/>
        <w:gridCol w:w="424"/>
        <w:gridCol w:w="24"/>
        <w:gridCol w:w="366"/>
        <w:gridCol w:w="24"/>
        <w:gridCol w:w="482"/>
        <w:gridCol w:w="24"/>
        <w:gridCol w:w="468"/>
        <w:gridCol w:w="24"/>
        <w:gridCol w:w="496"/>
        <w:gridCol w:w="24"/>
        <w:gridCol w:w="424"/>
        <w:gridCol w:w="24"/>
        <w:gridCol w:w="454"/>
        <w:gridCol w:w="24"/>
      </w:tblGrid>
      <w:tr w:rsidR="00763DD1" w:rsidTr="00A3174F">
        <w:trPr>
          <w:gridAfter w:val="1"/>
          <w:wAfter w:w="24" w:type="dxa"/>
          <w:trHeight w:val="600"/>
        </w:trPr>
        <w:tc>
          <w:tcPr>
            <w:tcW w:w="113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left"/>
              <w:textAlignment w:val="bottom"/>
              <w:rPr>
                <w:rFonts w:ascii="仿宋_GB2312" w:eastAsia="仿宋_GB2312" w:hAnsi="宋体" w:cs="宋体"/>
                <w:color w:val="000000"/>
                <w:kern w:val="0"/>
                <w:sz w:val="32"/>
                <w:szCs w:val="32"/>
              </w:rPr>
            </w:pPr>
            <w:r>
              <w:rPr>
                <w:rFonts w:ascii="黑体" w:eastAsia="黑体" w:hAnsi="黑体" w:cs="黑体" w:hint="eastAsia"/>
                <w:color w:val="000000"/>
                <w:kern w:val="0"/>
                <w:sz w:val="32"/>
                <w:szCs w:val="32"/>
              </w:rPr>
              <w:lastRenderedPageBreak/>
              <w:t>表13</w:t>
            </w:r>
          </w:p>
        </w:tc>
        <w:tc>
          <w:tcPr>
            <w:tcW w:w="349"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37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92"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3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361"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52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550" w:type="dxa"/>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39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4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26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27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5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0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38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51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15"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4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33"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3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521"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4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39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50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92"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52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4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c>
          <w:tcPr>
            <w:tcW w:w="47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widowControl/>
              <w:jc w:val="center"/>
              <w:textAlignment w:val="center"/>
              <w:rPr>
                <w:rFonts w:ascii="仿宋_GB2312" w:eastAsia="仿宋_GB2312" w:hAnsi="宋体" w:cs="宋体"/>
                <w:b/>
                <w:color w:val="000000"/>
                <w:kern w:val="0"/>
                <w:sz w:val="32"/>
                <w:szCs w:val="32"/>
              </w:rPr>
            </w:pPr>
          </w:p>
        </w:tc>
      </w:tr>
      <w:tr w:rsidR="00763DD1" w:rsidTr="00A3174F">
        <w:trPr>
          <w:gridAfter w:val="1"/>
          <w:wAfter w:w="24" w:type="dxa"/>
          <w:trHeight w:val="570"/>
        </w:trPr>
        <w:tc>
          <w:tcPr>
            <w:tcW w:w="12895" w:type="dxa"/>
            <w:gridSpan w:val="55"/>
            <w:tcBorders>
              <w:top w:val="nil"/>
              <w:left w:val="nil"/>
              <w:bottom w:val="nil"/>
              <w:right w:val="nil"/>
            </w:tcBorders>
            <w:shd w:val="clear" w:color="auto" w:fill="auto"/>
            <w:noWrap/>
            <w:tcMar>
              <w:top w:w="12" w:type="dxa"/>
              <w:left w:w="12" w:type="dxa"/>
              <w:right w:w="12" w:type="dxa"/>
            </w:tcMar>
            <w:vAlign w:val="center"/>
          </w:tcPr>
          <w:p w:rsidR="00763DD1" w:rsidRDefault="00FA3E44">
            <w:pPr>
              <w:widowControl/>
              <w:jc w:val="center"/>
              <w:textAlignment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2021年部门综合预算一般公共预算拨款“三公”经费及会议费、培训费支出预算表</w:t>
            </w:r>
          </w:p>
          <w:p w:rsidR="00763DD1" w:rsidRDefault="00FA3E44">
            <w:pPr>
              <w:widowControl/>
              <w:jc w:val="center"/>
              <w:textAlignment w:val="center"/>
              <w:rPr>
                <w:rFonts w:ascii="仿宋_GB2312" w:eastAsia="仿宋_GB2312" w:hAnsi="宋体" w:cs="宋体"/>
                <w:b/>
                <w:color w:val="000000"/>
                <w:kern w:val="0"/>
                <w:sz w:val="32"/>
                <w:szCs w:val="32"/>
              </w:rPr>
            </w:pPr>
            <w:r>
              <w:rPr>
                <w:rFonts w:ascii="方正小标宋简体" w:eastAsia="方正小标宋简体" w:hAnsi="宋体" w:cs="宋体" w:hint="eastAsia"/>
                <w:color w:val="000000"/>
                <w:kern w:val="0"/>
                <w:sz w:val="32"/>
                <w:szCs w:val="32"/>
              </w:rPr>
              <w:t>（不含上年结转）</w:t>
            </w:r>
          </w:p>
        </w:tc>
      </w:tr>
      <w:tr w:rsidR="00763DD1" w:rsidTr="00A3174F">
        <w:trPr>
          <w:trHeight w:val="450"/>
        </w:trPr>
        <w:tc>
          <w:tcPr>
            <w:tcW w:w="284"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87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49"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7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92"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3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61"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96" w:type="dxa"/>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7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9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4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26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27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5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0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8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1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15"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4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33"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34"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21"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48"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9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06"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92"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20" w:type="dxa"/>
            <w:gridSpan w:val="2"/>
            <w:tcBorders>
              <w:top w:val="nil"/>
              <w:left w:val="nil"/>
              <w:bottom w:val="nil"/>
              <w:right w:val="nil"/>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926" w:type="dxa"/>
            <w:gridSpan w:val="4"/>
            <w:tcBorders>
              <w:top w:val="nil"/>
              <w:left w:val="nil"/>
              <w:bottom w:val="nil"/>
              <w:right w:val="nil"/>
            </w:tcBorders>
            <w:shd w:val="clear" w:color="auto" w:fill="auto"/>
            <w:noWrap/>
            <w:tcMar>
              <w:top w:w="12" w:type="dxa"/>
              <w:left w:w="12" w:type="dxa"/>
              <w:right w:w="12" w:type="dxa"/>
            </w:tcMar>
            <w:vAlign w:val="bottom"/>
          </w:tcPr>
          <w:p w:rsidR="00763DD1" w:rsidRDefault="00FA3E44">
            <w:pPr>
              <w:widowControl/>
              <w:jc w:val="right"/>
              <w:textAlignment w:val="bottom"/>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单位：万元</w:t>
            </w:r>
          </w:p>
        </w:tc>
      </w:tr>
      <w:tr w:rsidR="00763DD1" w:rsidTr="00A3174F">
        <w:trPr>
          <w:trHeight w:val="34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单位编码</w:t>
            </w:r>
          </w:p>
        </w:tc>
        <w:tc>
          <w:tcPr>
            <w:tcW w:w="8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单位名称</w:t>
            </w:r>
          </w:p>
        </w:tc>
        <w:tc>
          <w:tcPr>
            <w:tcW w:w="3920" w:type="dxa"/>
            <w:gridSpan w:val="1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2020年</w:t>
            </w:r>
          </w:p>
        </w:tc>
        <w:tc>
          <w:tcPr>
            <w:tcW w:w="3600" w:type="dxa"/>
            <w:gridSpan w:val="1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2021年</w:t>
            </w:r>
          </w:p>
        </w:tc>
        <w:tc>
          <w:tcPr>
            <w:tcW w:w="4237" w:type="dxa"/>
            <w:gridSpan w:val="1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增减变化情况</w:t>
            </w:r>
          </w:p>
        </w:tc>
      </w:tr>
      <w:tr w:rsidR="00763DD1" w:rsidTr="00A3174F">
        <w:trPr>
          <w:trHeight w:val="34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878"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3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合计</w:t>
            </w:r>
          </w:p>
        </w:tc>
        <w:tc>
          <w:tcPr>
            <w:tcW w:w="2733" w:type="dxa"/>
            <w:gridSpan w:val="11"/>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一般公共预算拨款安排的“三公”经费预算</w:t>
            </w: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会议费</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培训费</w:t>
            </w:r>
          </w:p>
        </w:tc>
        <w:tc>
          <w:tcPr>
            <w:tcW w:w="2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合计</w:t>
            </w:r>
          </w:p>
        </w:tc>
        <w:tc>
          <w:tcPr>
            <w:tcW w:w="2455" w:type="dxa"/>
            <w:gridSpan w:val="1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一般公共预算拨款安排的“三公”经费预算</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会议费</w:t>
            </w: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培训费</w:t>
            </w: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合计</w:t>
            </w:r>
          </w:p>
        </w:tc>
        <w:tc>
          <w:tcPr>
            <w:tcW w:w="2877" w:type="dxa"/>
            <w:gridSpan w:val="1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一般公共预算拨款安排的“三公”经费预算</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会议费</w:t>
            </w:r>
          </w:p>
        </w:tc>
        <w:tc>
          <w:tcPr>
            <w:tcW w:w="47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培训费</w:t>
            </w:r>
          </w:p>
        </w:tc>
      </w:tr>
      <w:tr w:rsidR="00763DD1" w:rsidTr="00A3174F">
        <w:trPr>
          <w:trHeight w:val="46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878"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349"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3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4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因公出国（境）费用</w:t>
            </w:r>
          </w:p>
        </w:tc>
        <w:tc>
          <w:tcPr>
            <w:tcW w:w="4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公务接待费</w:t>
            </w:r>
          </w:p>
        </w:tc>
        <w:tc>
          <w:tcPr>
            <w:tcW w:w="1431"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公务用车购置及运行费</w:t>
            </w: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2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因公出国（境）费用</w:t>
            </w: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公务接待费</w:t>
            </w:r>
          </w:p>
        </w:tc>
        <w:tc>
          <w:tcPr>
            <w:tcW w:w="1315" w:type="dxa"/>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公务用车购置及运行费</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因公出国（境）费用</w:t>
            </w: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公务接待费</w:t>
            </w:r>
          </w:p>
        </w:tc>
        <w:tc>
          <w:tcPr>
            <w:tcW w:w="1518" w:type="dxa"/>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公务用车购置及运行费</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7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r>
      <w:tr w:rsidR="00763DD1" w:rsidTr="00A3174F">
        <w:trPr>
          <w:trHeight w:val="1264"/>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878"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349"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3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36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公务用车购置费</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公务用车运行费</w:t>
            </w: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2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38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51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公务用车购置费</w:t>
            </w: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公务用车运行费</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公务用车购置费</w:t>
            </w:r>
          </w:p>
        </w:tc>
        <w:tc>
          <w:tcPr>
            <w:tcW w:w="52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FA3E44">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公务用车运行费</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c>
          <w:tcPr>
            <w:tcW w:w="47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3DD1" w:rsidRDefault="00763DD1">
            <w:pPr>
              <w:jc w:val="center"/>
              <w:rPr>
                <w:rFonts w:ascii="仿宋_GB2312" w:eastAsia="仿宋_GB2312" w:hAnsi="宋体" w:cs="宋体"/>
                <w:color w:val="000000"/>
                <w:sz w:val="12"/>
                <w:szCs w:val="12"/>
              </w:rPr>
            </w:pPr>
          </w:p>
        </w:tc>
      </w:tr>
      <w:tr w:rsidR="00763DD1" w:rsidTr="00A3174F">
        <w:trPr>
          <w:trHeight w:val="255"/>
        </w:trPr>
        <w:tc>
          <w:tcPr>
            <w:tcW w:w="28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C54139">
            <w:pPr>
              <w:rPr>
                <w:rFonts w:ascii="仿宋_GB2312" w:eastAsia="仿宋_GB2312" w:hAnsi="宋体" w:cs="宋体"/>
                <w:color w:val="000000"/>
                <w:sz w:val="12"/>
                <w:szCs w:val="12"/>
              </w:rPr>
            </w:pPr>
            <w:r>
              <w:rPr>
                <w:rFonts w:ascii="仿宋_GB2312" w:eastAsia="仿宋_GB2312" w:hAnsi="宋体" w:cs="宋体" w:hint="eastAsia"/>
                <w:color w:val="000000"/>
                <w:sz w:val="12"/>
                <w:szCs w:val="12"/>
              </w:rPr>
              <w:t>127</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Pr="00A3174F" w:rsidRDefault="00A3174F" w:rsidP="00B17B3B">
            <w:pPr>
              <w:jc w:val="center"/>
              <w:rPr>
                <w:rFonts w:ascii="仿宋_GB2312" w:eastAsia="仿宋_GB2312" w:hAnsi="宋体" w:cs="宋体"/>
                <w:color w:val="000000"/>
                <w:kern w:val="0"/>
                <w:sz w:val="12"/>
                <w:szCs w:val="12"/>
              </w:rPr>
            </w:pPr>
            <w:r w:rsidRPr="00A3174F">
              <w:rPr>
                <w:rFonts w:ascii="仿宋_GB2312" w:eastAsia="仿宋_GB2312" w:hAnsi="宋体" w:cs="宋体" w:hint="eastAsia"/>
                <w:color w:val="000000"/>
                <w:kern w:val="0"/>
                <w:sz w:val="12"/>
                <w:szCs w:val="12"/>
              </w:rPr>
              <w:t>西安市阎良区文化和旅游体育局</w:t>
            </w:r>
          </w:p>
        </w:tc>
        <w:tc>
          <w:tcPr>
            <w:tcW w:w="3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Pr="00A3174F" w:rsidRDefault="00E9079B" w:rsidP="00B17B3B">
            <w:pPr>
              <w:jc w:val="center"/>
              <w:rPr>
                <w:rFonts w:ascii="仿宋_GB2312" w:eastAsia="仿宋_GB2312" w:hAnsi="宋体" w:cs="宋体"/>
                <w:color w:val="000000"/>
                <w:kern w:val="0"/>
                <w:sz w:val="12"/>
                <w:szCs w:val="12"/>
              </w:rPr>
            </w:pPr>
            <w:r w:rsidRPr="00A3174F">
              <w:rPr>
                <w:rFonts w:ascii="仿宋_GB2312" w:eastAsia="仿宋_GB2312" w:hAnsi="宋体" w:cs="宋体" w:hint="eastAsia"/>
                <w:color w:val="000000"/>
                <w:kern w:val="0"/>
                <w:sz w:val="12"/>
                <w:szCs w:val="12"/>
              </w:rPr>
              <w:t>11</w:t>
            </w:r>
            <w:r w:rsidR="00B17B3B" w:rsidRPr="00A3174F">
              <w:rPr>
                <w:rFonts w:ascii="仿宋_GB2312" w:eastAsia="仿宋_GB2312" w:hAnsi="宋体" w:cs="宋体" w:hint="eastAsia"/>
                <w:color w:val="000000"/>
                <w:kern w:val="0"/>
                <w:sz w:val="12"/>
                <w:szCs w:val="12"/>
              </w:rPr>
              <w:t>.0</w:t>
            </w: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B17B3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11.0</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B17B3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E9079B" w:rsidP="00B17B3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1.5</w:t>
            </w:r>
          </w:p>
        </w:tc>
        <w:tc>
          <w:tcPr>
            <w:tcW w:w="36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B17B3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9.5</w:t>
            </w: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B17B3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B17B3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9.5</w:t>
            </w: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B17B3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B17B3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2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E9079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12.8</w:t>
            </w: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rsidP="00E9079B">
            <w:pPr>
              <w:jc w:val="center"/>
              <w:rPr>
                <w:rFonts w:ascii="仿宋_GB2312" w:eastAsia="仿宋_GB2312" w:hAnsi="宋体" w:cs="宋体"/>
                <w:color w:val="000000"/>
                <w:sz w:val="12"/>
                <w:szCs w:val="12"/>
              </w:rPr>
            </w:pPr>
          </w:p>
          <w:p w:rsidR="004F20FD" w:rsidRDefault="004F20FD"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12.8</w:t>
            </w: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4F20FD"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1.3</w:t>
            </w:r>
          </w:p>
        </w:tc>
        <w:tc>
          <w:tcPr>
            <w:tcW w:w="3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4F20FD"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11.5</w:t>
            </w:r>
          </w:p>
        </w:tc>
        <w:tc>
          <w:tcPr>
            <w:tcW w:w="51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4F20FD"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11.5</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E9079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E9079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1.8</w:t>
            </w: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1.8</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-0.2</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2</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5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2</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E9079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4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B17B3B" w:rsidP="00B17B3B">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r>
      <w:tr w:rsidR="00763DD1" w:rsidTr="00F462DD">
        <w:trPr>
          <w:trHeight w:val="657"/>
        </w:trPr>
        <w:tc>
          <w:tcPr>
            <w:tcW w:w="28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6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2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1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5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c>
          <w:tcPr>
            <w:tcW w:w="4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3DD1" w:rsidRDefault="00763DD1">
            <w:pPr>
              <w:rPr>
                <w:rFonts w:ascii="仿宋_GB2312" w:eastAsia="仿宋_GB2312" w:hAnsi="宋体" w:cs="宋体"/>
                <w:color w:val="000000"/>
                <w:sz w:val="12"/>
                <w:szCs w:val="12"/>
              </w:rPr>
            </w:pPr>
          </w:p>
        </w:tc>
      </w:tr>
      <w:tr w:rsidR="00F462DD" w:rsidTr="00F462DD">
        <w:trPr>
          <w:trHeight w:val="657"/>
        </w:trPr>
        <w:tc>
          <w:tcPr>
            <w:tcW w:w="28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3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36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2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3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51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52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5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c>
          <w:tcPr>
            <w:tcW w:w="4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462DD" w:rsidRDefault="00F462DD">
            <w:pPr>
              <w:rPr>
                <w:rFonts w:ascii="仿宋_GB2312" w:eastAsia="仿宋_GB2312" w:hAnsi="宋体" w:cs="宋体"/>
                <w:color w:val="000000"/>
                <w:sz w:val="12"/>
                <w:szCs w:val="12"/>
              </w:rPr>
            </w:pPr>
          </w:p>
        </w:tc>
      </w:tr>
    </w:tbl>
    <w:p w:rsidR="00763DD1" w:rsidRDefault="00763DD1">
      <w:pPr>
        <w:rPr>
          <w:rFonts w:ascii="仿宋_GB2312" w:eastAsia="仿宋_GB2312" w:hAnsi="宋体" w:cs="宋体"/>
          <w:color w:val="000000"/>
          <w:kern w:val="0"/>
          <w:sz w:val="16"/>
          <w:szCs w:val="16"/>
        </w:rPr>
        <w:sectPr w:rsidR="00763DD1">
          <w:pgSz w:w="16838" w:h="11906" w:orient="landscape"/>
          <w:pgMar w:top="2098" w:right="2041" w:bottom="1531" w:left="1531" w:header="851" w:footer="992" w:gutter="0"/>
          <w:cols w:space="425"/>
          <w:docGrid w:type="lines" w:linePitch="312"/>
        </w:sectPr>
      </w:pPr>
    </w:p>
    <w:p w:rsidR="00763DD1" w:rsidRDefault="00FA3E44">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表14</w:t>
      </w:r>
      <w:r w:rsidR="0006465D">
        <w:rPr>
          <w:rFonts w:ascii="黑体" w:eastAsia="黑体" w:hAnsi="黑体" w:cs="黑体" w:hint="eastAsia"/>
          <w:color w:val="000000"/>
          <w:kern w:val="0"/>
          <w:sz w:val="32"/>
          <w:szCs w:val="32"/>
        </w:rPr>
        <w:t>-1</w:t>
      </w:r>
    </w:p>
    <w:p w:rsidR="00763DD1" w:rsidRDefault="00FA3E44">
      <w:pPr>
        <w:widowControl/>
        <w:jc w:val="center"/>
        <w:textAlignment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2021年部门预算专项业务经费绩效目标表</w:t>
      </w:r>
    </w:p>
    <w:p w:rsidR="00763DD1" w:rsidRDefault="00763DD1">
      <w:pPr>
        <w:spacing w:line="240" w:lineRule="exact"/>
        <w:jc w:val="center"/>
        <w:rPr>
          <w:rFonts w:ascii="黑体" w:eastAsia="黑体" w:hAnsi="仿宋"/>
        </w:rPr>
      </w:pPr>
    </w:p>
    <w:tbl>
      <w:tblPr>
        <w:tblW w:w="9100" w:type="dxa"/>
        <w:tblLook w:val="04A0"/>
      </w:tblPr>
      <w:tblGrid>
        <w:gridCol w:w="636"/>
        <w:gridCol w:w="1102"/>
        <w:gridCol w:w="1779"/>
        <w:gridCol w:w="3255"/>
        <w:gridCol w:w="1692"/>
        <w:gridCol w:w="636"/>
      </w:tblGrid>
      <w:tr w:rsidR="009553F9" w:rsidRPr="009553F9" w:rsidTr="0006465D">
        <w:trPr>
          <w:trHeight w:val="58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项目名称</w:t>
            </w:r>
          </w:p>
        </w:tc>
        <w:tc>
          <w:tcPr>
            <w:tcW w:w="0" w:type="auto"/>
            <w:gridSpan w:val="3"/>
            <w:tcBorders>
              <w:top w:val="single" w:sz="4" w:space="0" w:color="000000"/>
              <w:left w:val="nil"/>
              <w:bottom w:val="single" w:sz="4" w:space="0" w:color="000000"/>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十四运轮滑和攀岩项目</w:t>
            </w:r>
          </w:p>
        </w:tc>
      </w:tr>
      <w:tr w:rsidR="009553F9" w:rsidRPr="009553F9" w:rsidTr="0006465D">
        <w:trPr>
          <w:trHeight w:val="546"/>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主管部门</w:t>
            </w:r>
          </w:p>
        </w:tc>
        <w:tc>
          <w:tcPr>
            <w:tcW w:w="0" w:type="auto"/>
            <w:gridSpan w:val="3"/>
            <w:tcBorders>
              <w:top w:val="single" w:sz="4" w:space="0" w:color="000000"/>
              <w:left w:val="single" w:sz="4" w:space="0" w:color="000000"/>
              <w:bottom w:val="single" w:sz="4" w:space="0" w:color="000000"/>
              <w:right w:val="single" w:sz="4" w:space="0" w:color="auto"/>
            </w:tcBorders>
            <w:shd w:val="clear" w:color="auto" w:fill="auto"/>
            <w:vAlign w:val="center"/>
            <w:hideMark/>
          </w:tcPr>
          <w:p w:rsidR="009553F9" w:rsidRPr="009553F9" w:rsidRDefault="009553F9" w:rsidP="0006465D">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西安市阎良区</w:t>
            </w:r>
            <w:r w:rsidR="0006465D">
              <w:rPr>
                <w:rFonts w:asciiTheme="minorEastAsia" w:hAnsiTheme="minorEastAsia" w:cs="Times New Roman" w:hint="eastAsia"/>
                <w:color w:val="000000"/>
                <w:kern w:val="0"/>
                <w:szCs w:val="21"/>
              </w:rPr>
              <w:t>文化和旅游体育</w:t>
            </w:r>
            <w:r w:rsidRPr="009553F9">
              <w:rPr>
                <w:rFonts w:asciiTheme="minorEastAsia" w:hAnsiTheme="minorEastAsia" w:cs="Times New Roman" w:hint="eastAsia"/>
                <w:color w:val="000000"/>
                <w:kern w:val="0"/>
                <w:szCs w:val="21"/>
              </w:rPr>
              <w:t>局</w:t>
            </w:r>
          </w:p>
        </w:tc>
      </w:tr>
      <w:tr w:rsidR="00F63A8B" w:rsidRPr="009553F9" w:rsidTr="0006465D">
        <w:trPr>
          <w:trHeight w:val="18"/>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资金金额</w:t>
            </w:r>
            <w:r w:rsidRPr="009553F9">
              <w:rPr>
                <w:rFonts w:asciiTheme="minorEastAsia" w:hAnsiTheme="minorEastAsia" w:cs="Times New Roman"/>
                <w:color w:val="000000"/>
                <w:kern w:val="0"/>
                <w:szCs w:val="21"/>
              </w:rPr>
              <w:br/>
              <w:t>(</w:t>
            </w:r>
            <w:r w:rsidRPr="009553F9">
              <w:rPr>
                <w:rFonts w:asciiTheme="minorEastAsia" w:hAnsiTheme="minorEastAsia" w:cs="Times New Roman" w:hint="eastAsia"/>
                <w:color w:val="000000"/>
                <w:kern w:val="0"/>
                <w:szCs w:val="21"/>
              </w:rPr>
              <w:t>万元</w:t>
            </w:r>
            <w:r w:rsidRPr="009553F9">
              <w:rPr>
                <w:rFonts w:asciiTheme="minorEastAsia" w:hAnsiTheme="minorEastAsia" w:cs="Times New Roman"/>
                <w:color w:val="000000"/>
                <w:kern w:val="0"/>
                <w:szCs w:val="21"/>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实施期资金总额：</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kern w:val="0"/>
                <w:szCs w:val="21"/>
              </w:rPr>
            </w:pPr>
            <w:r w:rsidRPr="009553F9">
              <w:rPr>
                <w:rFonts w:asciiTheme="minorEastAsia" w:hAnsiTheme="minorEastAsia" w:cs="Times New Roman"/>
                <w:kern w:val="0"/>
                <w:szCs w:val="21"/>
              </w:rPr>
              <w:t>20.00</w:t>
            </w:r>
          </w:p>
        </w:tc>
      </w:tr>
      <w:tr w:rsidR="00F63A8B" w:rsidRPr="009553F9" w:rsidTr="0006465D">
        <w:trPr>
          <w:trHeight w:val="1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其中：财政拨款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kern w:val="0"/>
                <w:szCs w:val="21"/>
              </w:rPr>
            </w:pPr>
            <w:r w:rsidRPr="009553F9">
              <w:rPr>
                <w:rFonts w:asciiTheme="minorEastAsia" w:hAnsiTheme="minorEastAsia" w:cs="Times New Roman"/>
                <w:kern w:val="0"/>
                <w:szCs w:val="21"/>
              </w:rPr>
              <w:t>20.00</w:t>
            </w:r>
          </w:p>
        </w:tc>
      </w:tr>
      <w:tr w:rsidR="00F63A8B" w:rsidRPr="009553F9" w:rsidTr="0006465D">
        <w:trPr>
          <w:trHeight w:val="1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nil"/>
              <w:left w:val="nil"/>
              <w:bottom w:val="nil"/>
              <w:right w:val="single" w:sz="4" w:space="0" w:color="auto"/>
            </w:tcBorders>
            <w:shd w:val="clear" w:color="auto" w:fill="auto"/>
            <w:noWrap/>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其他资金</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kern w:val="0"/>
                <w:szCs w:val="21"/>
              </w:rPr>
            </w:pPr>
            <w:r w:rsidRPr="009553F9">
              <w:rPr>
                <w:rFonts w:asciiTheme="minorEastAsia" w:hAnsiTheme="minorEastAsia" w:cs="Times New Roman"/>
                <w:kern w:val="0"/>
                <w:szCs w:val="21"/>
              </w:rPr>
              <w:t xml:space="preserve">　</w:t>
            </w:r>
          </w:p>
        </w:tc>
      </w:tr>
      <w:tr w:rsidR="009553F9" w:rsidRPr="009553F9" w:rsidTr="0006465D">
        <w:trPr>
          <w:trHeight w:val="519"/>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9006E1" w:rsidRDefault="009553F9" w:rsidP="009006E1">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总体</w:t>
            </w:r>
          </w:p>
          <w:p w:rsidR="009553F9" w:rsidRPr="009553F9" w:rsidRDefault="009553F9" w:rsidP="009006E1">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目标</w:t>
            </w:r>
          </w:p>
        </w:tc>
        <w:tc>
          <w:tcPr>
            <w:tcW w:w="0" w:type="auto"/>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预算：</w:t>
            </w:r>
            <w:r w:rsidRPr="009553F9">
              <w:rPr>
                <w:rFonts w:asciiTheme="minorEastAsia" w:hAnsiTheme="minorEastAsia" w:cs="Times New Roman"/>
                <w:color w:val="000000"/>
                <w:kern w:val="0"/>
                <w:szCs w:val="21"/>
              </w:rPr>
              <w:t>200000</w:t>
            </w:r>
            <w:r w:rsidRPr="009553F9">
              <w:rPr>
                <w:rFonts w:asciiTheme="minorEastAsia" w:hAnsiTheme="minorEastAsia" w:cs="Times New Roman" w:hint="eastAsia"/>
                <w:color w:val="000000"/>
                <w:kern w:val="0"/>
                <w:szCs w:val="21"/>
              </w:rPr>
              <w:t>元；</w:t>
            </w:r>
            <w:r w:rsidRPr="009553F9">
              <w:rPr>
                <w:rFonts w:asciiTheme="minorEastAsia" w:hAnsiTheme="minorEastAsia" w:cs="Times New Roman"/>
                <w:color w:val="000000"/>
                <w:kern w:val="0"/>
                <w:szCs w:val="21"/>
              </w:rPr>
              <w:br/>
            </w:r>
            <w:r w:rsidRPr="009553F9">
              <w:rPr>
                <w:rFonts w:asciiTheme="minorEastAsia" w:hAnsiTheme="minorEastAsia" w:cs="Times New Roman" w:hint="eastAsia"/>
                <w:color w:val="000000"/>
                <w:kern w:val="0"/>
                <w:szCs w:val="21"/>
              </w:rPr>
              <w:t>目标：带动本地经济发展；</w:t>
            </w:r>
            <w:r w:rsidRPr="009553F9">
              <w:rPr>
                <w:rFonts w:asciiTheme="minorEastAsia" w:hAnsiTheme="minorEastAsia" w:cs="Times New Roman"/>
                <w:color w:val="000000"/>
                <w:kern w:val="0"/>
                <w:szCs w:val="21"/>
              </w:rPr>
              <w:br/>
            </w:r>
            <w:r w:rsidRPr="009553F9">
              <w:rPr>
                <w:rFonts w:asciiTheme="minorEastAsia" w:hAnsiTheme="minorEastAsia" w:cs="Times New Roman" w:hint="eastAsia"/>
                <w:color w:val="000000"/>
                <w:kern w:val="0"/>
                <w:szCs w:val="21"/>
              </w:rPr>
              <w:t>计划完成工作量：举办十四运轮滑和攀岩项目的召开，提高本地知名度，吸引更多游客。</w:t>
            </w:r>
          </w:p>
        </w:tc>
      </w:tr>
      <w:tr w:rsidR="009553F9" w:rsidRPr="009553F9" w:rsidTr="0006465D">
        <w:trPr>
          <w:trHeight w:val="519"/>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gridSpan w:val="5"/>
            <w:vMerge/>
            <w:tcBorders>
              <w:top w:val="single" w:sz="4" w:space="0" w:color="auto"/>
              <w:left w:val="single" w:sz="4" w:space="0" w:color="auto"/>
              <w:bottom w:val="single" w:sz="4" w:space="0" w:color="000000"/>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r>
      <w:tr w:rsidR="00F63A8B" w:rsidRPr="009553F9" w:rsidTr="0006465D">
        <w:trPr>
          <w:trHeight w:val="2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006E1" w:rsidRDefault="009553F9" w:rsidP="00F63A8B">
            <w:pPr>
              <w:widowControl/>
              <w:spacing w:line="320" w:lineRule="exact"/>
              <w:jc w:val="center"/>
              <w:rPr>
                <w:rFonts w:asciiTheme="minorEastAsia" w:hAnsiTheme="minorEastAsia" w:cs="宋体"/>
                <w:kern w:val="0"/>
                <w:szCs w:val="21"/>
              </w:rPr>
            </w:pPr>
            <w:r w:rsidRPr="009553F9">
              <w:rPr>
                <w:rFonts w:asciiTheme="minorEastAsia" w:hAnsiTheme="minorEastAsia" w:cs="宋体" w:hint="eastAsia"/>
                <w:kern w:val="0"/>
                <w:szCs w:val="21"/>
              </w:rPr>
              <w:t>年度</w:t>
            </w:r>
          </w:p>
          <w:p w:rsidR="009006E1" w:rsidRDefault="009553F9" w:rsidP="00F63A8B">
            <w:pPr>
              <w:widowControl/>
              <w:spacing w:line="320" w:lineRule="exact"/>
              <w:jc w:val="center"/>
              <w:rPr>
                <w:rFonts w:asciiTheme="minorEastAsia" w:hAnsiTheme="minorEastAsia" w:cs="宋体"/>
                <w:kern w:val="0"/>
                <w:szCs w:val="21"/>
              </w:rPr>
            </w:pPr>
            <w:r w:rsidRPr="009553F9">
              <w:rPr>
                <w:rFonts w:asciiTheme="minorEastAsia" w:hAnsiTheme="minorEastAsia" w:cs="宋体" w:hint="eastAsia"/>
                <w:kern w:val="0"/>
                <w:szCs w:val="21"/>
              </w:rPr>
              <w:t>绩效</w:t>
            </w:r>
          </w:p>
          <w:p w:rsidR="009553F9" w:rsidRPr="009553F9" w:rsidRDefault="009553F9" w:rsidP="00F63A8B">
            <w:pPr>
              <w:widowControl/>
              <w:spacing w:line="320" w:lineRule="exact"/>
              <w:jc w:val="center"/>
              <w:rPr>
                <w:rFonts w:asciiTheme="minorEastAsia" w:hAnsiTheme="minorEastAsia" w:cs="宋体"/>
                <w:kern w:val="0"/>
                <w:szCs w:val="21"/>
              </w:rPr>
            </w:pPr>
            <w:r w:rsidRPr="009553F9">
              <w:rPr>
                <w:rFonts w:asciiTheme="minorEastAsia" w:hAnsiTheme="minorEastAsia" w:cs="宋体" w:hint="eastAsia"/>
                <w:kern w:val="0"/>
                <w:szCs w:val="21"/>
              </w:rPr>
              <w:t>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一级指标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二级指标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指标内容</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指标值</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备注</w:t>
            </w:r>
          </w:p>
        </w:tc>
      </w:tr>
      <w:tr w:rsidR="00F63A8B" w:rsidRPr="009553F9" w:rsidTr="0006465D">
        <w:trPr>
          <w:trHeight w:val="24"/>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产出指标</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数量指标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举办十四运轮滑和攀岩项目的召开场次</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18"/>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质量指标</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活动举办率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18"/>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赛事宣传知晓率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18"/>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赛事发布会举办率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18"/>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时效指标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活动执行时间</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2021</w:t>
            </w:r>
            <w:r w:rsidRPr="009553F9">
              <w:rPr>
                <w:rFonts w:asciiTheme="minorEastAsia" w:hAnsiTheme="minorEastAsia" w:cs="Times New Roman" w:hint="eastAsia"/>
                <w:color w:val="000000"/>
                <w:kern w:val="0"/>
                <w:szCs w:val="21"/>
              </w:rPr>
              <w:t>年</w:t>
            </w:r>
            <w:r w:rsidRPr="009553F9">
              <w:rPr>
                <w:rFonts w:asciiTheme="minorEastAsia" w:hAnsiTheme="minorEastAsia" w:cs="Times New Roman"/>
                <w:color w:val="000000"/>
                <w:kern w:val="0"/>
                <w:szCs w:val="21"/>
              </w:rPr>
              <w:t>1</w:t>
            </w:r>
            <w:r w:rsidRPr="009553F9">
              <w:rPr>
                <w:rFonts w:asciiTheme="minorEastAsia" w:hAnsiTheme="minorEastAsia" w:cs="Times New Roman" w:hint="eastAsia"/>
                <w:color w:val="000000"/>
                <w:kern w:val="0"/>
                <w:szCs w:val="21"/>
              </w:rPr>
              <w:t>月</w:t>
            </w:r>
            <w:r w:rsidRPr="009553F9">
              <w:rPr>
                <w:rFonts w:asciiTheme="minorEastAsia" w:hAnsiTheme="minorEastAsia" w:cs="Times New Roman"/>
                <w:color w:val="000000"/>
                <w:kern w:val="0"/>
                <w:szCs w:val="21"/>
              </w:rPr>
              <w:t>-12</w:t>
            </w:r>
            <w:r w:rsidRPr="009553F9">
              <w:rPr>
                <w:rFonts w:asciiTheme="minorEastAsia" w:hAnsiTheme="minorEastAsia" w:cs="Times New Roman" w:hint="eastAsia"/>
                <w:color w:val="000000"/>
                <w:kern w:val="0"/>
                <w:szCs w:val="21"/>
              </w:rPr>
              <w:t>月</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18"/>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成本指标</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总成本</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200000</w:t>
            </w:r>
            <w:r w:rsidRPr="009553F9">
              <w:rPr>
                <w:rFonts w:asciiTheme="minorEastAsia" w:hAnsiTheme="minorEastAsia" w:cs="Times New Roman" w:hint="eastAsia"/>
                <w:color w:val="000000"/>
                <w:kern w:val="0"/>
                <w:szCs w:val="21"/>
              </w:rPr>
              <w:t>元</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18"/>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前期运行费</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60000</w:t>
            </w:r>
            <w:r w:rsidRPr="009553F9">
              <w:rPr>
                <w:rFonts w:asciiTheme="minorEastAsia" w:hAnsiTheme="minorEastAsia" w:cs="Times New Roman" w:hint="eastAsia"/>
                <w:color w:val="000000"/>
                <w:kern w:val="0"/>
                <w:szCs w:val="21"/>
              </w:rPr>
              <w:t>元</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18"/>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赛事运行费</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140000</w:t>
            </w:r>
            <w:r w:rsidRPr="009553F9">
              <w:rPr>
                <w:rFonts w:asciiTheme="minorEastAsia" w:hAnsiTheme="minorEastAsia" w:cs="Times New Roman" w:hint="eastAsia"/>
                <w:color w:val="000000"/>
                <w:kern w:val="0"/>
                <w:szCs w:val="21"/>
              </w:rPr>
              <w:t>元</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24"/>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val="restart"/>
            <w:tcBorders>
              <w:top w:val="nil"/>
              <w:left w:val="nil"/>
              <w:bottom w:val="single" w:sz="4" w:space="0" w:color="000000"/>
              <w:right w:val="single" w:sz="4" w:space="0" w:color="000000"/>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效益指标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经济效益指标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24"/>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nil"/>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社会效益指标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吸引更多游客，带动本地经济发展。</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有所提高</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24"/>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nil"/>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生态效益指标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24"/>
        </w:trPr>
        <w:tc>
          <w:tcPr>
            <w:tcW w:w="0" w:type="auto"/>
            <w:vMerge/>
            <w:tcBorders>
              <w:top w:val="nil"/>
              <w:left w:val="single" w:sz="4" w:space="0" w:color="auto"/>
              <w:bottom w:val="single" w:sz="4" w:space="0" w:color="auto"/>
              <w:right w:val="single" w:sz="4" w:space="0" w:color="auto"/>
            </w:tcBorders>
            <w:vAlign w:val="center"/>
            <w:hideMark/>
          </w:tcPr>
          <w:p w:rsidR="009553F9" w:rsidRPr="009553F9" w:rsidRDefault="009553F9" w:rsidP="00F63A8B">
            <w:pPr>
              <w:widowControl/>
              <w:spacing w:line="320" w:lineRule="exact"/>
              <w:jc w:val="left"/>
              <w:rPr>
                <w:rFonts w:asciiTheme="minorEastAsia" w:hAnsiTheme="minorEastAsia" w:cs="宋体"/>
                <w:kern w:val="0"/>
                <w:szCs w:val="21"/>
              </w:rPr>
            </w:pPr>
          </w:p>
        </w:tc>
        <w:tc>
          <w:tcPr>
            <w:tcW w:w="0" w:type="auto"/>
            <w:vMerge/>
            <w:tcBorders>
              <w:top w:val="nil"/>
              <w:left w:val="nil"/>
              <w:bottom w:val="single" w:sz="4" w:space="0" w:color="000000"/>
              <w:right w:val="single" w:sz="4" w:space="0" w:color="000000"/>
            </w:tcBorders>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可持续影响指标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执行年度</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≥1</w:t>
            </w:r>
            <w:r w:rsidRPr="009553F9">
              <w:rPr>
                <w:rFonts w:asciiTheme="minorEastAsia" w:hAnsiTheme="minorEastAsia" w:cs="Times New Roman" w:hint="eastAsia"/>
                <w:color w:val="000000"/>
                <w:kern w:val="0"/>
                <w:szCs w:val="21"/>
              </w:rPr>
              <w:t>年</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r w:rsidR="00F63A8B" w:rsidRPr="009553F9" w:rsidTr="0006465D">
        <w:trPr>
          <w:trHeight w:val="9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D374EE">
            <w:pPr>
              <w:widowControl/>
              <w:spacing w:line="320" w:lineRule="exact"/>
              <w:ind w:firstLineChars="500" w:firstLine="1050"/>
              <w:jc w:val="left"/>
              <w:rPr>
                <w:rFonts w:asciiTheme="minorEastAsia" w:hAnsiTheme="minorEastAsia" w:cs="Times New Roman"/>
                <w:kern w:val="0"/>
                <w:szCs w:val="21"/>
              </w:rPr>
            </w:pPr>
            <w:r w:rsidRPr="009553F9">
              <w:rPr>
                <w:rFonts w:asciiTheme="minorEastAsia" w:hAnsiTheme="minorEastAsia" w:cs="Times New Roman"/>
                <w:kern w:val="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满意度指标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服务对象满意度指标</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群众满意度</w:t>
            </w:r>
          </w:p>
        </w:tc>
        <w:tc>
          <w:tcPr>
            <w:tcW w:w="0" w:type="auto"/>
            <w:tcBorders>
              <w:top w:val="nil"/>
              <w:left w:val="nil"/>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≥97%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553F9" w:rsidRPr="009553F9" w:rsidRDefault="009553F9" w:rsidP="00F63A8B">
            <w:pPr>
              <w:widowControl/>
              <w:spacing w:line="320" w:lineRule="exact"/>
              <w:jc w:val="left"/>
              <w:rPr>
                <w:rFonts w:asciiTheme="minorEastAsia" w:hAnsiTheme="minorEastAsia" w:cs="Times New Roman"/>
                <w:color w:val="000000"/>
                <w:kern w:val="0"/>
                <w:szCs w:val="21"/>
              </w:rPr>
            </w:pPr>
            <w:r w:rsidRPr="009553F9">
              <w:rPr>
                <w:rFonts w:asciiTheme="minorEastAsia" w:hAnsiTheme="minorEastAsia" w:cs="Times New Roman"/>
                <w:color w:val="000000"/>
                <w:kern w:val="0"/>
                <w:szCs w:val="21"/>
              </w:rPr>
              <w:t xml:space="preserve">　</w:t>
            </w:r>
          </w:p>
        </w:tc>
      </w:tr>
    </w:tbl>
    <w:p w:rsidR="00F63A8B" w:rsidRDefault="00F63A8B">
      <w:pPr>
        <w:rPr>
          <w:rFonts w:ascii="宋体" w:hAnsi="宋体" w:cs="宋体"/>
          <w:kern w:val="0"/>
          <w:szCs w:val="21"/>
        </w:rPr>
      </w:pPr>
    </w:p>
    <w:p w:rsidR="00F63A8B" w:rsidRDefault="00F63A8B">
      <w:pPr>
        <w:rPr>
          <w:rFonts w:ascii="宋体" w:hAnsi="宋体" w:cs="宋体"/>
          <w:kern w:val="0"/>
          <w:szCs w:val="21"/>
        </w:rPr>
      </w:pPr>
    </w:p>
    <w:p w:rsidR="00F63A8B" w:rsidRDefault="00F63A8B">
      <w:pPr>
        <w:rPr>
          <w:rFonts w:ascii="宋体" w:hAnsi="宋体" w:cs="宋体"/>
          <w:kern w:val="0"/>
          <w:szCs w:val="21"/>
        </w:rPr>
      </w:pPr>
    </w:p>
    <w:p w:rsidR="009006E1" w:rsidRDefault="009006E1">
      <w:pPr>
        <w:rPr>
          <w:rFonts w:ascii="宋体" w:hAnsi="宋体" w:cs="宋体"/>
          <w:kern w:val="0"/>
          <w:szCs w:val="21"/>
        </w:rPr>
      </w:pPr>
    </w:p>
    <w:p w:rsidR="009006E1" w:rsidRDefault="009006E1">
      <w:pPr>
        <w:rPr>
          <w:rFonts w:ascii="宋体" w:hAnsi="宋体" w:cs="宋体" w:hint="eastAsia"/>
          <w:kern w:val="0"/>
          <w:szCs w:val="21"/>
        </w:rPr>
      </w:pPr>
    </w:p>
    <w:p w:rsidR="00D374EE" w:rsidRDefault="00D374EE">
      <w:pPr>
        <w:rPr>
          <w:rFonts w:ascii="宋体" w:hAnsi="宋体" w:cs="宋体"/>
          <w:kern w:val="0"/>
          <w:szCs w:val="21"/>
        </w:rPr>
      </w:pPr>
    </w:p>
    <w:p w:rsidR="0006465D" w:rsidRPr="0006465D" w:rsidRDefault="0006465D" w:rsidP="0006465D">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表14-2</w:t>
      </w:r>
    </w:p>
    <w:tbl>
      <w:tblPr>
        <w:tblW w:w="5009" w:type="pct"/>
        <w:tblLook w:val="04A0"/>
      </w:tblPr>
      <w:tblGrid>
        <w:gridCol w:w="1298"/>
        <w:gridCol w:w="929"/>
        <w:gridCol w:w="1453"/>
        <w:gridCol w:w="2542"/>
        <w:gridCol w:w="1593"/>
        <w:gridCol w:w="693"/>
      </w:tblGrid>
      <w:tr w:rsidR="00F63A8B" w:rsidRPr="009006E1" w:rsidTr="00F63A8B">
        <w:trPr>
          <w:trHeight w:val="422"/>
        </w:trPr>
        <w:tc>
          <w:tcPr>
            <w:tcW w:w="2163"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项目名称</w:t>
            </w:r>
          </w:p>
        </w:tc>
        <w:tc>
          <w:tcPr>
            <w:tcW w:w="2837" w:type="pct"/>
            <w:gridSpan w:val="3"/>
            <w:tcBorders>
              <w:top w:val="single" w:sz="4" w:space="0" w:color="000000"/>
              <w:left w:val="nil"/>
              <w:bottom w:val="single" w:sz="4" w:space="0" w:color="000000"/>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物业管理</w:t>
            </w:r>
          </w:p>
        </w:tc>
      </w:tr>
      <w:tr w:rsidR="00F63A8B" w:rsidRPr="009006E1" w:rsidTr="00F63A8B">
        <w:trPr>
          <w:trHeight w:val="422"/>
        </w:trPr>
        <w:tc>
          <w:tcPr>
            <w:tcW w:w="21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主管部门</w:t>
            </w:r>
          </w:p>
        </w:tc>
        <w:tc>
          <w:tcPr>
            <w:tcW w:w="2837" w:type="pct"/>
            <w:gridSpan w:val="3"/>
            <w:tcBorders>
              <w:top w:val="single" w:sz="4" w:space="0" w:color="000000"/>
              <w:left w:val="single" w:sz="4" w:space="0" w:color="000000"/>
              <w:bottom w:val="single" w:sz="4" w:space="0" w:color="000000"/>
              <w:right w:val="single" w:sz="4" w:space="0" w:color="auto"/>
            </w:tcBorders>
            <w:shd w:val="clear" w:color="auto" w:fill="auto"/>
            <w:vAlign w:val="center"/>
            <w:hideMark/>
          </w:tcPr>
          <w:p w:rsidR="00F63A8B" w:rsidRPr="009006E1" w:rsidRDefault="0006465D" w:rsidP="0006465D">
            <w:pPr>
              <w:widowControl/>
              <w:spacing w:line="30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西安市阎良区</w:t>
            </w:r>
            <w:r>
              <w:rPr>
                <w:rFonts w:asciiTheme="minorEastAsia" w:hAnsiTheme="minorEastAsia" w:cs="Times New Roman" w:hint="eastAsia"/>
                <w:color w:val="000000"/>
                <w:kern w:val="0"/>
                <w:szCs w:val="21"/>
              </w:rPr>
              <w:t>文化和旅游体育</w:t>
            </w:r>
            <w:r w:rsidRPr="009553F9">
              <w:rPr>
                <w:rFonts w:asciiTheme="minorEastAsia" w:hAnsiTheme="minorEastAsia" w:cs="Times New Roman" w:hint="eastAsia"/>
                <w:color w:val="000000"/>
                <w:kern w:val="0"/>
                <w:szCs w:val="21"/>
              </w:rPr>
              <w:t>局</w:t>
            </w:r>
          </w:p>
        </w:tc>
      </w:tr>
      <w:tr w:rsidR="00F63A8B" w:rsidRPr="009006E1" w:rsidTr="00F63A8B">
        <w:trPr>
          <w:trHeight w:val="422"/>
        </w:trPr>
        <w:tc>
          <w:tcPr>
            <w:tcW w:w="216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资金金额</w:t>
            </w:r>
            <w:r w:rsidRPr="009006E1">
              <w:rPr>
                <w:rFonts w:asciiTheme="minorEastAsia" w:hAnsiTheme="minorEastAsia" w:cs="Times New Roman"/>
                <w:color w:val="000000"/>
                <w:kern w:val="0"/>
                <w:szCs w:val="21"/>
              </w:rPr>
              <w:br/>
              <w:t>(</w:t>
            </w:r>
            <w:r w:rsidRPr="009006E1">
              <w:rPr>
                <w:rFonts w:asciiTheme="minorEastAsia" w:hAnsiTheme="minorEastAsia" w:cs="Times New Roman" w:hint="eastAsia"/>
                <w:color w:val="000000"/>
                <w:kern w:val="0"/>
                <w:szCs w:val="21"/>
              </w:rPr>
              <w:t>万元</w:t>
            </w:r>
            <w:r w:rsidRPr="009006E1">
              <w:rPr>
                <w:rFonts w:asciiTheme="minorEastAsia" w:hAnsiTheme="minorEastAsia" w:cs="Times New Roman"/>
                <w:color w:val="000000"/>
                <w:kern w:val="0"/>
                <w:szCs w:val="21"/>
              </w:rPr>
              <w:t>)</w:t>
            </w:r>
          </w:p>
        </w:tc>
        <w:tc>
          <w:tcPr>
            <w:tcW w:w="1494" w:type="pct"/>
            <w:tcBorders>
              <w:top w:val="single" w:sz="4" w:space="0" w:color="auto"/>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实施期资金总额：</w:t>
            </w:r>
          </w:p>
        </w:tc>
        <w:tc>
          <w:tcPr>
            <w:tcW w:w="1343" w:type="pct"/>
            <w:gridSpan w:val="2"/>
            <w:tcBorders>
              <w:top w:val="single" w:sz="4" w:space="0" w:color="auto"/>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kern w:val="0"/>
                <w:szCs w:val="21"/>
              </w:rPr>
            </w:pPr>
            <w:r w:rsidRPr="009006E1">
              <w:rPr>
                <w:rFonts w:asciiTheme="minorEastAsia" w:hAnsiTheme="minorEastAsia" w:cs="Times New Roman"/>
                <w:kern w:val="0"/>
                <w:szCs w:val="21"/>
              </w:rPr>
              <w:t>20.00</w:t>
            </w:r>
          </w:p>
        </w:tc>
      </w:tr>
      <w:tr w:rsidR="00F63A8B" w:rsidRPr="009006E1" w:rsidTr="00F63A8B">
        <w:trPr>
          <w:trHeight w:val="422"/>
        </w:trPr>
        <w:tc>
          <w:tcPr>
            <w:tcW w:w="2163" w:type="pct"/>
            <w:gridSpan w:val="3"/>
            <w:vMerge/>
            <w:tcBorders>
              <w:top w:val="single" w:sz="4" w:space="0" w:color="auto"/>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其中：财政拨款</w:t>
            </w:r>
          </w:p>
        </w:tc>
        <w:tc>
          <w:tcPr>
            <w:tcW w:w="1343" w:type="pct"/>
            <w:gridSpan w:val="2"/>
            <w:tcBorders>
              <w:top w:val="single" w:sz="4" w:space="0" w:color="auto"/>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kern w:val="0"/>
                <w:szCs w:val="21"/>
              </w:rPr>
            </w:pPr>
            <w:r w:rsidRPr="009006E1">
              <w:rPr>
                <w:rFonts w:asciiTheme="minorEastAsia" w:hAnsiTheme="minorEastAsia" w:cs="Times New Roman"/>
                <w:kern w:val="0"/>
                <w:szCs w:val="21"/>
              </w:rPr>
              <w:t>20.00</w:t>
            </w:r>
          </w:p>
        </w:tc>
      </w:tr>
      <w:tr w:rsidR="00F63A8B" w:rsidRPr="009006E1" w:rsidTr="00F63A8B">
        <w:trPr>
          <w:trHeight w:val="422"/>
        </w:trPr>
        <w:tc>
          <w:tcPr>
            <w:tcW w:w="2163" w:type="pct"/>
            <w:gridSpan w:val="3"/>
            <w:vMerge/>
            <w:tcBorders>
              <w:top w:val="single" w:sz="4" w:space="0" w:color="auto"/>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nil"/>
              <w:right w:val="single" w:sz="4" w:space="0" w:color="auto"/>
            </w:tcBorders>
            <w:shd w:val="clear" w:color="auto" w:fill="auto"/>
            <w:noWrap/>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其他资金</w:t>
            </w:r>
          </w:p>
        </w:tc>
        <w:tc>
          <w:tcPr>
            <w:tcW w:w="1343" w:type="pct"/>
            <w:gridSpan w:val="2"/>
            <w:tcBorders>
              <w:top w:val="single" w:sz="4" w:space="0" w:color="auto"/>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kern w:val="0"/>
                <w:szCs w:val="21"/>
              </w:rPr>
            </w:pPr>
            <w:r w:rsidRPr="009006E1">
              <w:rPr>
                <w:rFonts w:asciiTheme="minorEastAsia" w:hAnsiTheme="minorEastAsia" w:cs="Times New Roman"/>
                <w:kern w:val="0"/>
                <w:szCs w:val="21"/>
              </w:rPr>
              <w:t xml:space="preserve">　</w:t>
            </w:r>
          </w:p>
        </w:tc>
      </w:tr>
      <w:tr w:rsidR="000F502B" w:rsidRPr="009006E1" w:rsidTr="00F63A8B">
        <w:trPr>
          <w:trHeight w:val="710"/>
        </w:trPr>
        <w:tc>
          <w:tcPr>
            <w:tcW w:w="76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006E1" w:rsidRDefault="00F63A8B" w:rsidP="00D374EE">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总体</w:t>
            </w:r>
          </w:p>
          <w:p w:rsidR="00F63A8B" w:rsidRPr="009006E1" w:rsidRDefault="00F63A8B" w:rsidP="00D374EE">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目标</w:t>
            </w:r>
          </w:p>
        </w:tc>
        <w:tc>
          <w:tcPr>
            <w:tcW w:w="4237"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预算：</w:t>
            </w:r>
            <w:r w:rsidRPr="009006E1">
              <w:rPr>
                <w:rFonts w:asciiTheme="minorEastAsia" w:hAnsiTheme="minorEastAsia" w:cs="Times New Roman"/>
                <w:color w:val="000000"/>
                <w:kern w:val="0"/>
                <w:szCs w:val="21"/>
              </w:rPr>
              <w:t>200000</w:t>
            </w:r>
            <w:r w:rsidRPr="009006E1">
              <w:rPr>
                <w:rFonts w:asciiTheme="minorEastAsia" w:hAnsiTheme="minorEastAsia" w:cs="Times New Roman" w:hint="eastAsia"/>
                <w:color w:val="000000"/>
                <w:kern w:val="0"/>
                <w:szCs w:val="21"/>
              </w:rPr>
              <w:t>元</w:t>
            </w:r>
            <w:r w:rsidRPr="009006E1">
              <w:rPr>
                <w:rFonts w:asciiTheme="minorEastAsia" w:hAnsiTheme="minorEastAsia" w:cs="Times New Roman"/>
                <w:color w:val="000000"/>
                <w:kern w:val="0"/>
                <w:szCs w:val="21"/>
              </w:rPr>
              <w:br/>
            </w:r>
            <w:r w:rsidRPr="009006E1">
              <w:rPr>
                <w:rFonts w:asciiTheme="minorEastAsia" w:hAnsiTheme="minorEastAsia" w:cs="Times New Roman" w:hint="eastAsia"/>
                <w:color w:val="000000"/>
                <w:kern w:val="0"/>
                <w:szCs w:val="21"/>
              </w:rPr>
              <w:t>目标：文体中心正常运行</w:t>
            </w:r>
            <w:r w:rsidRPr="009006E1">
              <w:rPr>
                <w:rFonts w:asciiTheme="minorEastAsia" w:hAnsiTheme="minorEastAsia" w:cs="Times New Roman"/>
                <w:color w:val="000000"/>
                <w:kern w:val="0"/>
                <w:szCs w:val="21"/>
              </w:rPr>
              <w:br/>
            </w:r>
            <w:r w:rsidRPr="009006E1">
              <w:rPr>
                <w:rFonts w:asciiTheme="minorEastAsia" w:hAnsiTheme="minorEastAsia" w:cs="Times New Roman" w:hint="eastAsia"/>
                <w:color w:val="000000"/>
                <w:kern w:val="0"/>
                <w:szCs w:val="21"/>
              </w:rPr>
              <w:t>计划完成工作量：保证文体中心水费、电费、暖气费、物业费、保洁费、安全保障费用正常供给</w:t>
            </w:r>
          </w:p>
        </w:tc>
      </w:tr>
      <w:tr w:rsidR="00F63A8B" w:rsidRPr="009006E1" w:rsidTr="00F63A8B">
        <w:trPr>
          <w:trHeight w:val="361"/>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4237" w:type="pct"/>
            <w:gridSpan w:val="5"/>
            <w:vMerge/>
            <w:tcBorders>
              <w:top w:val="single" w:sz="4" w:space="0" w:color="auto"/>
              <w:left w:val="single" w:sz="4" w:space="0" w:color="auto"/>
              <w:bottom w:val="single" w:sz="4" w:space="0" w:color="000000"/>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r>
      <w:tr w:rsidR="000F502B" w:rsidRPr="009006E1" w:rsidTr="000F502B">
        <w:trPr>
          <w:trHeight w:val="658"/>
        </w:trPr>
        <w:tc>
          <w:tcPr>
            <w:tcW w:w="763" w:type="pct"/>
            <w:vMerge w:val="restart"/>
            <w:tcBorders>
              <w:top w:val="nil"/>
              <w:left w:val="single" w:sz="4" w:space="0" w:color="auto"/>
              <w:bottom w:val="single" w:sz="4" w:space="0" w:color="auto"/>
              <w:right w:val="single" w:sz="4" w:space="0" w:color="auto"/>
            </w:tcBorders>
            <w:shd w:val="clear" w:color="auto" w:fill="auto"/>
            <w:vAlign w:val="center"/>
            <w:hideMark/>
          </w:tcPr>
          <w:p w:rsidR="009006E1" w:rsidRDefault="00F63A8B" w:rsidP="00F63A8B">
            <w:pPr>
              <w:widowControl/>
              <w:spacing w:line="300" w:lineRule="exact"/>
              <w:jc w:val="center"/>
              <w:rPr>
                <w:rFonts w:asciiTheme="minorEastAsia" w:hAnsiTheme="minorEastAsia" w:cs="宋体"/>
                <w:kern w:val="0"/>
                <w:szCs w:val="21"/>
              </w:rPr>
            </w:pPr>
            <w:r w:rsidRPr="009006E1">
              <w:rPr>
                <w:rFonts w:asciiTheme="minorEastAsia" w:hAnsiTheme="minorEastAsia" w:cs="宋体" w:hint="eastAsia"/>
                <w:kern w:val="0"/>
                <w:szCs w:val="21"/>
              </w:rPr>
              <w:t>年度</w:t>
            </w:r>
          </w:p>
          <w:p w:rsidR="009006E1" w:rsidRDefault="00F63A8B" w:rsidP="00F63A8B">
            <w:pPr>
              <w:widowControl/>
              <w:spacing w:line="300" w:lineRule="exact"/>
              <w:jc w:val="center"/>
              <w:rPr>
                <w:rFonts w:asciiTheme="minorEastAsia" w:hAnsiTheme="minorEastAsia" w:cs="宋体"/>
                <w:kern w:val="0"/>
                <w:szCs w:val="21"/>
              </w:rPr>
            </w:pPr>
            <w:r w:rsidRPr="009006E1">
              <w:rPr>
                <w:rFonts w:asciiTheme="minorEastAsia" w:hAnsiTheme="minorEastAsia" w:cs="宋体" w:hint="eastAsia"/>
                <w:kern w:val="0"/>
                <w:szCs w:val="21"/>
              </w:rPr>
              <w:t>绩效</w:t>
            </w:r>
          </w:p>
          <w:p w:rsidR="00F63A8B" w:rsidRPr="009006E1" w:rsidRDefault="00F63A8B" w:rsidP="00F63A8B">
            <w:pPr>
              <w:widowControl/>
              <w:spacing w:line="300" w:lineRule="exact"/>
              <w:jc w:val="center"/>
              <w:rPr>
                <w:rFonts w:asciiTheme="minorEastAsia" w:hAnsiTheme="minorEastAsia" w:cs="宋体"/>
                <w:kern w:val="0"/>
                <w:szCs w:val="21"/>
              </w:rPr>
            </w:pPr>
            <w:r w:rsidRPr="009006E1">
              <w:rPr>
                <w:rFonts w:asciiTheme="minorEastAsia" w:hAnsiTheme="minorEastAsia" w:cs="宋体" w:hint="eastAsia"/>
                <w:kern w:val="0"/>
                <w:szCs w:val="21"/>
              </w:rPr>
              <w:t>指标</w:t>
            </w:r>
          </w:p>
        </w:tc>
        <w:tc>
          <w:tcPr>
            <w:tcW w:w="54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一级指标</w:t>
            </w:r>
          </w:p>
        </w:tc>
        <w:tc>
          <w:tcPr>
            <w:tcW w:w="85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二级指标</w:t>
            </w: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指标内容</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指标值</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备注</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val="restart"/>
            <w:tcBorders>
              <w:top w:val="single" w:sz="4" w:space="0" w:color="000000"/>
              <w:left w:val="nil"/>
              <w:bottom w:val="single" w:sz="4" w:space="0" w:color="000000"/>
              <w:right w:val="single" w:sz="4" w:space="0" w:color="000000"/>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产出指标</w:t>
            </w:r>
          </w:p>
        </w:tc>
        <w:tc>
          <w:tcPr>
            <w:tcW w:w="854" w:type="pct"/>
            <w:vMerge w:val="restar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数量指标</w:t>
            </w: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用水吨数</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3750</w:t>
            </w:r>
            <w:r w:rsidRPr="009006E1">
              <w:rPr>
                <w:rFonts w:asciiTheme="minorEastAsia" w:hAnsiTheme="minorEastAsia" w:cs="Times New Roman" w:hint="eastAsia"/>
                <w:color w:val="000000"/>
                <w:kern w:val="0"/>
                <w:szCs w:val="21"/>
              </w:rPr>
              <w:t>吨</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用电度数</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125000</w:t>
            </w:r>
            <w:r w:rsidRPr="009006E1">
              <w:rPr>
                <w:rFonts w:asciiTheme="minorEastAsia" w:hAnsiTheme="minorEastAsia" w:cs="Times New Roman" w:hint="eastAsia"/>
                <w:color w:val="000000"/>
                <w:kern w:val="0"/>
                <w:szCs w:val="21"/>
              </w:rPr>
              <w:t>度</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总面积</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10279</w:t>
            </w:r>
            <w:r w:rsidRPr="009006E1">
              <w:rPr>
                <w:rFonts w:asciiTheme="minorEastAsia" w:hAnsiTheme="minorEastAsia" w:cs="Times New Roman" w:hint="eastAsia"/>
                <w:color w:val="000000"/>
                <w:kern w:val="0"/>
                <w:szCs w:val="21"/>
              </w:rPr>
              <w:t>平方米</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安保人员数</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4</w:t>
            </w:r>
            <w:r w:rsidRPr="009006E1">
              <w:rPr>
                <w:rFonts w:asciiTheme="minorEastAsia" w:hAnsiTheme="minorEastAsia" w:cs="Times New Roman" w:hint="eastAsia"/>
                <w:color w:val="000000"/>
                <w:kern w:val="0"/>
                <w:szCs w:val="21"/>
              </w:rPr>
              <w:t>人</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时效指标</w:t>
            </w: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执行年度</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2021</w:t>
            </w:r>
            <w:r w:rsidRPr="009006E1">
              <w:rPr>
                <w:rFonts w:asciiTheme="minorEastAsia" w:hAnsiTheme="minorEastAsia" w:cs="Times New Roman" w:hint="eastAsia"/>
                <w:color w:val="000000"/>
                <w:kern w:val="0"/>
                <w:szCs w:val="21"/>
              </w:rPr>
              <w:t>年</w:t>
            </w:r>
            <w:r w:rsidRPr="009006E1">
              <w:rPr>
                <w:rFonts w:asciiTheme="minorEastAsia" w:hAnsiTheme="minorEastAsia" w:cs="Times New Roman"/>
                <w:color w:val="000000"/>
                <w:kern w:val="0"/>
                <w:szCs w:val="21"/>
              </w:rPr>
              <w:t>1-12</w:t>
            </w:r>
            <w:r w:rsidRPr="009006E1">
              <w:rPr>
                <w:rFonts w:asciiTheme="minorEastAsia" w:hAnsiTheme="minorEastAsia" w:cs="Times New Roman" w:hint="eastAsia"/>
                <w:color w:val="000000"/>
                <w:kern w:val="0"/>
                <w:szCs w:val="21"/>
              </w:rPr>
              <w:t>月</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vMerge w:val="restar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成本指标</w:t>
            </w: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总成本</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200000</w:t>
            </w:r>
            <w:r w:rsidRPr="009006E1">
              <w:rPr>
                <w:rFonts w:asciiTheme="minorEastAsia" w:hAnsiTheme="minorEastAsia" w:cs="Times New Roman" w:hint="eastAsia"/>
                <w:color w:val="000000"/>
                <w:kern w:val="0"/>
                <w:szCs w:val="21"/>
              </w:rPr>
              <w:t>元</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水费</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30000</w:t>
            </w:r>
            <w:r w:rsidRPr="009006E1">
              <w:rPr>
                <w:rFonts w:asciiTheme="minorEastAsia" w:hAnsiTheme="minorEastAsia" w:cs="Times New Roman" w:hint="eastAsia"/>
                <w:color w:val="000000"/>
                <w:kern w:val="0"/>
                <w:szCs w:val="21"/>
              </w:rPr>
              <w:t>元</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电费</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40000</w:t>
            </w:r>
            <w:r w:rsidRPr="009006E1">
              <w:rPr>
                <w:rFonts w:asciiTheme="minorEastAsia" w:hAnsiTheme="minorEastAsia" w:cs="Times New Roman" w:hint="eastAsia"/>
                <w:color w:val="000000"/>
                <w:kern w:val="0"/>
                <w:szCs w:val="21"/>
              </w:rPr>
              <w:t>元</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暖气费</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600000</w:t>
            </w:r>
            <w:r w:rsidRPr="009006E1">
              <w:rPr>
                <w:rFonts w:asciiTheme="minorEastAsia" w:hAnsiTheme="minorEastAsia" w:cs="Times New Roman" w:hint="eastAsia"/>
                <w:color w:val="000000"/>
                <w:kern w:val="0"/>
                <w:szCs w:val="21"/>
              </w:rPr>
              <w:t>元</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物业费</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60000</w:t>
            </w:r>
            <w:r w:rsidRPr="009006E1">
              <w:rPr>
                <w:rFonts w:asciiTheme="minorEastAsia" w:hAnsiTheme="minorEastAsia" w:cs="Times New Roman" w:hint="eastAsia"/>
                <w:color w:val="000000"/>
                <w:kern w:val="0"/>
                <w:szCs w:val="21"/>
              </w:rPr>
              <w:t>元</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42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vMerge/>
            <w:tcBorders>
              <w:top w:val="single" w:sz="4" w:space="0" w:color="000000"/>
              <w:left w:val="nil"/>
              <w:bottom w:val="single" w:sz="4" w:space="0" w:color="000000"/>
              <w:right w:val="single" w:sz="4" w:space="0" w:color="000000"/>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854"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安保费</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20000</w:t>
            </w:r>
            <w:r w:rsidRPr="009006E1">
              <w:rPr>
                <w:rFonts w:asciiTheme="minorEastAsia" w:hAnsiTheme="minorEastAsia" w:cs="Times New Roman" w:hint="eastAsia"/>
                <w:color w:val="000000"/>
                <w:kern w:val="0"/>
                <w:szCs w:val="21"/>
              </w:rPr>
              <w:t>元</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59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kern w:val="0"/>
                <w:szCs w:val="21"/>
              </w:rPr>
            </w:pP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c>
          <w:tcPr>
            <w:tcW w:w="85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经济效益指标</w:t>
            </w: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877"/>
        </w:trPr>
        <w:tc>
          <w:tcPr>
            <w:tcW w:w="763" w:type="pct"/>
            <w:vMerge w:val="restar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kern w:val="0"/>
                <w:szCs w:val="21"/>
              </w:rPr>
            </w:pPr>
            <w:r w:rsidRPr="009006E1">
              <w:rPr>
                <w:rFonts w:asciiTheme="minorEastAsia" w:hAnsiTheme="minorEastAsia" w:cs="Times New Roman"/>
                <w:kern w:val="0"/>
                <w:szCs w:val="21"/>
              </w:rPr>
              <w:t xml:space="preserve">　</w:t>
            </w:r>
          </w:p>
        </w:tc>
        <w:tc>
          <w:tcPr>
            <w:tcW w:w="546" w:type="pct"/>
            <w:vMerge w:val="restar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宋体"/>
                <w:color w:val="000000"/>
                <w:kern w:val="0"/>
                <w:szCs w:val="21"/>
              </w:rPr>
            </w:pPr>
            <w:r w:rsidRPr="009006E1">
              <w:rPr>
                <w:rFonts w:asciiTheme="minorEastAsia" w:hAnsiTheme="minorEastAsia" w:cs="宋体" w:hint="eastAsia"/>
                <w:color w:val="000000"/>
                <w:kern w:val="0"/>
                <w:szCs w:val="21"/>
              </w:rPr>
              <w:t>效益指标</w:t>
            </w:r>
          </w:p>
        </w:tc>
        <w:tc>
          <w:tcPr>
            <w:tcW w:w="85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社会效益指标</w:t>
            </w: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文体中心水、电、暖气、物业、保洁、安全保障正常保障</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100%</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59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kern w:val="0"/>
                <w:szCs w:val="21"/>
              </w:rPr>
            </w:pPr>
          </w:p>
        </w:tc>
        <w:tc>
          <w:tcPr>
            <w:tcW w:w="546"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color w:val="000000"/>
                <w:kern w:val="0"/>
                <w:szCs w:val="21"/>
              </w:rPr>
            </w:pPr>
          </w:p>
        </w:tc>
        <w:tc>
          <w:tcPr>
            <w:tcW w:w="85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生态效益指标</w:t>
            </w: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592"/>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kern w:val="0"/>
                <w:szCs w:val="21"/>
              </w:rPr>
            </w:pPr>
          </w:p>
        </w:tc>
        <w:tc>
          <w:tcPr>
            <w:tcW w:w="546"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宋体"/>
                <w:color w:val="000000"/>
                <w:kern w:val="0"/>
                <w:szCs w:val="21"/>
              </w:rPr>
            </w:pPr>
          </w:p>
        </w:tc>
        <w:tc>
          <w:tcPr>
            <w:tcW w:w="85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可持续影响指标</w:t>
            </w: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执行年度</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长期</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r w:rsidR="000F502B" w:rsidRPr="009006E1" w:rsidTr="000F502B">
        <w:trPr>
          <w:trHeight w:val="846"/>
        </w:trPr>
        <w:tc>
          <w:tcPr>
            <w:tcW w:w="763" w:type="pct"/>
            <w:vMerge/>
            <w:tcBorders>
              <w:top w:val="nil"/>
              <w:left w:val="single" w:sz="4" w:space="0" w:color="auto"/>
              <w:bottom w:val="single" w:sz="4" w:space="0" w:color="auto"/>
              <w:right w:val="single" w:sz="4" w:space="0" w:color="auto"/>
            </w:tcBorders>
            <w:vAlign w:val="center"/>
            <w:hideMark/>
          </w:tcPr>
          <w:p w:rsidR="00F63A8B" w:rsidRPr="009006E1" w:rsidRDefault="00F63A8B" w:rsidP="00F63A8B">
            <w:pPr>
              <w:widowControl/>
              <w:spacing w:line="300" w:lineRule="exact"/>
              <w:jc w:val="left"/>
              <w:rPr>
                <w:rFonts w:asciiTheme="minorEastAsia" w:hAnsiTheme="minorEastAsia" w:cs="Times New Roman"/>
                <w:kern w:val="0"/>
                <w:szCs w:val="21"/>
              </w:rPr>
            </w:pPr>
          </w:p>
        </w:tc>
        <w:tc>
          <w:tcPr>
            <w:tcW w:w="54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满意度指标</w:t>
            </w:r>
          </w:p>
        </w:tc>
        <w:tc>
          <w:tcPr>
            <w:tcW w:w="85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center"/>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服务对象满意度指标</w:t>
            </w:r>
          </w:p>
        </w:tc>
        <w:tc>
          <w:tcPr>
            <w:tcW w:w="1494"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hint="eastAsia"/>
                <w:color w:val="000000"/>
                <w:kern w:val="0"/>
                <w:szCs w:val="21"/>
              </w:rPr>
              <w:t>单位人员满意度</w:t>
            </w:r>
          </w:p>
        </w:tc>
        <w:tc>
          <w:tcPr>
            <w:tcW w:w="936" w:type="pct"/>
            <w:tcBorders>
              <w:top w:val="nil"/>
              <w:left w:val="nil"/>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≥95%</w:t>
            </w: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F63A8B" w:rsidRPr="009006E1" w:rsidRDefault="00F63A8B" w:rsidP="00F63A8B">
            <w:pPr>
              <w:widowControl/>
              <w:spacing w:line="300" w:lineRule="exact"/>
              <w:jc w:val="left"/>
              <w:rPr>
                <w:rFonts w:asciiTheme="minorEastAsia" w:hAnsiTheme="minorEastAsia" w:cs="Times New Roman"/>
                <w:color w:val="000000"/>
                <w:kern w:val="0"/>
                <w:szCs w:val="21"/>
              </w:rPr>
            </w:pPr>
            <w:r w:rsidRPr="009006E1">
              <w:rPr>
                <w:rFonts w:asciiTheme="minorEastAsia" w:hAnsiTheme="minorEastAsia" w:cs="Times New Roman"/>
                <w:color w:val="000000"/>
                <w:kern w:val="0"/>
                <w:szCs w:val="21"/>
              </w:rPr>
              <w:t xml:space="preserve">　</w:t>
            </w:r>
          </w:p>
        </w:tc>
      </w:tr>
    </w:tbl>
    <w:p w:rsidR="009006E1" w:rsidRPr="0006465D" w:rsidRDefault="0006465D" w:rsidP="0006465D">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表14-3</w:t>
      </w:r>
    </w:p>
    <w:tbl>
      <w:tblPr>
        <w:tblW w:w="8938" w:type="dxa"/>
        <w:tblInd w:w="93" w:type="dxa"/>
        <w:tblLook w:val="04A0"/>
      </w:tblPr>
      <w:tblGrid>
        <w:gridCol w:w="1150"/>
        <w:gridCol w:w="715"/>
        <w:gridCol w:w="1697"/>
        <w:gridCol w:w="3161"/>
        <w:gridCol w:w="1552"/>
        <w:gridCol w:w="663"/>
      </w:tblGrid>
      <w:tr w:rsidR="000F502B" w:rsidRPr="000F502B" w:rsidTr="000F502B">
        <w:trPr>
          <w:trHeight w:val="427"/>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项目名称</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省考指标文化馆业务经费人均一元标准</w:t>
            </w:r>
          </w:p>
        </w:tc>
      </w:tr>
      <w:tr w:rsidR="000F502B" w:rsidRPr="000F502B" w:rsidTr="000F502B">
        <w:trPr>
          <w:trHeight w:val="427"/>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主管部门</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6465D" w:rsidP="000F502B">
            <w:pPr>
              <w:widowControl/>
              <w:spacing w:line="300" w:lineRule="exact"/>
              <w:jc w:val="center"/>
              <w:rPr>
                <w:rFonts w:asciiTheme="minorEastAsia" w:hAnsiTheme="minorEastAsia" w:cs="Times New Roman"/>
                <w:color w:val="000000"/>
                <w:kern w:val="0"/>
                <w:sz w:val="22"/>
                <w:szCs w:val="26"/>
              </w:rPr>
            </w:pPr>
            <w:r w:rsidRPr="009553F9">
              <w:rPr>
                <w:rFonts w:asciiTheme="minorEastAsia" w:hAnsiTheme="minorEastAsia" w:cs="Times New Roman" w:hint="eastAsia"/>
                <w:color w:val="000000"/>
                <w:kern w:val="0"/>
                <w:szCs w:val="21"/>
              </w:rPr>
              <w:t>西安市阎良区</w:t>
            </w:r>
            <w:r>
              <w:rPr>
                <w:rFonts w:asciiTheme="minorEastAsia" w:hAnsiTheme="minorEastAsia" w:cs="Times New Roman" w:hint="eastAsia"/>
                <w:color w:val="000000"/>
                <w:kern w:val="0"/>
                <w:szCs w:val="21"/>
              </w:rPr>
              <w:t>文化和旅游体育</w:t>
            </w:r>
            <w:r w:rsidRPr="009553F9">
              <w:rPr>
                <w:rFonts w:asciiTheme="minorEastAsia" w:hAnsiTheme="minorEastAsia" w:cs="Times New Roman" w:hint="eastAsia"/>
                <w:color w:val="000000"/>
                <w:kern w:val="0"/>
                <w:szCs w:val="21"/>
              </w:rPr>
              <w:t>局</w:t>
            </w:r>
          </w:p>
        </w:tc>
      </w:tr>
      <w:tr w:rsidR="000F502B" w:rsidRPr="000F502B" w:rsidTr="000F502B">
        <w:trPr>
          <w:trHeight w:val="427"/>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资金金额</w:t>
            </w:r>
            <w:r w:rsidRPr="000F502B">
              <w:rPr>
                <w:rFonts w:asciiTheme="minorEastAsia" w:hAnsiTheme="minorEastAsia" w:cs="Times New Roman"/>
                <w:color w:val="000000"/>
                <w:kern w:val="0"/>
                <w:sz w:val="22"/>
                <w:szCs w:val="26"/>
              </w:rPr>
              <w:br/>
              <w:t>(</w:t>
            </w:r>
            <w:r w:rsidRPr="000F502B">
              <w:rPr>
                <w:rFonts w:asciiTheme="minorEastAsia" w:hAnsiTheme="minorEastAsia" w:cs="Times New Roman" w:hint="eastAsia"/>
                <w:color w:val="000000"/>
                <w:kern w:val="0"/>
                <w:sz w:val="22"/>
                <w:szCs w:val="26"/>
              </w:rPr>
              <w:t>万元</w:t>
            </w:r>
            <w:r w:rsidRPr="000F502B">
              <w:rPr>
                <w:rFonts w:asciiTheme="minorEastAsia" w:hAnsiTheme="minorEastAsia" w:cs="Times New Roman"/>
                <w:color w:val="000000"/>
                <w:kern w:val="0"/>
                <w:sz w:val="22"/>
                <w:szCs w:val="26"/>
              </w:rPr>
              <w:t>)</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实施期资金总额：</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 w:val="22"/>
                <w:szCs w:val="26"/>
              </w:rPr>
            </w:pPr>
            <w:r w:rsidRPr="000F502B">
              <w:rPr>
                <w:rFonts w:asciiTheme="minorEastAsia" w:hAnsiTheme="minorEastAsia" w:cs="Times New Roman"/>
                <w:kern w:val="0"/>
                <w:sz w:val="22"/>
                <w:szCs w:val="26"/>
              </w:rPr>
              <w:t>10.00</w:t>
            </w:r>
          </w:p>
        </w:tc>
      </w:tr>
      <w:tr w:rsidR="000F502B" w:rsidRPr="000F502B" w:rsidTr="000F502B">
        <w:trPr>
          <w:trHeight w:val="42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其中：财政拨款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 w:val="22"/>
                <w:szCs w:val="26"/>
              </w:rPr>
            </w:pPr>
            <w:r w:rsidRPr="000F502B">
              <w:rPr>
                <w:rFonts w:asciiTheme="minorEastAsia" w:hAnsiTheme="minorEastAsia" w:cs="Times New Roman"/>
                <w:kern w:val="0"/>
                <w:sz w:val="22"/>
                <w:szCs w:val="26"/>
              </w:rPr>
              <w:t>10.00</w:t>
            </w:r>
          </w:p>
        </w:tc>
      </w:tr>
      <w:tr w:rsidR="000F502B" w:rsidRPr="000F502B" w:rsidTr="000F502B">
        <w:trPr>
          <w:trHeight w:val="42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其他资金</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 w:val="22"/>
                <w:szCs w:val="26"/>
              </w:rPr>
            </w:pPr>
            <w:r w:rsidRPr="000F502B">
              <w:rPr>
                <w:rFonts w:asciiTheme="minorEastAsia" w:hAnsiTheme="minorEastAsia" w:cs="Times New Roman"/>
                <w:kern w:val="0"/>
                <w:sz w:val="22"/>
                <w:szCs w:val="26"/>
              </w:rPr>
              <w:t xml:space="preserve">　</w:t>
            </w:r>
          </w:p>
        </w:tc>
      </w:tr>
      <w:tr w:rsidR="000F502B" w:rsidRPr="000F502B" w:rsidTr="000F502B">
        <w:trPr>
          <w:trHeight w:val="718"/>
        </w:trPr>
        <w:tc>
          <w:tcPr>
            <w:tcW w:w="1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总体目标</w:t>
            </w:r>
          </w:p>
        </w:tc>
        <w:tc>
          <w:tcPr>
            <w:tcW w:w="778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文化馆业务活动经费主要用于节日文化活动、文化下乡活动以及公共文化培训、服务等活动，进一步丰富群众的文化知识和精神文化活动，保证群众文化活动的顺利开展，提升服务能力和服务质量等，预算金额约</w:t>
            </w:r>
            <w:r w:rsidRPr="000F502B">
              <w:rPr>
                <w:rFonts w:asciiTheme="minorEastAsia" w:hAnsiTheme="minorEastAsia" w:cs="Times New Roman"/>
                <w:color w:val="000000"/>
                <w:kern w:val="0"/>
                <w:sz w:val="22"/>
                <w:szCs w:val="26"/>
              </w:rPr>
              <w:t>10</w:t>
            </w:r>
            <w:r w:rsidRPr="000F502B">
              <w:rPr>
                <w:rFonts w:asciiTheme="minorEastAsia" w:hAnsiTheme="minorEastAsia" w:cs="Times New Roman" w:hint="eastAsia"/>
                <w:color w:val="000000"/>
                <w:kern w:val="0"/>
                <w:sz w:val="22"/>
                <w:szCs w:val="26"/>
              </w:rPr>
              <w:t>万元。</w:t>
            </w:r>
          </w:p>
        </w:tc>
      </w:tr>
      <w:tr w:rsidR="000F502B" w:rsidRPr="000F502B" w:rsidTr="000F502B">
        <w:trPr>
          <w:trHeight w:val="315"/>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7788" w:type="dxa"/>
            <w:gridSpan w:val="5"/>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r>
      <w:tr w:rsidR="000F502B" w:rsidRPr="000F502B" w:rsidTr="00D374EE">
        <w:trPr>
          <w:trHeight w:val="667"/>
        </w:trPr>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宋体"/>
                <w:kern w:val="0"/>
                <w:sz w:val="22"/>
                <w:szCs w:val="26"/>
              </w:rPr>
            </w:pPr>
            <w:r w:rsidRPr="000F502B">
              <w:rPr>
                <w:rFonts w:asciiTheme="minorEastAsia" w:hAnsiTheme="minorEastAsia" w:cs="宋体" w:hint="eastAsia"/>
                <w:kern w:val="0"/>
                <w:sz w:val="22"/>
                <w:szCs w:val="26"/>
              </w:rPr>
              <w:t>年  度  绩  效   指  标</w:t>
            </w:r>
          </w:p>
        </w:tc>
        <w:tc>
          <w:tcPr>
            <w:tcW w:w="70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一级指标</w:t>
            </w:r>
          </w:p>
        </w:tc>
        <w:tc>
          <w:tcPr>
            <w:tcW w:w="1679"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二级指标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指标内容</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指标值</w:t>
            </w: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备注</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产出指标</w:t>
            </w:r>
          </w:p>
        </w:tc>
        <w:tc>
          <w:tcPr>
            <w:tcW w:w="1679" w:type="dxa"/>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数量指标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节日文化活动</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12</w:t>
            </w:r>
            <w:r w:rsidRPr="000F502B">
              <w:rPr>
                <w:rFonts w:asciiTheme="minorEastAsia" w:hAnsiTheme="minorEastAsia" w:cs="Times New Roman" w:hint="eastAsia"/>
                <w:color w:val="000000"/>
                <w:kern w:val="0"/>
                <w:sz w:val="22"/>
                <w:szCs w:val="26"/>
              </w:rPr>
              <w:t>场次</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文化下乡活动</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50</w:t>
            </w:r>
            <w:r w:rsidRPr="000F502B">
              <w:rPr>
                <w:rFonts w:asciiTheme="minorEastAsia" w:hAnsiTheme="minorEastAsia" w:cs="Times New Roman" w:hint="eastAsia"/>
                <w:color w:val="000000"/>
                <w:kern w:val="0"/>
                <w:sz w:val="22"/>
                <w:szCs w:val="26"/>
              </w:rPr>
              <w:t>场次</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公共文化培训、服务活动</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60</w:t>
            </w:r>
            <w:r w:rsidRPr="000F502B">
              <w:rPr>
                <w:rFonts w:asciiTheme="minorEastAsia" w:hAnsiTheme="minorEastAsia" w:cs="Times New Roman" w:hint="eastAsia"/>
                <w:color w:val="000000"/>
                <w:kern w:val="0"/>
                <w:sz w:val="22"/>
                <w:szCs w:val="26"/>
              </w:rPr>
              <w:t>场次</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质量指标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活动成功率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活动完成率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培训完成率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时效指标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活动开展时间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2021</w:t>
            </w:r>
            <w:r w:rsidRPr="000F502B">
              <w:rPr>
                <w:rFonts w:asciiTheme="minorEastAsia" w:hAnsiTheme="minorEastAsia" w:cs="Times New Roman" w:hint="eastAsia"/>
                <w:color w:val="000000"/>
                <w:kern w:val="0"/>
                <w:sz w:val="22"/>
                <w:szCs w:val="26"/>
              </w:rPr>
              <w:t>年度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成本指标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总成本</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10</w:t>
            </w:r>
            <w:r w:rsidRPr="000F502B">
              <w:rPr>
                <w:rFonts w:asciiTheme="minorEastAsia" w:hAnsiTheme="minorEastAsia" w:cs="Times New Roman" w:hint="eastAsia"/>
                <w:color w:val="000000"/>
                <w:kern w:val="0"/>
                <w:sz w:val="22"/>
                <w:szCs w:val="26"/>
              </w:rPr>
              <w:t>万元</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节日文化活动</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2</w:t>
            </w:r>
            <w:r w:rsidRPr="000F502B">
              <w:rPr>
                <w:rFonts w:asciiTheme="minorEastAsia" w:hAnsiTheme="minorEastAsia" w:cs="Times New Roman" w:hint="eastAsia"/>
                <w:color w:val="000000"/>
                <w:kern w:val="0"/>
                <w:sz w:val="22"/>
                <w:szCs w:val="26"/>
              </w:rPr>
              <w:t>万元</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文化下乡活动</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3.5</w:t>
            </w:r>
            <w:r w:rsidRPr="000F502B">
              <w:rPr>
                <w:rFonts w:asciiTheme="minorEastAsia" w:hAnsiTheme="minorEastAsia" w:cs="Times New Roman" w:hint="eastAsia"/>
                <w:color w:val="000000"/>
                <w:kern w:val="0"/>
                <w:sz w:val="22"/>
                <w:szCs w:val="26"/>
              </w:rPr>
              <w:t>万元</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7"/>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公共文化培训、服务活动</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4.5</w:t>
            </w:r>
            <w:r w:rsidRPr="000F502B">
              <w:rPr>
                <w:rFonts w:asciiTheme="minorEastAsia" w:hAnsiTheme="minorEastAsia" w:cs="Times New Roman" w:hint="eastAsia"/>
                <w:color w:val="000000"/>
                <w:kern w:val="0"/>
                <w:sz w:val="22"/>
                <w:szCs w:val="26"/>
              </w:rPr>
              <w:t>万元</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20"/>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宋体"/>
                <w:color w:val="000000"/>
                <w:kern w:val="0"/>
                <w:sz w:val="22"/>
                <w:szCs w:val="26"/>
              </w:rPr>
            </w:pPr>
            <w:r w:rsidRPr="000F502B">
              <w:rPr>
                <w:rFonts w:asciiTheme="minorEastAsia" w:hAnsiTheme="minorEastAsia" w:cs="宋体" w:hint="eastAsia"/>
                <w:color w:val="000000"/>
                <w:kern w:val="0"/>
                <w:sz w:val="22"/>
                <w:szCs w:val="26"/>
              </w:rPr>
              <w:t>效益指标</w:t>
            </w:r>
          </w:p>
        </w:tc>
        <w:tc>
          <w:tcPr>
            <w:tcW w:w="1679"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经济效益指标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839"/>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color w:val="000000"/>
                <w:kern w:val="0"/>
                <w:sz w:val="22"/>
                <w:szCs w:val="26"/>
              </w:rPr>
            </w:pPr>
          </w:p>
        </w:tc>
        <w:tc>
          <w:tcPr>
            <w:tcW w:w="1679"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社会效益指标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丰富群众的文化知识和精神文化活动，保证群众文化活动的顺利开展，提升服务能力和服务质量等</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486"/>
        </w:trPr>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kern w:val="0"/>
                <w:sz w:val="22"/>
                <w:szCs w:val="26"/>
              </w:rPr>
            </w:pPr>
            <w:r w:rsidRPr="000F502B">
              <w:rPr>
                <w:rFonts w:asciiTheme="minorEastAsia" w:hAnsiTheme="minorEastAsia" w:cs="Times New Roman"/>
                <w:kern w:val="0"/>
                <w:sz w:val="22"/>
                <w:szCs w:val="26"/>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c>
          <w:tcPr>
            <w:tcW w:w="1679"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生态效益指标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600"/>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 w:val="22"/>
                <w:szCs w:val="26"/>
              </w:rPr>
            </w:pPr>
          </w:p>
        </w:tc>
        <w:tc>
          <w:tcPr>
            <w:tcW w:w="708"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p>
        </w:tc>
        <w:tc>
          <w:tcPr>
            <w:tcW w:w="1679"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可持续影响指标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执行年度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大于等于三年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r w:rsidR="000F502B" w:rsidRPr="000F502B" w:rsidTr="00D374EE">
        <w:trPr>
          <w:trHeight w:val="889"/>
        </w:trPr>
        <w:tc>
          <w:tcPr>
            <w:tcW w:w="1150" w:type="dxa"/>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 w:val="22"/>
                <w:szCs w:val="26"/>
              </w:rPr>
            </w:pPr>
          </w:p>
        </w:tc>
        <w:tc>
          <w:tcPr>
            <w:tcW w:w="70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满意度指标</w:t>
            </w:r>
          </w:p>
        </w:tc>
        <w:tc>
          <w:tcPr>
            <w:tcW w:w="1679"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服务对象满意度指标</w:t>
            </w:r>
          </w:p>
        </w:tc>
        <w:tc>
          <w:tcPr>
            <w:tcW w:w="3128"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hint="eastAsia"/>
                <w:color w:val="000000"/>
                <w:kern w:val="0"/>
                <w:sz w:val="22"/>
                <w:szCs w:val="26"/>
              </w:rPr>
              <w:t>辖区群众满意度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98%</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 w:val="22"/>
                <w:szCs w:val="26"/>
              </w:rPr>
            </w:pPr>
            <w:r w:rsidRPr="000F502B">
              <w:rPr>
                <w:rFonts w:asciiTheme="minorEastAsia" w:hAnsiTheme="minorEastAsia" w:cs="Times New Roman"/>
                <w:color w:val="000000"/>
                <w:kern w:val="0"/>
                <w:sz w:val="22"/>
                <w:szCs w:val="26"/>
              </w:rPr>
              <w:t xml:space="preserve">　</w:t>
            </w:r>
          </w:p>
        </w:tc>
      </w:tr>
    </w:tbl>
    <w:p w:rsidR="000F502B" w:rsidRPr="0006465D" w:rsidRDefault="0006465D" w:rsidP="0006465D">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表14-4</w:t>
      </w:r>
    </w:p>
    <w:tbl>
      <w:tblPr>
        <w:tblW w:w="8768" w:type="dxa"/>
        <w:tblInd w:w="93" w:type="dxa"/>
        <w:tblLook w:val="04A0"/>
      </w:tblPr>
      <w:tblGrid>
        <w:gridCol w:w="636"/>
        <w:gridCol w:w="1259"/>
        <w:gridCol w:w="2093"/>
        <w:gridCol w:w="2723"/>
        <w:gridCol w:w="1196"/>
        <w:gridCol w:w="861"/>
      </w:tblGrid>
      <w:tr w:rsidR="000F502B" w:rsidRPr="000F502B" w:rsidTr="000F502B">
        <w:trPr>
          <w:trHeight w:val="533"/>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项目名称</w:t>
            </w:r>
          </w:p>
        </w:tc>
        <w:tc>
          <w:tcPr>
            <w:tcW w:w="4776" w:type="dxa"/>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台式电脑</w:t>
            </w:r>
          </w:p>
        </w:tc>
      </w:tr>
      <w:tr w:rsidR="000F502B" w:rsidRPr="000F502B" w:rsidTr="000F502B">
        <w:trPr>
          <w:trHeight w:val="533"/>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主管部门</w:t>
            </w:r>
          </w:p>
        </w:tc>
        <w:tc>
          <w:tcPr>
            <w:tcW w:w="4776" w:type="dxa"/>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6465D" w:rsidP="000F502B">
            <w:pPr>
              <w:widowControl/>
              <w:spacing w:line="30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西安市阎良区</w:t>
            </w:r>
            <w:r>
              <w:rPr>
                <w:rFonts w:asciiTheme="minorEastAsia" w:hAnsiTheme="minorEastAsia" w:cs="Times New Roman" w:hint="eastAsia"/>
                <w:color w:val="000000"/>
                <w:kern w:val="0"/>
                <w:szCs w:val="21"/>
              </w:rPr>
              <w:t>文化和旅游体育</w:t>
            </w:r>
            <w:r w:rsidRPr="009553F9">
              <w:rPr>
                <w:rFonts w:asciiTheme="minorEastAsia" w:hAnsiTheme="minorEastAsia" w:cs="Times New Roman" w:hint="eastAsia"/>
                <w:color w:val="000000"/>
                <w:kern w:val="0"/>
                <w:szCs w:val="21"/>
              </w:rPr>
              <w:t>局</w:t>
            </w:r>
          </w:p>
        </w:tc>
      </w:tr>
      <w:tr w:rsidR="000F502B" w:rsidRPr="000F502B" w:rsidTr="000F502B">
        <w:trPr>
          <w:trHeight w:val="533"/>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资金金额</w:t>
            </w:r>
            <w:r w:rsidRPr="000F502B">
              <w:rPr>
                <w:rFonts w:asciiTheme="minorEastAsia" w:hAnsiTheme="minorEastAsia" w:cs="Times New Roman"/>
                <w:color w:val="000000"/>
                <w:kern w:val="0"/>
                <w:szCs w:val="21"/>
              </w:rPr>
              <w:br/>
              <w:t>(</w:t>
            </w:r>
            <w:r w:rsidRPr="000F502B">
              <w:rPr>
                <w:rFonts w:asciiTheme="minorEastAsia" w:hAnsiTheme="minorEastAsia" w:cs="Times New Roman" w:hint="eastAsia"/>
                <w:color w:val="000000"/>
                <w:kern w:val="0"/>
                <w:szCs w:val="21"/>
              </w:rPr>
              <w:t>万元</w:t>
            </w:r>
            <w:r w:rsidRPr="000F502B">
              <w:rPr>
                <w:rFonts w:asciiTheme="minorEastAsia" w:hAnsiTheme="minorEastAsia" w:cs="Times New Roman"/>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实施期资金总额：</w:t>
            </w:r>
          </w:p>
        </w:tc>
        <w:tc>
          <w:tcPr>
            <w:tcW w:w="2057" w:type="dxa"/>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0.40</w:t>
            </w:r>
          </w:p>
        </w:tc>
      </w:tr>
      <w:tr w:rsidR="000F502B" w:rsidRPr="000F502B" w:rsidTr="000F502B">
        <w:trPr>
          <w:trHeight w:val="53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其中：财政拨款</w:t>
            </w:r>
          </w:p>
        </w:tc>
        <w:tc>
          <w:tcPr>
            <w:tcW w:w="2057" w:type="dxa"/>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0.40</w:t>
            </w:r>
          </w:p>
        </w:tc>
      </w:tr>
      <w:tr w:rsidR="000F502B" w:rsidRPr="000F502B" w:rsidTr="000F502B">
        <w:trPr>
          <w:trHeight w:val="53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其他资金</w:t>
            </w:r>
          </w:p>
        </w:tc>
        <w:tc>
          <w:tcPr>
            <w:tcW w:w="2057" w:type="dxa"/>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0.00</w:t>
            </w:r>
          </w:p>
        </w:tc>
      </w:tr>
      <w:tr w:rsidR="000F502B" w:rsidRPr="000F502B" w:rsidTr="000F502B">
        <w:trPr>
          <w:trHeight w:val="897"/>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总体</w:t>
            </w:r>
          </w:p>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目标</w:t>
            </w:r>
          </w:p>
        </w:tc>
        <w:tc>
          <w:tcPr>
            <w:tcW w:w="813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台式电脑</w:t>
            </w:r>
            <w:r w:rsidRPr="000F502B">
              <w:rPr>
                <w:rFonts w:asciiTheme="minorEastAsia" w:hAnsiTheme="minorEastAsia" w:cs="Times New Roman"/>
                <w:color w:val="000000"/>
                <w:kern w:val="0"/>
                <w:szCs w:val="21"/>
              </w:rPr>
              <w:t>1</w:t>
            </w:r>
            <w:r w:rsidRPr="000F502B">
              <w:rPr>
                <w:rFonts w:asciiTheme="minorEastAsia" w:hAnsiTheme="minorEastAsia" w:cs="Times New Roman" w:hint="eastAsia"/>
                <w:color w:val="000000"/>
                <w:kern w:val="0"/>
                <w:szCs w:val="21"/>
              </w:rPr>
              <w:t>台</w:t>
            </w:r>
            <w:r w:rsidRPr="000F502B">
              <w:rPr>
                <w:rFonts w:asciiTheme="minorEastAsia" w:hAnsiTheme="minorEastAsia" w:cs="Times New Roman"/>
                <w:color w:val="000000"/>
                <w:kern w:val="0"/>
                <w:szCs w:val="21"/>
              </w:rPr>
              <w:br/>
            </w:r>
            <w:r w:rsidRPr="000F502B">
              <w:rPr>
                <w:rFonts w:asciiTheme="minorEastAsia" w:hAnsiTheme="minorEastAsia" w:cs="Times New Roman" w:hint="eastAsia"/>
                <w:color w:val="000000"/>
                <w:kern w:val="0"/>
                <w:szCs w:val="21"/>
              </w:rPr>
              <w:t>预算总金额</w:t>
            </w:r>
            <w:r w:rsidRPr="000F502B">
              <w:rPr>
                <w:rFonts w:asciiTheme="minorEastAsia" w:hAnsiTheme="minorEastAsia" w:cs="Times New Roman"/>
                <w:color w:val="000000"/>
                <w:kern w:val="0"/>
                <w:szCs w:val="21"/>
              </w:rPr>
              <w:t>4000</w:t>
            </w:r>
            <w:r w:rsidRPr="000F502B">
              <w:rPr>
                <w:rFonts w:asciiTheme="minorEastAsia" w:hAnsiTheme="minorEastAsia" w:cs="Times New Roman" w:hint="eastAsia"/>
                <w:color w:val="000000"/>
                <w:kern w:val="0"/>
                <w:szCs w:val="21"/>
              </w:rPr>
              <w:t>元</w:t>
            </w:r>
          </w:p>
        </w:tc>
      </w:tr>
      <w:tr w:rsidR="000F502B" w:rsidRPr="000F502B" w:rsidTr="009006E1">
        <w:trPr>
          <w:trHeight w:val="324"/>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8132" w:type="dxa"/>
            <w:gridSpan w:val="5"/>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r>
      <w:tr w:rsidR="000F502B" w:rsidRPr="000F502B" w:rsidTr="000F502B">
        <w:trPr>
          <w:trHeight w:val="833"/>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年度</w:t>
            </w:r>
          </w:p>
          <w:p w:rsid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绩效</w:t>
            </w:r>
          </w:p>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一级指标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二级指标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指标内容</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指标值</w:t>
            </w:r>
          </w:p>
        </w:tc>
        <w:tc>
          <w:tcPr>
            <w:tcW w:w="860" w:type="dxa"/>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备注</w:t>
            </w:r>
          </w:p>
        </w:tc>
      </w:tr>
      <w:tr w:rsidR="000F502B" w:rsidRPr="000F502B" w:rsidTr="000F502B">
        <w:trPr>
          <w:trHeight w:val="533"/>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产出指标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数量指标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电脑数量</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w:t>
            </w:r>
            <w:r w:rsidRPr="000F502B">
              <w:rPr>
                <w:rFonts w:asciiTheme="minorEastAsia" w:hAnsiTheme="minorEastAsia" w:cs="Times New Roman" w:hint="eastAsia"/>
                <w:color w:val="000000"/>
                <w:kern w:val="0"/>
                <w:szCs w:val="21"/>
              </w:rPr>
              <w:t>台</w:t>
            </w:r>
          </w:p>
        </w:tc>
        <w:tc>
          <w:tcPr>
            <w:tcW w:w="860"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533"/>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质量指标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完成率</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860"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533"/>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时效指标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执行时间</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2021</w:t>
            </w:r>
            <w:r w:rsidRPr="000F502B">
              <w:rPr>
                <w:rFonts w:asciiTheme="minorEastAsia" w:hAnsiTheme="minorEastAsia" w:cs="Times New Roman" w:hint="eastAsia"/>
                <w:color w:val="000000"/>
                <w:kern w:val="0"/>
                <w:szCs w:val="21"/>
              </w:rPr>
              <w:t>年度</w:t>
            </w:r>
          </w:p>
        </w:tc>
        <w:tc>
          <w:tcPr>
            <w:tcW w:w="860"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533"/>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成本指标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总成本：电脑购置费</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4000</w:t>
            </w:r>
            <w:r w:rsidRPr="000F502B">
              <w:rPr>
                <w:rFonts w:asciiTheme="minorEastAsia" w:hAnsiTheme="minorEastAsia" w:cs="Times New Roman" w:hint="eastAsia"/>
                <w:color w:val="000000"/>
                <w:kern w:val="0"/>
                <w:szCs w:val="21"/>
              </w:rPr>
              <w:t>元</w:t>
            </w:r>
          </w:p>
        </w:tc>
        <w:tc>
          <w:tcPr>
            <w:tcW w:w="860"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50"/>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经济效益指标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50"/>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社会效益指标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保障日常公务活动正常进行</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860"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50"/>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生态效益指标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50"/>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可持续影响指标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执行时间</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w:t>
            </w:r>
            <w:r w:rsidRPr="000F502B">
              <w:rPr>
                <w:rFonts w:asciiTheme="minorEastAsia" w:hAnsiTheme="minorEastAsia" w:cs="Times New Roman" w:hint="eastAsia"/>
                <w:color w:val="000000"/>
                <w:kern w:val="0"/>
                <w:szCs w:val="21"/>
              </w:rPr>
              <w:t>年</w:t>
            </w:r>
          </w:p>
        </w:tc>
        <w:tc>
          <w:tcPr>
            <w:tcW w:w="860"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1110"/>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服务对象满意度指标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职工满意度</w:t>
            </w:r>
          </w:p>
        </w:tc>
        <w:tc>
          <w:tcPr>
            <w:tcW w:w="1196"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860" w:type="dxa"/>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bl>
    <w:p w:rsidR="000F502B" w:rsidRDefault="000F502B">
      <w:pPr>
        <w:rPr>
          <w:rFonts w:ascii="宋体" w:hAnsi="宋体" w:cs="宋体"/>
          <w:kern w:val="0"/>
          <w:szCs w:val="21"/>
        </w:rPr>
      </w:pPr>
    </w:p>
    <w:p w:rsidR="000F502B" w:rsidRDefault="000F502B">
      <w:pPr>
        <w:rPr>
          <w:rFonts w:ascii="宋体" w:hAnsi="宋体" w:cs="宋体"/>
          <w:kern w:val="0"/>
          <w:szCs w:val="21"/>
        </w:rPr>
      </w:pPr>
    </w:p>
    <w:p w:rsidR="000F502B" w:rsidRDefault="000F502B">
      <w:pPr>
        <w:rPr>
          <w:rFonts w:ascii="宋体" w:hAnsi="宋体" w:cs="宋体" w:hint="eastAsia"/>
          <w:kern w:val="0"/>
          <w:szCs w:val="21"/>
        </w:rPr>
      </w:pPr>
    </w:p>
    <w:p w:rsidR="00D374EE" w:rsidRDefault="00D374EE">
      <w:pPr>
        <w:rPr>
          <w:rFonts w:ascii="宋体" w:hAnsi="宋体" w:cs="宋体"/>
          <w:kern w:val="0"/>
          <w:szCs w:val="21"/>
        </w:rPr>
      </w:pPr>
    </w:p>
    <w:p w:rsidR="009006E1" w:rsidRPr="0006465D" w:rsidRDefault="0006465D" w:rsidP="0006465D">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表14-5</w:t>
      </w:r>
    </w:p>
    <w:tbl>
      <w:tblPr>
        <w:tblW w:w="9029" w:type="dxa"/>
        <w:tblInd w:w="93" w:type="dxa"/>
        <w:tblLook w:val="04A0"/>
      </w:tblPr>
      <w:tblGrid>
        <w:gridCol w:w="636"/>
        <w:gridCol w:w="1216"/>
        <w:gridCol w:w="1992"/>
        <w:gridCol w:w="2838"/>
        <w:gridCol w:w="1689"/>
        <w:gridCol w:w="658"/>
      </w:tblGrid>
      <w:tr w:rsidR="000F502B" w:rsidRPr="000F502B" w:rsidTr="000F502B">
        <w:trPr>
          <w:trHeight w:val="534"/>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项目名称</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文化市场办案费</w:t>
            </w:r>
          </w:p>
        </w:tc>
      </w:tr>
      <w:tr w:rsidR="000F502B" w:rsidRPr="000F502B" w:rsidTr="000F502B">
        <w:trPr>
          <w:trHeight w:val="534"/>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主管部门</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6465D" w:rsidP="000F502B">
            <w:pPr>
              <w:widowControl/>
              <w:spacing w:line="30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西安市阎良区</w:t>
            </w:r>
            <w:r>
              <w:rPr>
                <w:rFonts w:asciiTheme="minorEastAsia" w:hAnsiTheme="minorEastAsia" w:cs="Times New Roman" w:hint="eastAsia"/>
                <w:color w:val="000000"/>
                <w:kern w:val="0"/>
                <w:szCs w:val="21"/>
              </w:rPr>
              <w:t>文化和旅游体育</w:t>
            </w:r>
            <w:r w:rsidRPr="009553F9">
              <w:rPr>
                <w:rFonts w:asciiTheme="minorEastAsia" w:hAnsiTheme="minorEastAsia" w:cs="Times New Roman" w:hint="eastAsia"/>
                <w:color w:val="000000"/>
                <w:kern w:val="0"/>
                <w:szCs w:val="21"/>
              </w:rPr>
              <w:t>局</w:t>
            </w:r>
          </w:p>
        </w:tc>
      </w:tr>
      <w:tr w:rsidR="000F502B" w:rsidRPr="000F502B" w:rsidTr="000F502B">
        <w:trPr>
          <w:trHeight w:val="534"/>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资金金额</w:t>
            </w:r>
            <w:r w:rsidRPr="000F502B">
              <w:rPr>
                <w:rFonts w:asciiTheme="minorEastAsia" w:hAnsiTheme="minorEastAsia" w:cs="Times New Roman"/>
                <w:color w:val="000000"/>
                <w:kern w:val="0"/>
                <w:szCs w:val="21"/>
              </w:rPr>
              <w:br/>
              <w:t>(</w:t>
            </w:r>
            <w:r w:rsidRPr="000F502B">
              <w:rPr>
                <w:rFonts w:asciiTheme="minorEastAsia" w:hAnsiTheme="minorEastAsia" w:cs="Times New Roman" w:hint="eastAsia"/>
                <w:color w:val="000000"/>
                <w:kern w:val="0"/>
                <w:szCs w:val="21"/>
              </w:rPr>
              <w:t>万元</w:t>
            </w:r>
            <w:r w:rsidRPr="000F502B">
              <w:rPr>
                <w:rFonts w:asciiTheme="minorEastAsia" w:hAnsiTheme="minorEastAsia" w:cs="Times New Roman"/>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实施期资金总额：</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3.00</w:t>
            </w:r>
          </w:p>
        </w:tc>
      </w:tr>
      <w:tr w:rsidR="000F502B" w:rsidRPr="000F502B" w:rsidTr="000F502B">
        <w:trPr>
          <w:trHeight w:val="534"/>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其中：财政拨款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3.00</w:t>
            </w:r>
          </w:p>
        </w:tc>
      </w:tr>
      <w:tr w:rsidR="000F502B" w:rsidRPr="000F502B" w:rsidTr="000F502B">
        <w:trPr>
          <w:trHeight w:val="534"/>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其他资金</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0.00</w:t>
            </w:r>
          </w:p>
        </w:tc>
      </w:tr>
      <w:tr w:rsidR="000F502B" w:rsidRPr="000F502B" w:rsidTr="000F502B">
        <w:trPr>
          <w:trHeight w:val="9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总体</w:t>
            </w:r>
          </w:p>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目标</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保障文化市场执法工作正常开展运行，净化文化市场环境，使全区文化市场得到健康有序发展。</w:t>
            </w:r>
            <w:r w:rsidRPr="000F502B">
              <w:rPr>
                <w:rFonts w:asciiTheme="minorEastAsia" w:hAnsiTheme="minorEastAsia" w:cs="Times New Roman"/>
                <w:color w:val="000000"/>
                <w:kern w:val="0"/>
                <w:szCs w:val="21"/>
              </w:rPr>
              <w:br/>
            </w:r>
            <w:r w:rsidRPr="000F502B">
              <w:rPr>
                <w:rFonts w:asciiTheme="minorEastAsia" w:hAnsiTheme="minorEastAsia" w:cs="Times New Roman" w:hint="eastAsia"/>
                <w:color w:val="000000"/>
                <w:kern w:val="0"/>
                <w:szCs w:val="21"/>
              </w:rPr>
              <w:t>预算文化市场办案费总金额</w:t>
            </w:r>
            <w:r w:rsidRPr="000F502B">
              <w:rPr>
                <w:rFonts w:asciiTheme="minorEastAsia" w:hAnsiTheme="minorEastAsia" w:cs="Times New Roman"/>
                <w:color w:val="000000"/>
                <w:kern w:val="0"/>
                <w:szCs w:val="21"/>
              </w:rPr>
              <w:t>30000</w:t>
            </w:r>
            <w:r w:rsidRPr="000F502B">
              <w:rPr>
                <w:rFonts w:asciiTheme="minorEastAsia" w:hAnsiTheme="minorEastAsia" w:cs="Times New Roman" w:hint="eastAsia"/>
                <w:color w:val="000000"/>
                <w:kern w:val="0"/>
                <w:szCs w:val="21"/>
              </w:rPr>
              <w:t>元</w:t>
            </w:r>
          </w:p>
        </w:tc>
      </w:tr>
      <w:tr w:rsidR="000F502B" w:rsidRPr="000F502B" w:rsidTr="000F502B">
        <w:trPr>
          <w:trHeight w:val="436"/>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r>
      <w:tr w:rsidR="000F502B" w:rsidRPr="000F502B" w:rsidTr="000F502B">
        <w:trPr>
          <w:trHeight w:val="593"/>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年度</w:t>
            </w:r>
          </w:p>
          <w:p w:rsid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绩效</w:t>
            </w:r>
          </w:p>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一级指标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二级指标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指标内容</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指标值</w:t>
            </w: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备注</w:t>
            </w:r>
          </w:p>
        </w:tc>
      </w:tr>
      <w:tr w:rsidR="000F502B" w:rsidRPr="000F502B" w:rsidTr="000F502B">
        <w:trPr>
          <w:trHeight w:val="534"/>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产出指标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数量指标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执法队临时工人数</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w:t>
            </w:r>
            <w:r w:rsidRPr="000F502B">
              <w:rPr>
                <w:rFonts w:asciiTheme="minorEastAsia" w:hAnsiTheme="minorEastAsia" w:cs="Times New Roman" w:hint="eastAsia"/>
                <w:color w:val="000000"/>
                <w:kern w:val="0"/>
                <w:szCs w:val="21"/>
              </w:rPr>
              <w:t>人</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534"/>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质量指标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出勤率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534"/>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时效指标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执行时间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2021</w:t>
            </w:r>
            <w:r w:rsidRPr="000F502B">
              <w:rPr>
                <w:rFonts w:asciiTheme="minorEastAsia" w:hAnsiTheme="minorEastAsia" w:cs="Times New Roman" w:hint="eastAsia"/>
                <w:color w:val="000000"/>
                <w:kern w:val="0"/>
                <w:szCs w:val="21"/>
              </w:rPr>
              <w:t>年度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5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成本指标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总成本：执法队临时工工资</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30000</w:t>
            </w:r>
            <w:r w:rsidRPr="000F502B">
              <w:rPr>
                <w:rFonts w:asciiTheme="minorEastAsia" w:hAnsiTheme="minorEastAsia" w:cs="Times New Roman" w:hint="eastAsia"/>
                <w:color w:val="000000"/>
                <w:kern w:val="0"/>
                <w:szCs w:val="21"/>
              </w:rPr>
              <w:t>元</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534"/>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人均工资</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15000</w:t>
            </w:r>
            <w:r w:rsidRPr="000F502B">
              <w:rPr>
                <w:rFonts w:asciiTheme="minorEastAsia" w:hAnsiTheme="minorEastAsia" w:cs="Times New Roman" w:hint="eastAsia"/>
                <w:color w:val="000000"/>
                <w:kern w:val="0"/>
                <w:szCs w:val="21"/>
              </w:rPr>
              <w:t>元</w:t>
            </w:r>
            <w:r w:rsidRPr="000F502B">
              <w:rPr>
                <w:rFonts w:asciiTheme="minorEastAsia" w:hAnsiTheme="minorEastAsia" w:cs="Times New Roman"/>
                <w:color w:val="000000"/>
                <w:kern w:val="0"/>
                <w:szCs w:val="21"/>
              </w:rPr>
              <w:t>/</w:t>
            </w:r>
            <w:r w:rsidRPr="000F502B">
              <w:rPr>
                <w:rFonts w:asciiTheme="minorEastAsia" w:hAnsiTheme="minorEastAsia" w:cs="Times New Roman" w:hint="eastAsia"/>
                <w:color w:val="000000"/>
                <w:kern w:val="0"/>
                <w:szCs w:val="21"/>
              </w:rPr>
              <w:t>人。年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5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经济效益指标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5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社会效益指标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保障单位公务活动正常运行率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5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生态效益指标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r w:rsidRPr="000F502B">
              <w:rPr>
                <w:rFonts w:asciiTheme="minorEastAsia" w:hAnsiTheme="minorEastAsia" w:cs="Times New Roman" w:hint="eastAsia"/>
                <w:color w:val="000000"/>
                <w:kern w:val="0"/>
                <w:szCs w:val="21"/>
              </w:rPr>
              <w:t>净化文化市场环境</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5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可持续影响指标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执行年度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w:t>
            </w:r>
            <w:r w:rsidRPr="000F502B">
              <w:rPr>
                <w:rFonts w:asciiTheme="minorEastAsia" w:hAnsiTheme="minorEastAsia" w:cs="Times New Roman" w:hint="eastAsia"/>
                <w:color w:val="000000"/>
                <w:kern w:val="0"/>
                <w:szCs w:val="21"/>
              </w:rPr>
              <w:t>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1073"/>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服务对象满意度指标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群众满意度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95%</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bl>
    <w:p w:rsidR="000F502B" w:rsidRDefault="000F502B">
      <w:pPr>
        <w:rPr>
          <w:rFonts w:ascii="宋体" w:hAnsi="宋体" w:cs="宋体"/>
          <w:kern w:val="0"/>
          <w:szCs w:val="21"/>
        </w:rPr>
      </w:pPr>
    </w:p>
    <w:p w:rsidR="000F502B" w:rsidRDefault="000F502B">
      <w:pPr>
        <w:rPr>
          <w:rFonts w:ascii="宋体" w:hAnsi="宋体" w:cs="宋体"/>
          <w:kern w:val="0"/>
          <w:szCs w:val="21"/>
        </w:rPr>
      </w:pPr>
    </w:p>
    <w:p w:rsidR="000F502B" w:rsidRPr="0006465D" w:rsidRDefault="0006465D" w:rsidP="0006465D">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表14-6</w:t>
      </w:r>
    </w:p>
    <w:tbl>
      <w:tblPr>
        <w:tblW w:w="0" w:type="auto"/>
        <w:tblInd w:w="93" w:type="dxa"/>
        <w:tblLook w:val="04A0"/>
      </w:tblPr>
      <w:tblGrid>
        <w:gridCol w:w="786"/>
        <w:gridCol w:w="1009"/>
        <w:gridCol w:w="1496"/>
        <w:gridCol w:w="2998"/>
        <w:gridCol w:w="1333"/>
        <w:gridCol w:w="778"/>
      </w:tblGrid>
      <w:tr w:rsidR="000F502B" w:rsidRPr="000F502B" w:rsidTr="000F502B">
        <w:trPr>
          <w:trHeight w:val="4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项目名称</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非税返还</w:t>
            </w:r>
          </w:p>
        </w:tc>
      </w:tr>
      <w:tr w:rsidR="000F502B" w:rsidRPr="000F502B" w:rsidTr="000F502B">
        <w:trPr>
          <w:trHeight w:val="4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主管部门</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6465D" w:rsidP="000F502B">
            <w:pPr>
              <w:widowControl/>
              <w:spacing w:line="30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西安市阎良区</w:t>
            </w:r>
            <w:r>
              <w:rPr>
                <w:rFonts w:asciiTheme="minorEastAsia" w:hAnsiTheme="minorEastAsia" w:cs="Times New Roman" w:hint="eastAsia"/>
                <w:color w:val="000000"/>
                <w:kern w:val="0"/>
                <w:szCs w:val="21"/>
              </w:rPr>
              <w:t>文化和旅游体育</w:t>
            </w:r>
            <w:r w:rsidRPr="009553F9">
              <w:rPr>
                <w:rFonts w:asciiTheme="minorEastAsia" w:hAnsiTheme="minorEastAsia" w:cs="Times New Roman" w:hint="eastAsia"/>
                <w:color w:val="000000"/>
                <w:kern w:val="0"/>
                <w:szCs w:val="21"/>
              </w:rPr>
              <w:t>局</w:t>
            </w:r>
          </w:p>
        </w:tc>
      </w:tr>
      <w:tr w:rsidR="000F502B" w:rsidRPr="000F502B" w:rsidTr="000F502B">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资金金额</w:t>
            </w:r>
            <w:r w:rsidRPr="000F502B">
              <w:rPr>
                <w:rFonts w:asciiTheme="minorEastAsia" w:hAnsiTheme="minorEastAsia" w:cs="Times New Roman"/>
                <w:color w:val="000000"/>
                <w:kern w:val="0"/>
                <w:szCs w:val="21"/>
              </w:rPr>
              <w:br/>
              <w:t>(</w:t>
            </w:r>
            <w:r w:rsidRPr="000F502B">
              <w:rPr>
                <w:rFonts w:asciiTheme="minorEastAsia" w:hAnsiTheme="minorEastAsia" w:cs="Times New Roman" w:hint="eastAsia"/>
                <w:color w:val="000000"/>
                <w:kern w:val="0"/>
                <w:szCs w:val="21"/>
              </w:rPr>
              <w:t>万元</w:t>
            </w:r>
            <w:r w:rsidRPr="000F502B">
              <w:rPr>
                <w:rFonts w:asciiTheme="minorEastAsia" w:hAnsiTheme="minorEastAsia" w:cs="Times New Roman"/>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实施期资金总额：</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10.00</w:t>
            </w:r>
          </w:p>
        </w:tc>
      </w:tr>
      <w:tr w:rsidR="000F502B" w:rsidRPr="000F502B" w:rsidTr="000F502B">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其中：财政拨款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0.00</w:t>
            </w:r>
          </w:p>
        </w:tc>
      </w:tr>
      <w:tr w:rsidR="000F502B" w:rsidRPr="000F502B" w:rsidTr="000F502B">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其他资金</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10.00</w:t>
            </w:r>
          </w:p>
        </w:tc>
      </w:tr>
      <w:tr w:rsidR="000F502B" w:rsidRPr="000F502B" w:rsidTr="000F502B">
        <w:trPr>
          <w:trHeight w:val="84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0F502B" w:rsidRDefault="000F502B" w:rsidP="003B1E43">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总体</w:t>
            </w:r>
          </w:p>
          <w:p w:rsidR="000F502B" w:rsidRPr="000F502B" w:rsidRDefault="000F502B" w:rsidP="003B1E43">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目标</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w:t>
            </w:r>
            <w:r w:rsidRPr="000F502B">
              <w:rPr>
                <w:rFonts w:asciiTheme="minorEastAsia" w:hAnsiTheme="minorEastAsia" w:cs="Times New Roman" w:hint="eastAsia"/>
                <w:color w:val="000000"/>
                <w:kern w:val="0"/>
                <w:szCs w:val="21"/>
              </w:rPr>
              <w:t>、按建设项目中期规划及时发放临时工工资，符合相关要求，有效缓解体育场馆人员短缺的现状，改善体育馆正常运行，满足群众体育锻炼的需要。</w:t>
            </w:r>
            <w:r w:rsidRPr="000F502B">
              <w:rPr>
                <w:rFonts w:asciiTheme="minorEastAsia" w:hAnsiTheme="minorEastAsia" w:cs="Times New Roman"/>
                <w:color w:val="000000"/>
                <w:kern w:val="0"/>
                <w:szCs w:val="21"/>
              </w:rPr>
              <w:br/>
              <w:t>2</w:t>
            </w:r>
            <w:r w:rsidRPr="000F502B">
              <w:rPr>
                <w:rFonts w:asciiTheme="minorEastAsia" w:hAnsiTheme="minorEastAsia" w:cs="Times New Roman" w:hint="eastAsia"/>
                <w:color w:val="000000"/>
                <w:kern w:val="0"/>
                <w:szCs w:val="21"/>
              </w:rPr>
              <w:t>、按建设项目中期规划及时完成施工、监理招标，施工监理合同签订，开始施工，工程符合相关要求，改善</w:t>
            </w:r>
            <w:r w:rsidRPr="000F502B">
              <w:rPr>
                <w:rFonts w:asciiTheme="minorEastAsia" w:hAnsiTheme="minorEastAsia" w:cs="Times New Roman"/>
                <w:color w:val="000000"/>
                <w:kern w:val="0"/>
                <w:szCs w:val="21"/>
              </w:rPr>
              <w:t xml:space="preserve"> </w:t>
            </w:r>
            <w:r w:rsidRPr="000F502B">
              <w:rPr>
                <w:rFonts w:asciiTheme="minorEastAsia" w:hAnsiTheme="minorEastAsia" w:cs="Times New Roman" w:hint="eastAsia"/>
                <w:color w:val="000000"/>
                <w:kern w:val="0"/>
                <w:szCs w:val="21"/>
              </w:rPr>
              <w:t>体育馆</w:t>
            </w:r>
            <w:r w:rsidRPr="000F502B">
              <w:rPr>
                <w:rFonts w:asciiTheme="minorEastAsia" w:hAnsiTheme="minorEastAsia" w:cs="Times New Roman"/>
                <w:color w:val="000000"/>
                <w:kern w:val="0"/>
                <w:szCs w:val="21"/>
              </w:rPr>
              <w:t xml:space="preserve"> </w:t>
            </w:r>
            <w:r w:rsidRPr="000F502B">
              <w:rPr>
                <w:rFonts w:asciiTheme="minorEastAsia" w:hAnsiTheme="minorEastAsia" w:cs="Times New Roman" w:hint="eastAsia"/>
                <w:color w:val="000000"/>
                <w:kern w:val="0"/>
                <w:szCs w:val="21"/>
              </w:rPr>
              <w:t>场地漏雨现状，满足场地正常开展活动的需要。</w:t>
            </w:r>
            <w:r w:rsidRPr="000F502B">
              <w:rPr>
                <w:rFonts w:asciiTheme="minorEastAsia" w:hAnsiTheme="minorEastAsia" w:cs="Times New Roman"/>
                <w:color w:val="000000"/>
                <w:kern w:val="0"/>
                <w:szCs w:val="21"/>
              </w:rPr>
              <w:br/>
            </w:r>
            <w:r w:rsidRPr="000F502B">
              <w:rPr>
                <w:rFonts w:asciiTheme="minorEastAsia" w:hAnsiTheme="minorEastAsia" w:cs="Times New Roman" w:hint="eastAsia"/>
                <w:color w:val="000000"/>
                <w:kern w:val="0"/>
                <w:szCs w:val="21"/>
              </w:rPr>
              <w:t>预算非税返还总金额</w:t>
            </w:r>
            <w:r w:rsidRPr="000F502B">
              <w:rPr>
                <w:rFonts w:asciiTheme="minorEastAsia" w:hAnsiTheme="minorEastAsia" w:cs="Times New Roman"/>
                <w:color w:val="000000"/>
                <w:kern w:val="0"/>
                <w:szCs w:val="21"/>
              </w:rPr>
              <w:t>100000</w:t>
            </w:r>
            <w:r w:rsidRPr="000F502B">
              <w:rPr>
                <w:rFonts w:asciiTheme="minorEastAsia" w:hAnsiTheme="minorEastAsia" w:cs="Times New Roman" w:hint="eastAsia"/>
                <w:color w:val="000000"/>
                <w:kern w:val="0"/>
                <w:szCs w:val="21"/>
              </w:rPr>
              <w:t>元</w:t>
            </w:r>
          </w:p>
        </w:tc>
      </w:tr>
      <w:tr w:rsidR="000F502B" w:rsidRPr="000F502B" w:rsidTr="000F502B">
        <w:trPr>
          <w:trHeight w:val="974"/>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r>
      <w:tr w:rsidR="000F502B" w:rsidRPr="000F502B" w:rsidTr="000F502B">
        <w:trPr>
          <w:trHeight w:val="70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Default="000F502B" w:rsidP="000F502B">
            <w:pPr>
              <w:widowControl/>
              <w:spacing w:line="300" w:lineRule="exact"/>
              <w:jc w:val="center"/>
              <w:rPr>
                <w:rFonts w:asciiTheme="minorEastAsia" w:hAnsiTheme="minorEastAsia" w:cs="宋体"/>
                <w:kern w:val="0"/>
                <w:szCs w:val="21"/>
              </w:rPr>
            </w:pPr>
            <w:r w:rsidRPr="000F502B">
              <w:rPr>
                <w:rFonts w:asciiTheme="minorEastAsia" w:hAnsiTheme="minorEastAsia" w:cs="宋体" w:hint="eastAsia"/>
                <w:kern w:val="0"/>
                <w:szCs w:val="21"/>
              </w:rPr>
              <w:t>年度</w:t>
            </w:r>
          </w:p>
          <w:p w:rsidR="000F502B" w:rsidRPr="000F502B" w:rsidRDefault="000F502B" w:rsidP="000F502B">
            <w:pPr>
              <w:widowControl/>
              <w:spacing w:line="300" w:lineRule="exact"/>
              <w:jc w:val="center"/>
              <w:rPr>
                <w:rFonts w:asciiTheme="minorEastAsia" w:hAnsiTheme="minorEastAsia" w:cs="宋体"/>
                <w:kern w:val="0"/>
                <w:szCs w:val="21"/>
              </w:rPr>
            </w:pPr>
            <w:r w:rsidRPr="000F502B">
              <w:rPr>
                <w:rFonts w:asciiTheme="minorEastAsia" w:hAnsiTheme="minorEastAsia" w:cs="宋体" w:hint="eastAsia"/>
                <w:kern w:val="0"/>
                <w:szCs w:val="21"/>
              </w:rPr>
              <w:t>绩效指标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一级指标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二级指标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指标内容</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指标值</w:t>
            </w: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备注</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产出指标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数量指标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体育馆临时工人数</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3</w:t>
            </w:r>
            <w:r w:rsidRPr="000F502B">
              <w:rPr>
                <w:rFonts w:asciiTheme="minorEastAsia" w:hAnsiTheme="minorEastAsia" w:cs="Times New Roman" w:hint="eastAsia"/>
                <w:color w:val="000000"/>
                <w:kern w:val="0"/>
                <w:szCs w:val="21"/>
              </w:rPr>
              <w:t>人</w:t>
            </w: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体育馆日常器材屋顶维护维修面积</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1000</w:t>
            </w:r>
            <w:r w:rsidRPr="000F502B">
              <w:rPr>
                <w:rFonts w:asciiTheme="minorEastAsia" w:hAnsiTheme="minorEastAsia" w:cs="Times New Roman" w:hint="eastAsia"/>
                <w:color w:val="000000"/>
                <w:kern w:val="0"/>
                <w:szCs w:val="21"/>
              </w:rPr>
              <w:t>平米</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质量指标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出勤率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100%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合同验收合格率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时效指标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执行时间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2021</w:t>
            </w:r>
            <w:r w:rsidRPr="000F502B">
              <w:rPr>
                <w:rFonts w:asciiTheme="minorEastAsia" w:hAnsiTheme="minorEastAsia" w:cs="Times New Roman" w:hint="eastAsia"/>
                <w:color w:val="000000"/>
                <w:kern w:val="0"/>
                <w:szCs w:val="21"/>
              </w:rPr>
              <w:t>年度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成本指标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总成本：体育馆临时工工资</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64800</w:t>
            </w:r>
            <w:r w:rsidRPr="000F502B">
              <w:rPr>
                <w:rFonts w:asciiTheme="minorEastAsia" w:hAnsiTheme="minorEastAsia" w:cs="Times New Roman" w:hint="eastAsia"/>
                <w:color w:val="000000"/>
                <w:kern w:val="0"/>
                <w:szCs w:val="21"/>
              </w:rPr>
              <w:t>元</w:t>
            </w: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总成本：体育馆日常器材屋顶维护维修费</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35200</w:t>
            </w:r>
            <w:r w:rsidRPr="000F502B">
              <w:rPr>
                <w:rFonts w:asciiTheme="minorEastAsia" w:hAnsiTheme="minorEastAsia" w:cs="Times New Roman" w:hint="eastAsia"/>
                <w:color w:val="000000"/>
                <w:kern w:val="0"/>
                <w:szCs w:val="21"/>
              </w:rPr>
              <w:t>元</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D374EE">
        <w:trPr>
          <w:trHeight w:val="456"/>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经济效益指标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社会效益指标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保障体育馆正常运行及开展群众体育活动</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D374EE">
        <w:trPr>
          <w:trHeight w:val="4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生态效益指标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宋体"/>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可持续影响指标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执行年度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大于等于</w:t>
            </w:r>
            <w:r w:rsidRPr="000F502B">
              <w:rPr>
                <w:rFonts w:asciiTheme="minorEastAsia" w:hAnsiTheme="minorEastAsia" w:cs="Times New Roman"/>
                <w:color w:val="000000"/>
                <w:kern w:val="0"/>
                <w:szCs w:val="21"/>
              </w:rPr>
              <w:t>1</w:t>
            </w:r>
            <w:r w:rsidRPr="000F502B">
              <w:rPr>
                <w:rFonts w:asciiTheme="minorEastAsia" w:hAnsiTheme="minorEastAsia" w:cs="Times New Roman" w:hint="eastAsia"/>
                <w:color w:val="000000"/>
                <w:kern w:val="0"/>
                <w:szCs w:val="21"/>
              </w:rPr>
              <w:t>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103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D374EE">
            <w:pPr>
              <w:widowControl/>
              <w:spacing w:line="300" w:lineRule="exact"/>
              <w:ind w:firstLineChars="500" w:firstLine="1050"/>
              <w:jc w:val="left"/>
              <w:rPr>
                <w:rFonts w:asciiTheme="minorEastAsia" w:hAnsiTheme="minorEastAsia" w:cs="Times New Roman"/>
                <w:kern w:val="0"/>
                <w:szCs w:val="21"/>
              </w:rPr>
            </w:pPr>
            <w:r w:rsidRPr="000F502B">
              <w:rPr>
                <w:rFonts w:asciiTheme="minorEastAsia" w:hAnsiTheme="minorEastAsia" w:cs="Times New Roman"/>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服务对象满意度指标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群众满意度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bl>
    <w:p w:rsidR="000F502B" w:rsidRPr="0006465D" w:rsidRDefault="0006465D" w:rsidP="0006465D">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表14-7</w:t>
      </w:r>
    </w:p>
    <w:tbl>
      <w:tblPr>
        <w:tblW w:w="0" w:type="auto"/>
        <w:tblInd w:w="93" w:type="dxa"/>
        <w:tblLook w:val="04A0"/>
      </w:tblPr>
      <w:tblGrid>
        <w:gridCol w:w="636"/>
        <w:gridCol w:w="1061"/>
        <w:gridCol w:w="1567"/>
        <w:gridCol w:w="2895"/>
        <w:gridCol w:w="1410"/>
        <w:gridCol w:w="831"/>
      </w:tblGrid>
      <w:tr w:rsidR="000F502B" w:rsidRPr="000F502B" w:rsidTr="000F502B">
        <w:trPr>
          <w:trHeight w:val="4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项目名称</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体育活动经费</w:t>
            </w:r>
          </w:p>
        </w:tc>
      </w:tr>
      <w:tr w:rsidR="000F502B" w:rsidRPr="000F502B" w:rsidTr="000F502B">
        <w:trPr>
          <w:trHeight w:val="4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主管部门</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6465D" w:rsidP="000F502B">
            <w:pPr>
              <w:widowControl/>
              <w:spacing w:line="30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西安市阎良区</w:t>
            </w:r>
            <w:r>
              <w:rPr>
                <w:rFonts w:asciiTheme="minorEastAsia" w:hAnsiTheme="minorEastAsia" w:cs="Times New Roman" w:hint="eastAsia"/>
                <w:color w:val="000000"/>
                <w:kern w:val="0"/>
                <w:szCs w:val="21"/>
              </w:rPr>
              <w:t>文化和旅游体育</w:t>
            </w:r>
            <w:r w:rsidRPr="009553F9">
              <w:rPr>
                <w:rFonts w:asciiTheme="minorEastAsia" w:hAnsiTheme="minorEastAsia" w:cs="Times New Roman" w:hint="eastAsia"/>
                <w:color w:val="000000"/>
                <w:kern w:val="0"/>
                <w:szCs w:val="21"/>
              </w:rPr>
              <w:t>局</w:t>
            </w:r>
          </w:p>
        </w:tc>
      </w:tr>
      <w:tr w:rsidR="000F502B" w:rsidRPr="000F502B" w:rsidTr="000F502B">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资金金额</w:t>
            </w:r>
            <w:r w:rsidRPr="000F502B">
              <w:rPr>
                <w:rFonts w:asciiTheme="minorEastAsia" w:hAnsiTheme="minorEastAsia" w:cs="Times New Roman"/>
                <w:color w:val="000000"/>
                <w:kern w:val="0"/>
                <w:szCs w:val="21"/>
              </w:rPr>
              <w:br/>
              <w:t>(</w:t>
            </w:r>
            <w:r w:rsidRPr="000F502B">
              <w:rPr>
                <w:rFonts w:asciiTheme="minorEastAsia" w:hAnsiTheme="minorEastAsia" w:cs="Times New Roman" w:hint="eastAsia"/>
                <w:color w:val="000000"/>
                <w:kern w:val="0"/>
                <w:szCs w:val="21"/>
              </w:rPr>
              <w:t>万元</w:t>
            </w:r>
            <w:r w:rsidRPr="000F502B">
              <w:rPr>
                <w:rFonts w:asciiTheme="minorEastAsia" w:hAnsiTheme="minorEastAsia" w:cs="Times New Roman"/>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实施期资金总额：</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2.00</w:t>
            </w:r>
          </w:p>
        </w:tc>
      </w:tr>
      <w:tr w:rsidR="000F502B" w:rsidRPr="000F502B" w:rsidTr="000F502B">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其中：财政拨款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2.00</w:t>
            </w:r>
          </w:p>
        </w:tc>
      </w:tr>
      <w:tr w:rsidR="000F502B" w:rsidRPr="000F502B" w:rsidTr="000F502B">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其他资金</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0.00</w:t>
            </w:r>
          </w:p>
        </w:tc>
      </w:tr>
      <w:tr w:rsidR="000F502B" w:rsidRPr="000F502B" w:rsidTr="000F502B">
        <w:trPr>
          <w:trHeight w:val="84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总体</w:t>
            </w:r>
          </w:p>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目标</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2021</w:t>
            </w:r>
            <w:r w:rsidRPr="000F502B">
              <w:rPr>
                <w:rFonts w:asciiTheme="minorEastAsia" w:hAnsiTheme="minorEastAsia" w:cs="Times New Roman" w:hint="eastAsia"/>
                <w:color w:val="000000"/>
                <w:kern w:val="0"/>
                <w:szCs w:val="21"/>
              </w:rPr>
              <w:t>年举办并参与</w:t>
            </w:r>
            <w:r w:rsidRPr="000F502B">
              <w:rPr>
                <w:rFonts w:asciiTheme="minorEastAsia" w:hAnsiTheme="minorEastAsia" w:cs="Times New Roman"/>
                <w:color w:val="000000"/>
                <w:kern w:val="0"/>
                <w:szCs w:val="21"/>
              </w:rPr>
              <w:t>11</w:t>
            </w:r>
            <w:r w:rsidRPr="000F502B">
              <w:rPr>
                <w:rFonts w:asciiTheme="minorEastAsia" w:hAnsiTheme="minorEastAsia" w:cs="Times New Roman" w:hint="eastAsia"/>
                <w:color w:val="000000"/>
                <w:kern w:val="0"/>
                <w:szCs w:val="21"/>
              </w:rPr>
              <w:t>项体育比赛及活动，通过一系列的比赛活动大大调动了全区广大群众参与全民健身活动的热情，有力地促进了阎良区体育事业的蓬勃发展。预算体育活动经费总金额</w:t>
            </w:r>
            <w:r w:rsidRPr="000F502B">
              <w:rPr>
                <w:rFonts w:asciiTheme="minorEastAsia" w:hAnsiTheme="minorEastAsia" w:cs="Times New Roman"/>
                <w:color w:val="000000"/>
                <w:kern w:val="0"/>
                <w:szCs w:val="21"/>
              </w:rPr>
              <w:t>20000</w:t>
            </w:r>
            <w:r w:rsidRPr="000F502B">
              <w:rPr>
                <w:rFonts w:asciiTheme="minorEastAsia" w:hAnsiTheme="minorEastAsia" w:cs="Times New Roman" w:hint="eastAsia"/>
                <w:color w:val="000000"/>
                <w:kern w:val="0"/>
                <w:szCs w:val="21"/>
              </w:rPr>
              <w:t>元。</w:t>
            </w:r>
          </w:p>
        </w:tc>
      </w:tr>
      <w:tr w:rsidR="000F502B" w:rsidRPr="000F502B" w:rsidTr="000F502B">
        <w:trPr>
          <w:trHeight w:val="840"/>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r>
      <w:tr w:rsidR="000F502B" w:rsidRPr="000F502B" w:rsidTr="000F502B">
        <w:trPr>
          <w:trHeight w:val="7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年度</w:t>
            </w:r>
          </w:p>
          <w:p w:rsid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绩效</w:t>
            </w:r>
          </w:p>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一级指标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二级指标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指标内容</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指标值</w:t>
            </w: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备注</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产出指标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数量指标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开展体育活动的次数</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11</w:t>
            </w:r>
            <w:r w:rsidRPr="000F502B">
              <w:rPr>
                <w:rFonts w:asciiTheme="minorEastAsia" w:hAnsiTheme="minorEastAsia" w:cs="Times New Roman" w:hint="eastAsia"/>
                <w:color w:val="000000"/>
                <w:kern w:val="0"/>
                <w:szCs w:val="21"/>
              </w:rPr>
              <w:t>次</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质量指标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比赛及活动举办的成功率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时效指标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举办活动时间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2021</w:t>
            </w:r>
            <w:r w:rsidRPr="000F502B">
              <w:rPr>
                <w:rFonts w:asciiTheme="minorEastAsia" w:hAnsiTheme="minorEastAsia" w:cs="Times New Roman" w:hint="eastAsia"/>
                <w:color w:val="000000"/>
                <w:kern w:val="0"/>
                <w:szCs w:val="21"/>
              </w:rPr>
              <w:t>年度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成本指标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总成本：比赛活动费</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20000</w:t>
            </w:r>
            <w:r w:rsidRPr="000F502B">
              <w:rPr>
                <w:rFonts w:asciiTheme="minorEastAsia" w:hAnsiTheme="minorEastAsia" w:cs="Times New Roman" w:hint="eastAsia"/>
                <w:color w:val="000000"/>
                <w:kern w:val="0"/>
                <w:szCs w:val="21"/>
              </w:rPr>
              <w:t>元</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经济效益指标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社会效益指标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保证群众体育比赛及活动的正常开展</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生态效益指标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可持续影响指标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执行年度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大于等于</w:t>
            </w:r>
            <w:r w:rsidRPr="000F502B">
              <w:rPr>
                <w:rFonts w:asciiTheme="minorEastAsia" w:hAnsiTheme="minorEastAsia" w:cs="Times New Roman"/>
                <w:color w:val="000000"/>
                <w:kern w:val="0"/>
                <w:szCs w:val="21"/>
              </w:rPr>
              <w:t>1</w:t>
            </w:r>
            <w:r w:rsidRPr="000F502B">
              <w:rPr>
                <w:rFonts w:asciiTheme="minorEastAsia" w:hAnsiTheme="minorEastAsia" w:cs="Times New Roman" w:hint="eastAsia"/>
                <w:color w:val="000000"/>
                <w:kern w:val="0"/>
                <w:szCs w:val="21"/>
              </w:rPr>
              <w:t>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103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服务对象满意度指标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群众满意度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bl>
    <w:p w:rsidR="000F502B" w:rsidRDefault="000F502B">
      <w:pPr>
        <w:rPr>
          <w:rFonts w:ascii="宋体" w:hAnsi="宋体" w:cs="宋体"/>
          <w:kern w:val="0"/>
          <w:szCs w:val="21"/>
        </w:rPr>
      </w:pPr>
    </w:p>
    <w:p w:rsidR="000F502B" w:rsidRDefault="000F502B">
      <w:pPr>
        <w:rPr>
          <w:rFonts w:ascii="宋体" w:hAnsi="宋体" w:cs="宋体"/>
          <w:kern w:val="0"/>
          <w:szCs w:val="21"/>
        </w:rPr>
      </w:pPr>
    </w:p>
    <w:p w:rsidR="000F502B" w:rsidRDefault="000F502B">
      <w:pPr>
        <w:rPr>
          <w:rFonts w:ascii="宋体" w:hAnsi="宋体" w:cs="宋体" w:hint="eastAsia"/>
          <w:kern w:val="0"/>
          <w:szCs w:val="21"/>
        </w:rPr>
      </w:pPr>
    </w:p>
    <w:p w:rsidR="00D374EE" w:rsidRDefault="00D374EE">
      <w:pPr>
        <w:rPr>
          <w:rFonts w:ascii="宋体" w:hAnsi="宋体" w:cs="宋体"/>
          <w:kern w:val="0"/>
          <w:szCs w:val="21"/>
        </w:rPr>
      </w:pPr>
    </w:p>
    <w:p w:rsidR="000F502B" w:rsidRPr="0006465D" w:rsidRDefault="0006465D" w:rsidP="0006465D">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表14-8</w:t>
      </w:r>
    </w:p>
    <w:tbl>
      <w:tblPr>
        <w:tblW w:w="0" w:type="auto"/>
        <w:tblInd w:w="93" w:type="dxa"/>
        <w:tblLook w:val="04A0"/>
      </w:tblPr>
      <w:tblGrid>
        <w:gridCol w:w="806"/>
        <w:gridCol w:w="914"/>
        <w:gridCol w:w="1353"/>
        <w:gridCol w:w="3261"/>
        <w:gridCol w:w="1356"/>
        <w:gridCol w:w="710"/>
      </w:tblGrid>
      <w:tr w:rsidR="000F502B" w:rsidRPr="000F502B" w:rsidTr="000F502B">
        <w:trPr>
          <w:trHeight w:val="4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项目名称</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图书及设备购置</w:t>
            </w:r>
          </w:p>
        </w:tc>
      </w:tr>
      <w:tr w:rsidR="000F502B" w:rsidRPr="000F502B" w:rsidTr="000F502B">
        <w:trPr>
          <w:trHeight w:val="4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主管部门</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6465D" w:rsidP="000F502B">
            <w:pPr>
              <w:widowControl/>
              <w:spacing w:line="300" w:lineRule="exact"/>
              <w:jc w:val="center"/>
              <w:rPr>
                <w:rFonts w:asciiTheme="minorEastAsia" w:hAnsiTheme="minorEastAsia" w:cs="Times New Roman"/>
                <w:color w:val="000000"/>
                <w:kern w:val="0"/>
                <w:szCs w:val="21"/>
              </w:rPr>
            </w:pPr>
            <w:r w:rsidRPr="009553F9">
              <w:rPr>
                <w:rFonts w:asciiTheme="minorEastAsia" w:hAnsiTheme="minorEastAsia" w:cs="Times New Roman" w:hint="eastAsia"/>
                <w:color w:val="000000"/>
                <w:kern w:val="0"/>
                <w:szCs w:val="21"/>
              </w:rPr>
              <w:t>西安市阎良区</w:t>
            </w:r>
            <w:r>
              <w:rPr>
                <w:rFonts w:asciiTheme="minorEastAsia" w:hAnsiTheme="minorEastAsia" w:cs="Times New Roman" w:hint="eastAsia"/>
                <w:color w:val="000000"/>
                <w:kern w:val="0"/>
                <w:szCs w:val="21"/>
              </w:rPr>
              <w:t>文化和旅游体育</w:t>
            </w:r>
            <w:r w:rsidRPr="009553F9">
              <w:rPr>
                <w:rFonts w:asciiTheme="minorEastAsia" w:hAnsiTheme="minorEastAsia" w:cs="Times New Roman" w:hint="eastAsia"/>
                <w:color w:val="000000"/>
                <w:kern w:val="0"/>
                <w:szCs w:val="21"/>
              </w:rPr>
              <w:t>局</w:t>
            </w:r>
          </w:p>
        </w:tc>
      </w:tr>
      <w:tr w:rsidR="000F502B" w:rsidRPr="000F502B" w:rsidTr="000F502B">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资金金额</w:t>
            </w:r>
            <w:r w:rsidRPr="000F502B">
              <w:rPr>
                <w:rFonts w:asciiTheme="minorEastAsia" w:hAnsiTheme="minorEastAsia" w:cs="Times New Roman"/>
                <w:color w:val="000000"/>
                <w:kern w:val="0"/>
                <w:szCs w:val="21"/>
              </w:rPr>
              <w:br/>
              <w:t>(</w:t>
            </w:r>
            <w:r w:rsidRPr="000F502B">
              <w:rPr>
                <w:rFonts w:asciiTheme="minorEastAsia" w:hAnsiTheme="minorEastAsia" w:cs="Times New Roman" w:hint="eastAsia"/>
                <w:color w:val="000000"/>
                <w:kern w:val="0"/>
                <w:szCs w:val="21"/>
              </w:rPr>
              <w:t>万元</w:t>
            </w:r>
            <w:r w:rsidRPr="000F502B">
              <w:rPr>
                <w:rFonts w:asciiTheme="minorEastAsia" w:hAnsiTheme="minorEastAsia" w:cs="Times New Roman"/>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实施期资金总额：</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5.00</w:t>
            </w:r>
          </w:p>
        </w:tc>
      </w:tr>
      <w:tr w:rsidR="000F502B" w:rsidRPr="000F502B" w:rsidTr="000F502B">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其中：财政拨款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5.00</w:t>
            </w:r>
          </w:p>
        </w:tc>
      </w:tr>
      <w:tr w:rsidR="000F502B" w:rsidRPr="000F502B" w:rsidTr="000F502B">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其他资金</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kern w:val="0"/>
                <w:szCs w:val="21"/>
              </w:rPr>
              <w:t>0.00</w:t>
            </w:r>
          </w:p>
        </w:tc>
      </w:tr>
      <w:tr w:rsidR="000F502B" w:rsidRPr="000F502B" w:rsidTr="000F502B">
        <w:trPr>
          <w:trHeight w:val="84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总体</w:t>
            </w:r>
          </w:p>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目标</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502B" w:rsidRPr="000F502B" w:rsidRDefault="000F502B" w:rsidP="0006465D">
            <w:pPr>
              <w:widowControl/>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全年预计购买图书</w:t>
            </w:r>
            <w:r w:rsidRPr="000F502B">
              <w:rPr>
                <w:rFonts w:asciiTheme="minorEastAsia" w:hAnsiTheme="minorEastAsia" w:cs="Times New Roman"/>
                <w:color w:val="000000"/>
                <w:kern w:val="0"/>
                <w:szCs w:val="21"/>
              </w:rPr>
              <w:t>2500</w:t>
            </w:r>
            <w:r w:rsidRPr="000F502B">
              <w:rPr>
                <w:rFonts w:asciiTheme="minorEastAsia" w:hAnsiTheme="minorEastAsia" w:cs="Times New Roman" w:hint="eastAsia"/>
                <w:color w:val="000000"/>
                <w:kern w:val="0"/>
                <w:szCs w:val="21"/>
              </w:rPr>
              <w:t>册以上，预算购买图书总金额</w:t>
            </w:r>
            <w:r w:rsidRPr="000F502B">
              <w:rPr>
                <w:rFonts w:asciiTheme="minorEastAsia" w:hAnsiTheme="minorEastAsia" w:cs="Times New Roman"/>
                <w:color w:val="000000"/>
                <w:kern w:val="0"/>
                <w:szCs w:val="21"/>
              </w:rPr>
              <w:t>50000</w:t>
            </w:r>
            <w:r w:rsidRPr="000F502B">
              <w:rPr>
                <w:rFonts w:asciiTheme="minorEastAsia" w:hAnsiTheme="minorEastAsia" w:cs="Times New Roman" w:hint="eastAsia"/>
                <w:color w:val="000000"/>
                <w:kern w:val="0"/>
                <w:szCs w:val="21"/>
              </w:rPr>
              <w:t>元，为了更好的提高全民阅读的积极性，打造书香之城，更大的满足读者的阅读需求。</w:t>
            </w:r>
          </w:p>
        </w:tc>
      </w:tr>
      <w:tr w:rsidR="000F502B" w:rsidRPr="000F502B" w:rsidTr="000F502B">
        <w:trPr>
          <w:trHeight w:val="88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r>
      <w:tr w:rsidR="000F502B" w:rsidRPr="000F502B" w:rsidTr="000F502B">
        <w:trPr>
          <w:trHeight w:val="7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年度</w:t>
            </w:r>
          </w:p>
          <w:p w:rsidR="000F502B" w:rsidRPr="000F502B" w:rsidRDefault="000F502B" w:rsidP="000F502B">
            <w:pPr>
              <w:widowControl/>
              <w:spacing w:line="300" w:lineRule="exact"/>
              <w:jc w:val="left"/>
              <w:rPr>
                <w:rFonts w:asciiTheme="minorEastAsia" w:hAnsiTheme="minorEastAsia" w:cs="Times New Roman"/>
                <w:kern w:val="0"/>
                <w:szCs w:val="21"/>
              </w:rPr>
            </w:pPr>
            <w:r w:rsidRPr="000F502B">
              <w:rPr>
                <w:rFonts w:asciiTheme="minorEastAsia" w:hAnsiTheme="minorEastAsia" w:cs="Times New Roman" w:hint="eastAsia"/>
                <w:kern w:val="0"/>
                <w:szCs w:val="21"/>
              </w:rPr>
              <w:t>绩效指标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一级指标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二级指标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指标内容</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指标值</w:t>
            </w:r>
          </w:p>
        </w:tc>
        <w:tc>
          <w:tcPr>
            <w:tcW w:w="0" w:type="auto"/>
            <w:tcBorders>
              <w:top w:val="nil"/>
              <w:left w:val="nil"/>
              <w:bottom w:val="single" w:sz="4" w:space="0" w:color="auto"/>
              <w:right w:val="single" w:sz="4" w:space="0" w:color="auto"/>
            </w:tcBorders>
            <w:shd w:val="clear" w:color="auto" w:fill="auto"/>
            <w:noWrap/>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备注</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产出指标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数量指标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图书馆书籍购买数量</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≥2500</w:t>
            </w:r>
            <w:r w:rsidRPr="000F502B">
              <w:rPr>
                <w:rFonts w:asciiTheme="minorEastAsia" w:hAnsiTheme="minorEastAsia" w:cs="Times New Roman" w:hint="eastAsia"/>
                <w:color w:val="000000"/>
                <w:kern w:val="0"/>
                <w:szCs w:val="21"/>
              </w:rPr>
              <w:t>册</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质量指标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验收合格率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时效指标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执行时间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2021</w:t>
            </w:r>
            <w:r w:rsidRPr="000F502B">
              <w:rPr>
                <w:rFonts w:asciiTheme="minorEastAsia" w:hAnsiTheme="minorEastAsia" w:cs="Times New Roman" w:hint="eastAsia"/>
                <w:color w:val="000000"/>
                <w:kern w:val="0"/>
                <w:szCs w:val="21"/>
              </w:rPr>
              <w:t>年</w:t>
            </w:r>
            <w:r w:rsidRPr="000F502B">
              <w:rPr>
                <w:rFonts w:asciiTheme="minorEastAsia" w:hAnsiTheme="minorEastAsia" w:cs="Times New Roman"/>
                <w:color w:val="000000"/>
                <w:kern w:val="0"/>
                <w:szCs w:val="21"/>
              </w:rPr>
              <w:t>1-12</w:t>
            </w:r>
            <w:r w:rsidRPr="000F502B">
              <w:rPr>
                <w:rFonts w:asciiTheme="minorEastAsia" w:hAnsiTheme="minorEastAsia" w:cs="Times New Roman" w:hint="eastAsia"/>
                <w:color w:val="000000"/>
                <w:kern w:val="0"/>
                <w:szCs w:val="21"/>
              </w:rPr>
              <w:t>月</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成本指标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总成本</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50000</w:t>
            </w:r>
            <w:r w:rsidRPr="000F502B">
              <w:rPr>
                <w:rFonts w:asciiTheme="minorEastAsia" w:hAnsiTheme="minorEastAsia" w:cs="Times New Roman" w:hint="eastAsia"/>
                <w:color w:val="000000"/>
                <w:kern w:val="0"/>
                <w:szCs w:val="21"/>
              </w:rPr>
              <w:t>元</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49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每册成本</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20</w:t>
            </w:r>
            <w:r w:rsidRPr="000F502B">
              <w:rPr>
                <w:rFonts w:asciiTheme="minorEastAsia" w:hAnsiTheme="minorEastAsia" w:cs="Times New Roman" w:hint="eastAsia"/>
                <w:color w:val="000000"/>
                <w:kern w:val="0"/>
                <w:szCs w:val="21"/>
              </w:rPr>
              <w:t>元</w:t>
            </w:r>
            <w:r w:rsidRPr="000F502B">
              <w:rPr>
                <w:rFonts w:asciiTheme="minorEastAsia" w:hAnsiTheme="minorEastAsia" w:cs="Times New Roman"/>
                <w:color w:val="000000"/>
                <w:kern w:val="0"/>
                <w:szCs w:val="21"/>
              </w:rPr>
              <w:t>/</w:t>
            </w:r>
            <w:r w:rsidRPr="000F502B">
              <w:rPr>
                <w:rFonts w:asciiTheme="minorEastAsia" w:hAnsiTheme="minorEastAsia" w:cs="Times New Roman" w:hint="eastAsia"/>
                <w:color w:val="000000"/>
                <w:kern w:val="0"/>
                <w:szCs w:val="21"/>
              </w:rPr>
              <w:t>册</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经济效益指标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1039"/>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社会效益指标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推动全民阅读，打造书香之城。增加图书馆看书人数</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96%</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生态效益指标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7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可持续影响指标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执行年度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≥1</w:t>
            </w:r>
            <w:r w:rsidRPr="000F502B">
              <w:rPr>
                <w:rFonts w:asciiTheme="minorEastAsia" w:hAnsiTheme="minorEastAsia" w:cs="Times New Roman" w:hint="eastAsia"/>
                <w:color w:val="000000"/>
                <w:kern w:val="0"/>
                <w:szCs w:val="21"/>
              </w:rPr>
              <w:t>年</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r w:rsidR="000F502B" w:rsidRPr="000F502B" w:rsidTr="000F502B">
        <w:trPr>
          <w:trHeight w:val="1002"/>
        </w:trPr>
        <w:tc>
          <w:tcPr>
            <w:tcW w:w="0" w:type="auto"/>
            <w:vMerge/>
            <w:tcBorders>
              <w:top w:val="nil"/>
              <w:left w:val="single" w:sz="4" w:space="0" w:color="auto"/>
              <w:bottom w:val="single" w:sz="4" w:space="0" w:color="auto"/>
              <w:right w:val="single" w:sz="4" w:space="0" w:color="auto"/>
            </w:tcBorders>
            <w:vAlign w:val="center"/>
            <w:hideMark/>
          </w:tcPr>
          <w:p w:rsidR="000F502B" w:rsidRPr="000F502B" w:rsidRDefault="000F502B" w:rsidP="000F502B">
            <w:pPr>
              <w:widowControl/>
              <w:spacing w:line="300" w:lineRule="exact"/>
              <w:jc w:val="left"/>
              <w:rPr>
                <w:rFonts w:asciiTheme="minorEastAsia" w:hAnsiTheme="minorEastAsia" w:cs="Times New Roman"/>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center"/>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服务对象满意度指标</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hint="eastAsia"/>
                <w:color w:val="000000"/>
                <w:kern w:val="0"/>
                <w:szCs w:val="21"/>
              </w:rPr>
              <w:t>群众满意度</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≥98%</w:t>
            </w:r>
          </w:p>
        </w:tc>
        <w:tc>
          <w:tcPr>
            <w:tcW w:w="0" w:type="auto"/>
            <w:tcBorders>
              <w:top w:val="nil"/>
              <w:left w:val="nil"/>
              <w:bottom w:val="single" w:sz="4" w:space="0" w:color="auto"/>
              <w:right w:val="single" w:sz="4" w:space="0" w:color="auto"/>
            </w:tcBorders>
            <w:shd w:val="clear" w:color="auto" w:fill="auto"/>
            <w:vAlign w:val="center"/>
            <w:hideMark/>
          </w:tcPr>
          <w:p w:rsidR="000F502B" w:rsidRPr="000F502B" w:rsidRDefault="000F502B" w:rsidP="000F502B">
            <w:pPr>
              <w:widowControl/>
              <w:spacing w:line="300" w:lineRule="exact"/>
              <w:jc w:val="left"/>
              <w:rPr>
                <w:rFonts w:asciiTheme="minorEastAsia" w:hAnsiTheme="minorEastAsia" w:cs="Times New Roman"/>
                <w:color w:val="000000"/>
                <w:kern w:val="0"/>
                <w:szCs w:val="21"/>
              </w:rPr>
            </w:pPr>
            <w:r w:rsidRPr="000F502B">
              <w:rPr>
                <w:rFonts w:asciiTheme="minorEastAsia" w:hAnsiTheme="minorEastAsia" w:cs="Times New Roman"/>
                <w:color w:val="000000"/>
                <w:kern w:val="0"/>
                <w:szCs w:val="21"/>
              </w:rPr>
              <w:t xml:space="preserve">　</w:t>
            </w:r>
          </w:p>
        </w:tc>
      </w:tr>
    </w:tbl>
    <w:p w:rsidR="00F63A8B" w:rsidRDefault="00F63A8B">
      <w:pPr>
        <w:widowControl/>
        <w:textAlignment w:val="bottom"/>
        <w:rPr>
          <w:rFonts w:ascii="宋体" w:hAnsi="宋体" w:cs="宋体"/>
          <w:kern w:val="0"/>
          <w:szCs w:val="21"/>
        </w:rPr>
      </w:pPr>
    </w:p>
    <w:p w:rsidR="00763DD1" w:rsidRDefault="00FA3E44">
      <w:pPr>
        <w:widowControl/>
        <w:textAlignment w:val="bottom"/>
        <w:rPr>
          <w:rFonts w:ascii="仿宋_GB2312" w:eastAsia="仿宋_GB2312" w:hAnsi="宋体" w:cs="宋体"/>
          <w:color w:val="000000"/>
          <w:kern w:val="0"/>
          <w:sz w:val="32"/>
          <w:szCs w:val="32"/>
        </w:rPr>
      </w:pPr>
      <w:r>
        <w:rPr>
          <w:rFonts w:ascii="黑体" w:eastAsia="黑体" w:hAnsi="黑体" w:cs="黑体" w:hint="eastAsia"/>
          <w:color w:val="000000"/>
          <w:kern w:val="0"/>
          <w:sz w:val="32"/>
          <w:szCs w:val="32"/>
        </w:rPr>
        <w:lastRenderedPageBreak/>
        <w:t xml:space="preserve">表15 </w:t>
      </w:r>
      <w:r>
        <w:rPr>
          <w:rFonts w:ascii="仿宋_GB2312" w:eastAsia="仿宋_GB2312" w:hAnsi="宋体" w:cs="宋体" w:hint="eastAsia"/>
          <w:color w:val="000000"/>
          <w:kern w:val="0"/>
          <w:sz w:val="32"/>
          <w:szCs w:val="32"/>
        </w:rPr>
        <w:t xml:space="preserve">          </w:t>
      </w:r>
    </w:p>
    <w:p w:rsidR="00763DD1" w:rsidRDefault="00FA3E44">
      <w:pPr>
        <w:widowControl/>
        <w:jc w:val="center"/>
        <w:textAlignment w:val="bottom"/>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2021年部门整体支出绩效目标表</w:t>
      </w:r>
    </w:p>
    <w:p w:rsidR="00763DD1" w:rsidRDefault="00763DD1">
      <w:pPr>
        <w:spacing w:line="240" w:lineRule="exact"/>
        <w:jc w:val="center"/>
        <w:rPr>
          <w:rFonts w:ascii="黑体" w:eastAsia="黑体" w:hAnsi="仿宋"/>
        </w:rPr>
      </w:pPr>
    </w:p>
    <w:tbl>
      <w:tblPr>
        <w:tblW w:w="0" w:type="auto"/>
        <w:tblLook w:val="04A0"/>
      </w:tblPr>
      <w:tblGrid>
        <w:gridCol w:w="1170"/>
        <w:gridCol w:w="724"/>
        <w:gridCol w:w="1021"/>
        <w:gridCol w:w="3016"/>
        <w:gridCol w:w="846"/>
        <w:gridCol w:w="994"/>
        <w:gridCol w:w="722"/>
      </w:tblGrid>
      <w:tr w:rsidR="00FF274B" w:rsidRPr="00FF274B" w:rsidTr="00FF274B">
        <w:trPr>
          <w:trHeight w:val="1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部门（单位）名称</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06465D" w:rsidP="00FF274B">
            <w:pPr>
              <w:widowControl/>
              <w:spacing w:line="300" w:lineRule="exact"/>
              <w:jc w:val="center"/>
              <w:rPr>
                <w:rFonts w:asciiTheme="minorEastAsia" w:hAnsiTheme="minorEastAsia" w:cs="Times New Roman"/>
                <w:kern w:val="0"/>
                <w:szCs w:val="21"/>
              </w:rPr>
            </w:pPr>
            <w:r w:rsidRPr="009553F9">
              <w:rPr>
                <w:rFonts w:asciiTheme="minorEastAsia" w:hAnsiTheme="minorEastAsia" w:cs="Times New Roman" w:hint="eastAsia"/>
                <w:color w:val="000000"/>
                <w:kern w:val="0"/>
                <w:szCs w:val="21"/>
              </w:rPr>
              <w:t>西安市阎良区</w:t>
            </w:r>
            <w:r>
              <w:rPr>
                <w:rFonts w:asciiTheme="minorEastAsia" w:hAnsiTheme="minorEastAsia" w:cs="Times New Roman" w:hint="eastAsia"/>
                <w:color w:val="000000"/>
                <w:kern w:val="0"/>
                <w:szCs w:val="21"/>
              </w:rPr>
              <w:t>文化和旅游体育</w:t>
            </w:r>
            <w:r w:rsidRPr="009553F9">
              <w:rPr>
                <w:rFonts w:asciiTheme="minorEastAsia" w:hAnsiTheme="minorEastAsia" w:cs="Times New Roman" w:hint="eastAsia"/>
                <w:color w:val="000000"/>
                <w:kern w:val="0"/>
                <w:szCs w:val="21"/>
              </w:rPr>
              <w:t>局</w:t>
            </w:r>
          </w:p>
        </w:tc>
      </w:tr>
      <w:tr w:rsidR="00FF274B" w:rsidRPr="00FF274B" w:rsidTr="00FF274B">
        <w:trPr>
          <w:trHeight w:val="1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274B" w:rsidRDefault="00FF274B" w:rsidP="00D374EE">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年度</w:t>
            </w:r>
          </w:p>
          <w:p w:rsidR="00FF274B" w:rsidRDefault="00FF274B" w:rsidP="00D374EE">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主要</w:t>
            </w:r>
          </w:p>
          <w:p w:rsidR="00FF274B" w:rsidRPr="00FF274B" w:rsidRDefault="00FF274B" w:rsidP="00D374EE">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任务</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任务名称</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主要内容</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预算金额（万元）</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总额</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财政拨款</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其他资金</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人员经费</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保障单位职工工资福利</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379.44</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379.44</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公用经费</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保障单位正常运转</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26.02</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26.02</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1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物业管理</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保障文体中心水费、电费、暖气、物业费、保洁费、安全保障费用等正常支付</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20.00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20.00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十四运滑轮和攀岩项目</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保障十四运滑轮和攀岩项目正常开展</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20.00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20.00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省考指标文化馆经费</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保障群众文化活动正常开展</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文化市场办案费</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保障文化市场执法工作正常开展</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3.40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3.40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体育活动经费</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保障群众体育活动正常开展</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非税返还</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保障体育馆正常运行</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图书及设备购置</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用于购买图书，提高全民阅读积极性。</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5.00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5.00</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金额合计</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475.87</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475.87</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年度</w:t>
            </w:r>
            <w:r w:rsidRPr="00FF274B">
              <w:rPr>
                <w:rFonts w:asciiTheme="minorEastAsia" w:hAnsiTheme="minorEastAsia" w:cs="Times New Roman"/>
                <w:kern w:val="0"/>
                <w:szCs w:val="21"/>
              </w:rPr>
              <w:br/>
            </w:r>
            <w:r w:rsidRPr="00FF274B">
              <w:rPr>
                <w:rFonts w:asciiTheme="minorEastAsia" w:hAnsiTheme="minorEastAsia" w:cs="Times New Roman" w:hint="eastAsia"/>
                <w:kern w:val="0"/>
                <w:szCs w:val="21"/>
              </w:rPr>
              <w:t>总体</w:t>
            </w:r>
            <w:r w:rsidRPr="00FF274B">
              <w:rPr>
                <w:rFonts w:asciiTheme="minorEastAsia" w:hAnsiTheme="minorEastAsia" w:cs="Times New Roman"/>
                <w:kern w:val="0"/>
                <w:szCs w:val="21"/>
              </w:rPr>
              <w:br/>
            </w:r>
            <w:r w:rsidRPr="00FF274B">
              <w:rPr>
                <w:rFonts w:asciiTheme="minorEastAsia" w:hAnsiTheme="minorEastAsia" w:cs="Times New Roman" w:hint="eastAsia"/>
                <w:kern w:val="0"/>
                <w:szCs w:val="21"/>
              </w:rPr>
              <w:t>目标</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目标</w:t>
            </w:r>
            <w:r w:rsidRPr="00FF274B">
              <w:rPr>
                <w:rFonts w:asciiTheme="minorEastAsia" w:hAnsiTheme="minorEastAsia" w:cs="Times New Roman"/>
                <w:kern w:val="0"/>
                <w:szCs w:val="21"/>
              </w:rPr>
              <w:t>1</w:t>
            </w:r>
            <w:r w:rsidRPr="00FF274B">
              <w:rPr>
                <w:rFonts w:asciiTheme="minorEastAsia" w:hAnsiTheme="minorEastAsia" w:cs="Times New Roman" w:hint="eastAsia"/>
                <w:kern w:val="0"/>
                <w:szCs w:val="21"/>
              </w:rPr>
              <w:t>：保障单位正常运转、单位履行职责支出</w:t>
            </w:r>
            <w:r w:rsidRPr="00FF274B">
              <w:rPr>
                <w:rFonts w:asciiTheme="minorEastAsia" w:hAnsiTheme="minorEastAsia" w:cs="Times New Roman"/>
                <w:kern w:val="0"/>
                <w:szCs w:val="21"/>
              </w:rPr>
              <w:t>405.46</w:t>
            </w:r>
            <w:r w:rsidRPr="00FF274B">
              <w:rPr>
                <w:rFonts w:asciiTheme="minorEastAsia" w:hAnsiTheme="minorEastAsia" w:cs="Times New Roman" w:hint="eastAsia"/>
                <w:kern w:val="0"/>
                <w:szCs w:val="21"/>
              </w:rPr>
              <w:t>万元；</w:t>
            </w:r>
            <w:r w:rsidRPr="00FF274B">
              <w:rPr>
                <w:rFonts w:asciiTheme="minorEastAsia" w:hAnsiTheme="minorEastAsia" w:cs="Times New Roman"/>
                <w:kern w:val="0"/>
                <w:szCs w:val="21"/>
              </w:rPr>
              <w:br/>
            </w:r>
            <w:r w:rsidRPr="00FF274B">
              <w:rPr>
                <w:rFonts w:asciiTheme="minorEastAsia" w:hAnsiTheme="minorEastAsia" w:cs="Times New Roman" w:hint="eastAsia"/>
                <w:kern w:val="0"/>
                <w:szCs w:val="21"/>
              </w:rPr>
              <w:t>目标</w:t>
            </w:r>
            <w:r w:rsidRPr="00FF274B">
              <w:rPr>
                <w:rFonts w:asciiTheme="minorEastAsia" w:hAnsiTheme="minorEastAsia" w:cs="Times New Roman"/>
                <w:kern w:val="0"/>
                <w:szCs w:val="21"/>
              </w:rPr>
              <w:t>2</w:t>
            </w:r>
            <w:r w:rsidRPr="00FF274B">
              <w:rPr>
                <w:rFonts w:asciiTheme="minorEastAsia" w:hAnsiTheme="minorEastAsia" w:cs="Times New Roman" w:hint="eastAsia"/>
                <w:kern w:val="0"/>
                <w:szCs w:val="21"/>
              </w:rPr>
              <w:t>：保障十四运滑轮和攀岩项目正常开展支出</w:t>
            </w:r>
            <w:r w:rsidRPr="00FF274B">
              <w:rPr>
                <w:rFonts w:asciiTheme="minorEastAsia" w:hAnsiTheme="minorEastAsia" w:cs="Times New Roman"/>
                <w:kern w:val="0"/>
                <w:szCs w:val="21"/>
              </w:rPr>
              <w:t>20</w:t>
            </w:r>
            <w:r w:rsidRPr="00FF274B">
              <w:rPr>
                <w:rFonts w:asciiTheme="minorEastAsia" w:hAnsiTheme="minorEastAsia" w:cs="Times New Roman" w:hint="eastAsia"/>
                <w:kern w:val="0"/>
                <w:szCs w:val="21"/>
              </w:rPr>
              <w:t>万元；</w:t>
            </w:r>
            <w:r w:rsidRPr="00FF274B">
              <w:rPr>
                <w:rFonts w:asciiTheme="minorEastAsia" w:hAnsiTheme="minorEastAsia" w:cs="Times New Roman"/>
                <w:kern w:val="0"/>
                <w:szCs w:val="21"/>
              </w:rPr>
              <w:br/>
            </w:r>
            <w:r w:rsidRPr="00FF274B">
              <w:rPr>
                <w:rFonts w:asciiTheme="minorEastAsia" w:hAnsiTheme="minorEastAsia" w:cs="Times New Roman" w:hint="eastAsia"/>
                <w:kern w:val="0"/>
                <w:szCs w:val="21"/>
              </w:rPr>
              <w:t>目标</w:t>
            </w:r>
            <w:r w:rsidRPr="00FF274B">
              <w:rPr>
                <w:rFonts w:asciiTheme="minorEastAsia" w:hAnsiTheme="minorEastAsia" w:cs="Times New Roman"/>
                <w:kern w:val="0"/>
                <w:szCs w:val="21"/>
              </w:rPr>
              <w:t>3</w:t>
            </w:r>
            <w:r w:rsidRPr="00FF274B">
              <w:rPr>
                <w:rFonts w:asciiTheme="minorEastAsia" w:hAnsiTheme="minorEastAsia" w:cs="Times New Roman" w:hint="eastAsia"/>
                <w:kern w:val="0"/>
                <w:szCs w:val="21"/>
              </w:rPr>
              <w:t>：保障群众文化、体育活动正常开展支出</w:t>
            </w:r>
            <w:r w:rsidRPr="00FF274B">
              <w:rPr>
                <w:rFonts w:asciiTheme="minorEastAsia" w:hAnsiTheme="minorEastAsia" w:cs="Times New Roman"/>
                <w:kern w:val="0"/>
                <w:szCs w:val="21"/>
              </w:rPr>
              <w:t>27</w:t>
            </w:r>
            <w:r w:rsidRPr="00FF274B">
              <w:rPr>
                <w:rFonts w:asciiTheme="minorEastAsia" w:hAnsiTheme="minorEastAsia" w:cs="Times New Roman" w:hint="eastAsia"/>
                <w:kern w:val="0"/>
                <w:szCs w:val="21"/>
              </w:rPr>
              <w:t>万元；</w:t>
            </w:r>
            <w:r w:rsidRPr="00FF274B">
              <w:rPr>
                <w:rFonts w:asciiTheme="minorEastAsia" w:hAnsiTheme="minorEastAsia" w:cs="Times New Roman"/>
                <w:kern w:val="0"/>
                <w:szCs w:val="21"/>
              </w:rPr>
              <w:br/>
            </w:r>
            <w:r w:rsidRPr="00FF274B">
              <w:rPr>
                <w:rFonts w:asciiTheme="minorEastAsia" w:hAnsiTheme="minorEastAsia" w:cs="Times New Roman" w:hint="eastAsia"/>
                <w:kern w:val="0"/>
                <w:szCs w:val="21"/>
              </w:rPr>
              <w:t>目标</w:t>
            </w:r>
            <w:r w:rsidRPr="00FF274B">
              <w:rPr>
                <w:rFonts w:asciiTheme="minorEastAsia" w:hAnsiTheme="minorEastAsia" w:cs="Times New Roman"/>
                <w:kern w:val="0"/>
                <w:szCs w:val="21"/>
              </w:rPr>
              <w:t>4</w:t>
            </w:r>
            <w:r w:rsidRPr="00FF274B">
              <w:rPr>
                <w:rFonts w:asciiTheme="minorEastAsia" w:hAnsiTheme="minorEastAsia" w:cs="Times New Roman" w:hint="eastAsia"/>
                <w:kern w:val="0"/>
                <w:szCs w:val="21"/>
              </w:rPr>
              <w:t>：保障文化市场执法工作正常开展</w:t>
            </w:r>
            <w:r w:rsidRPr="00FF274B">
              <w:rPr>
                <w:rFonts w:asciiTheme="minorEastAsia" w:hAnsiTheme="minorEastAsia" w:cs="Times New Roman"/>
                <w:kern w:val="0"/>
                <w:szCs w:val="21"/>
              </w:rPr>
              <w:t>3.4</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F274B" w:rsidRDefault="00FF274B" w:rsidP="00FF274B">
            <w:pPr>
              <w:widowControl/>
              <w:spacing w:line="300" w:lineRule="exact"/>
              <w:jc w:val="center"/>
              <w:rPr>
                <w:rFonts w:asciiTheme="minorEastAsia" w:hAnsiTheme="minorEastAsia" w:cs="宋体"/>
                <w:color w:val="000000"/>
                <w:kern w:val="0"/>
                <w:szCs w:val="21"/>
              </w:rPr>
            </w:pPr>
            <w:r w:rsidRPr="00FF274B">
              <w:rPr>
                <w:rFonts w:asciiTheme="minorEastAsia" w:hAnsiTheme="minorEastAsia" w:cs="宋体" w:hint="eastAsia"/>
                <w:color w:val="000000"/>
                <w:kern w:val="0"/>
                <w:szCs w:val="21"/>
              </w:rPr>
              <w:t>年度</w:t>
            </w:r>
          </w:p>
          <w:p w:rsidR="00FF274B" w:rsidRDefault="00FF274B" w:rsidP="00FF274B">
            <w:pPr>
              <w:widowControl/>
              <w:spacing w:line="300" w:lineRule="exact"/>
              <w:jc w:val="center"/>
              <w:rPr>
                <w:rFonts w:asciiTheme="minorEastAsia" w:hAnsiTheme="minorEastAsia" w:cs="宋体"/>
                <w:color w:val="000000"/>
                <w:kern w:val="0"/>
                <w:szCs w:val="21"/>
              </w:rPr>
            </w:pPr>
            <w:r w:rsidRPr="00FF274B">
              <w:rPr>
                <w:rFonts w:asciiTheme="minorEastAsia" w:hAnsiTheme="minorEastAsia" w:cs="宋体" w:hint="eastAsia"/>
                <w:color w:val="000000"/>
                <w:kern w:val="0"/>
                <w:szCs w:val="21"/>
              </w:rPr>
              <w:t>绩效</w:t>
            </w:r>
          </w:p>
          <w:p w:rsidR="00FF274B" w:rsidRPr="00FF274B" w:rsidRDefault="00FF274B" w:rsidP="00FF274B">
            <w:pPr>
              <w:widowControl/>
              <w:spacing w:line="300" w:lineRule="exact"/>
              <w:jc w:val="center"/>
              <w:rPr>
                <w:rFonts w:asciiTheme="minorEastAsia" w:hAnsiTheme="minorEastAsia" w:cs="宋体"/>
                <w:color w:val="000000"/>
                <w:kern w:val="0"/>
                <w:szCs w:val="21"/>
              </w:rPr>
            </w:pPr>
            <w:r w:rsidRPr="00FF274B">
              <w:rPr>
                <w:rFonts w:asciiTheme="minorEastAsia" w:hAnsiTheme="minorEastAsia" w:cs="宋体" w:hint="eastAsia"/>
                <w:color w:val="000000"/>
                <w:kern w:val="0"/>
                <w:szCs w:val="21"/>
              </w:rPr>
              <w:t>指标</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一级指标</w:t>
            </w:r>
          </w:p>
        </w:tc>
        <w:tc>
          <w:tcPr>
            <w:tcW w:w="0" w:type="auto"/>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二级指标</w:t>
            </w:r>
          </w:p>
        </w:tc>
        <w:tc>
          <w:tcPr>
            <w:tcW w:w="0" w:type="auto"/>
            <w:gridSpan w:val="2"/>
            <w:tcBorders>
              <w:top w:val="single" w:sz="4" w:space="0" w:color="auto"/>
              <w:left w:val="nil"/>
              <w:bottom w:val="single" w:sz="4" w:space="0" w:color="auto"/>
              <w:right w:val="nil"/>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指标内容</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指标值</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宋体"/>
                <w:color w:val="000000"/>
                <w:kern w:val="0"/>
                <w:szCs w:val="21"/>
              </w:rPr>
            </w:pPr>
            <w:r w:rsidRPr="00FF274B">
              <w:rPr>
                <w:rFonts w:asciiTheme="minorEastAsia" w:hAnsiTheme="minorEastAsia" w:cs="宋体" w:hint="eastAsia"/>
                <w:color w:val="000000"/>
                <w:kern w:val="0"/>
                <w:szCs w:val="21"/>
              </w:rPr>
              <w:t>产出指标</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数量指标</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1</w:t>
            </w:r>
            <w:r w:rsidRPr="00FF274B">
              <w:rPr>
                <w:rFonts w:asciiTheme="minorEastAsia" w:hAnsiTheme="minorEastAsia" w:cs="Times New Roman" w:hint="eastAsia"/>
                <w:color w:val="000000"/>
                <w:kern w:val="0"/>
                <w:szCs w:val="21"/>
              </w:rPr>
              <w:t>：机构人员：在职</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在职</w:t>
            </w:r>
            <w:r w:rsidRPr="00FF274B">
              <w:rPr>
                <w:rFonts w:asciiTheme="minorEastAsia" w:hAnsiTheme="minorEastAsia" w:cs="Times New Roman"/>
                <w:kern w:val="0"/>
                <w:szCs w:val="21"/>
              </w:rPr>
              <w:t>30</w:t>
            </w:r>
            <w:r w:rsidRPr="00FF274B">
              <w:rPr>
                <w:rFonts w:asciiTheme="minorEastAsia" w:hAnsiTheme="minorEastAsia" w:cs="Times New Roman" w:hint="eastAsia"/>
                <w:kern w:val="0"/>
                <w:szCs w:val="21"/>
              </w:rPr>
              <w:t>人</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2</w:t>
            </w:r>
            <w:r w:rsidRPr="00FF274B">
              <w:rPr>
                <w:rFonts w:asciiTheme="minorEastAsia" w:hAnsiTheme="minorEastAsia" w:cs="Times New Roman" w:hint="eastAsia"/>
                <w:color w:val="000000"/>
                <w:kern w:val="0"/>
                <w:szCs w:val="21"/>
              </w:rPr>
              <w:t>：用水吨数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3750</w:t>
            </w:r>
            <w:r w:rsidRPr="00FF274B">
              <w:rPr>
                <w:rFonts w:asciiTheme="minorEastAsia" w:hAnsiTheme="minorEastAsia" w:cs="Times New Roman" w:hint="eastAsia"/>
                <w:kern w:val="0"/>
                <w:szCs w:val="21"/>
              </w:rPr>
              <w:t>吨</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3</w:t>
            </w:r>
            <w:r w:rsidRPr="00FF274B">
              <w:rPr>
                <w:rFonts w:asciiTheme="minorEastAsia" w:hAnsiTheme="minorEastAsia" w:cs="Times New Roman" w:hint="eastAsia"/>
                <w:color w:val="000000"/>
                <w:kern w:val="0"/>
                <w:szCs w:val="21"/>
              </w:rPr>
              <w:t>：用电度数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125000</w:t>
            </w:r>
            <w:r w:rsidRPr="00FF274B">
              <w:rPr>
                <w:rFonts w:asciiTheme="minorEastAsia" w:hAnsiTheme="minorEastAsia" w:cs="Times New Roman" w:hint="eastAsia"/>
                <w:kern w:val="0"/>
                <w:szCs w:val="21"/>
              </w:rPr>
              <w:t>度</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4</w:t>
            </w:r>
            <w:r w:rsidRPr="00FF274B">
              <w:rPr>
                <w:rFonts w:asciiTheme="minorEastAsia" w:hAnsiTheme="minorEastAsia" w:cs="Times New Roman" w:hint="eastAsia"/>
                <w:color w:val="000000"/>
                <w:kern w:val="0"/>
                <w:szCs w:val="21"/>
              </w:rPr>
              <w:t>：举办十四运滑轮和攀岩项目召开场次</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4</w:t>
            </w:r>
            <w:r w:rsidRPr="00FF274B">
              <w:rPr>
                <w:rFonts w:asciiTheme="minorEastAsia" w:hAnsiTheme="minorEastAsia" w:cs="Times New Roman" w:hint="eastAsia"/>
                <w:kern w:val="0"/>
                <w:szCs w:val="21"/>
              </w:rPr>
              <w:t>次</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5</w:t>
            </w:r>
            <w:r w:rsidRPr="00FF274B">
              <w:rPr>
                <w:rFonts w:asciiTheme="minorEastAsia" w:hAnsiTheme="minorEastAsia" w:cs="Times New Roman" w:hint="eastAsia"/>
                <w:color w:val="000000"/>
                <w:kern w:val="0"/>
                <w:szCs w:val="21"/>
              </w:rPr>
              <w:t>：节日文化活动场次</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12</w:t>
            </w:r>
            <w:r w:rsidRPr="00FF274B">
              <w:rPr>
                <w:rFonts w:asciiTheme="minorEastAsia" w:hAnsiTheme="minorEastAsia" w:cs="Times New Roman" w:hint="eastAsia"/>
                <w:kern w:val="0"/>
                <w:szCs w:val="21"/>
              </w:rPr>
              <w:t>场次</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6</w:t>
            </w:r>
            <w:r w:rsidRPr="00FF274B">
              <w:rPr>
                <w:rFonts w:asciiTheme="minorEastAsia" w:hAnsiTheme="minorEastAsia" w:cs="Times New Roman" w:hint="eastAsia"/>
                <w:color w:val="000000"/>
                <w:kern w:val="0"/>
                <w:szCs w:val="21"/>
              </w:rPr>
              <w:t>：文化下乡活动场次</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50</w:t>
            </w:r>
            <w:r w:rsidRPr="00FF274B">
              <w:rPr>
                <w:rFonts w:asciiTheme="minorEastAsia" w:hAnsiTheme="minorEastAsia" w:cs="Times New Roman" w:hint="eastAsia"/>
                <w:kern w:val="0"/>
                <w:szCs w:val="21"/>
              </w:rPr>
              <w:t>场次</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7</w:t>
            </w:r>
            <w:r w:rsidRPr="00FF274B">
              <w:rPr>
                <w:rFonts w:asciiTheme="minorEastAsia" w:hAnsiTheme="minorEastAsia" w:cs="Times New Roman" w:hint="eastAsia"/>
                <w:color w:val="000000"/>
                <w:kern w:val="0"/>
                <w:szCs w:val="21"/>
              </w:rPr>
              <w:t>：公共文化培训服务活动场次</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60</w:t>
            </w:r>
            <w:r w:rsidRPr="00FF274B">
              <w:rPr>
                <w:rFonts w:asciiTheme="minorEastAsia" w:hAnsiTheme="minorEastAsia" w:cs="Times New Roman" w:hint="eastAsia"/>
                <w:kern w:val="0"/>
                <w:szCs w:val="21"/>
              </w:rPr>
              <w:t>场次</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8</w:t>
            </w:r>
            <w:r w:rsidRPr="00FF274B">
              <w:rPr>
                <w:rFonts w:asciiTheme="minorEastAsia" w:hAnsiTheme="minorEastAsia" w:cs="Times New Roman" w:hint="eastAsia"/>
                <w:color w:val="000000"/>
                <w:kern w:val="0"/>
                <w:szCs w:val="21"/>
              </w:rPr>
              <w:t>：图书馆书籍购买数量</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w:t>
            </w:r>
            <w:r w:rsidRPr="00FF274B">
              <w:rPr>
                <w:rFonts w:asciiTheme="minorEastAsia" w:hAnsiTheme="minorEastAsia" w:cs="Times New Roman"/>
                <w:kern w:val="0"/>
                <w:szCs w:val="21"/>
              </w:rPr>
              <w:t>2500</w:t>
            </w:r>
            <w:r w:rsidRPr="00FF274B">
              <w:rPr>
                <w:rFonts w:asciiTheme="minorEastAsia" w:hAnsiTheme="minorEastAsia" w:cs="Times New Roman" w:hint="eastAsia"/>
                <w:kern w:val="0"/>
                <w:szCs w:val="21"/>
              </w:rPr>
              <w:t>册</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val="restart"/>
            <w:tcBorders>
              <w:top w:val="nil"/>
              <w:left w:val="nil"/>
              <w:bottom w:val="single" w:sz="4" w:space="0" w:color="000000"/>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质量指标</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1</w:t>
            </w:r>
            <w:r w:rsidRPr="00FF274B">
              <w:rPr>
                <w:rFonts w:asciiTheme="minorEastAsia" w:hAnsiTheme="minorEastAsia" w:cs="Times New Roman" w:hint="eastAsia"/>
                <w:color w:val="000000"/>
                <w:kern w:val="0"/>
                <w:szCs w:val="21"/>
              </w:rPr>
              <w:t>：在职人员控制率；</w:t>
            </w:r>
            <w:r w:rsidRPr="00FF274B">
              <w:rPr>
                <w:rFonts w:asciiTheme="minorEastAsia" w:hAnsiTheme="minorEastAsia" w:cs="Times New Roman"/>
                <w:color w:val="000000"/>
                <w:kern w:val="0"/>
                <w:szCs w:val="21"/>
              </w:rPr>
              <w:t>“</w:t>
            </w:r>
            <w:r w:rsidRPr="00FF274B">
              <w:rPr>
                <w:rFonts w:asciiTheme="minorEastAsia" w:hAnsiTheme="minorEastAsia" w:cs="Times New Roman" w:hint="eastAsia"/>
                <w:color w:val="000000"/>
                <w:kern w:val="0"/>
                <w:szCs w:val="21"/>
              </w:rPr>
              <w:t>三公</w:t>
            </w:r>
            <w:r w:rsidRPr="00FF274B">
              <w:rPr>
                <w:rFonts w:asciiTheme="minorEastAsia" w:hAnsiTheme="minorEastAsia" w:cs="Times New Roman"/>
                <w:color w:val="000000"/>
                <w:kern w:val="0"/>
                <w:szCs w:val="21"/>
              </w:rPr>
              <w:t>”</w:t>
            </w:r>
            <w:r w:rsidRPr="00FF274B">
              <w:rPr>
                <w:rFonts w:asciiTheme="minorEastAsia" w:hAnsiTheme="minorEastAsia" w:cs="Times New Roman" w:hint="eastAsia"/>
                <w:color w:val="000000"/>
                <w:kern w:val="0"/>
                <w:szCs w:val="21"/>
              </w:rPr>
              <w:t>、公用经费控制率；重点指出安排率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≤100%</w:t>
            </w:r>
            <w:r w:rsidRPr="00FF274B">
              <w:rPr>
                <w:rFonts w:asciiTheme="minorEastAsia" w:hAnsiTheme="minorEastAsia" w:cs="Times New Roman" w:hint="eastAsia"/>
                <w:kern w:val="0"/>
                <w:szCs w:val="21"/>
              </w:rPr>
              <w:t>；</w:t>
            </w:r>
            <w:r w:rsidRPr="00FF274B">
              <w:rPr>
                <w:rFonts w:asciiTheme="minorEastAsia" w:hAnsiTheme="minorEastAsia" w:cs="Times New Roman"/>
                <w:kern w:val="0"/>
                <w:szCs w:val="21"/>
              </w:rPr>
              <w:t>≤100%</w:t>
            </w:r>
            <w:r w:rsidRPr="00FF274B">
              <w:rPr>
                <w:rFonts w:asciiTheme="minorEastAsia" w:hAnsiTheme="minorEastAsia" w:cs="Times New Roman" w:hint="eastAsia"/>
                <w:kern w:val="0"/>
                <w:szCs w:val="21"/>
              </w:rPr>
              <w:t>；</w:t>
            </w:r>
            <w:r w:rsidRPr="00FF274B">
              <w:rPr>
                <w:rFonts w:asciiTheme="minorEastAsia" w:hAnsiTheme="minorEastAsia" w:cs="Times New Roman"/>
                <w:kern w:val="0"/>
                <w:szCs w:val="21"/>
              </w:rPr>
              <w:t>≥100%</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2</w:t>
            </w:r>
            <w:r w:rsidRPr="00FF274B">
              <w:rPr>
                <w:rFonts w:asciiTheme="minorEastAsia" w:hAnsiTheme="minorEastAsia" w:cs="Times New Roman" w:hint="eastAsia"/>
                <w:color w:val="000000"/>
                <w:kern w:val="0"/>
                <w:szCs w:val="21"/>
              </w:rPr>
              <w:t>：用水用电正常率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≥95%</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3</w:t>
            </w:r>
            <w:r w:rsidRPr="00FF274B">
              <w:rPr>
                <w:rFonts w:asciiTheme="minorEastAsia" w:hAnsiTheme="minorEastAsia" w:cs="Times New Roman" w:hint="eastAsia"/>
                <w:color w:val="000000"/>
                <w:kern w:val="0"/>
                <w:szCs w:val="21"/>
              </w:rPr>
              <w:t>：赛事宣传知晓率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≥90%</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4</w:t>
            </w:r>
            <w:r w:rsidRPr="00FF274B">
              <w:rPr>
                <w:rFonts w:asciiTheme="minorEastAsia" w:hAnsiTheme="minorEastAsia" w:cs="Times New Roman" w:hint="eastAsia"/>
                <w:color w:val="000000"/>
                <w:kern w:val="0"/>
                <w:szCs w:val="21"/>
              </w:rPr>
              <w:t>：人员培训完成率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100%</w:t>
            </w:r>
          </w:p>
        </w:tc>
      </w:tr>
      <w:tr w:rsidR="00FF274B" w:rsidRPr="00FF274B" w:rsidTr="00722080">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auto"/>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p>
        </w:tc>
      </w:tr>
      <w:tr w:rsidR="00FF274B" w:rsidRPr="00FF274B" w:rsidTr="00722080">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val="restart"/>
            <w:tcBorders>
              <w:top w:val="single" w:sz="4" w:space="0" w:color="auto"/>
              <w:left w:val="nil"/>
              <w:bottom w:val="nil"/>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时效指标</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1</w:t>
            </w:r>
            <w:r w:rsidRPr="00FF274B">
              <w:rPr>
                <w:rFonts w:asciiTheme="minorEastAsia" w:hAnsiTheme="minorEastAsia" w:cs="Times New Roman" w:hint="eastAsia"/>
                <w:color w:val="000000"/>
                <w:kern w:val="0"/>
                <w:szCs w:val="21"/>
              </w:rPr>
              <w:t>：预算执行及时率；预算变更及调整及时性；年度重点工作办结率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100%</w:t>
            </w:r>
          </w:p>
        </w:tc>
      </w:tr>
      <w:tr w:rsidR="00FF274B" w:rsidRPr="00FF274B" w:rsidTr="00722080">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auto"/>
              <w:left w:val="nil"/>
              <w:bottom w:val="nil"/>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2</w:t>
            </w:r>
            <w:r w:rsidRPr="00FF274B">
              <w:rPr>
                <w:rFonts w:asciiTheme="minorEastAsia" w:hAnsiTheme="minorEastAsia" w:cs="Times New Roman" w:hint="eastAsia"/>
                <w:color w:val="000000"/>
                <w:kern w:val="0"/>
                <w:szCs w:val="21"/>
              </w:rPr>
              <w:t>：执行时效</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2020</w:t>
            </w:r>
            <w:r w:rsidRPr="00FF274B">
              <w:rPr>
                <w:rFonts w:asciiTheme="minorEastAsia" w:hAnsiTheme="minorEastAsia" w:cs="Times New Roman" w:hint="eastAsia"/>
                <w:kern w:val="0"/>
                <w:szCs w:val="21"/>
              </w:rPr>
              <w:t>年</w:t>
            </w:r>
            <w:r w:rsidRPr="00FF274B">
              <w:rPr>
                <w:rFonts w:asciiTheme="minorEastAsia" w:hAnsiTheme="minorEastAsia" w:cs="Times New Roman"/>
                <w:kern w:val="0"/>
                <w:szCs w:val="21"/>
              </w:rPr>
              <w:t>1</w:t>
            </w:r>
            <w:r w:rsidRPr="00FF274B">
              <w:rPr>
                <w:rFonts w:asciiTheme="minorEastAsia" w:hAnsiTheme="minorEastAsia" w:cs="Times New Roman" w:hint="eastAsia"/>
                <w:kern w:val="0"/>
                <w:szCs w:val="21"/>
              </w:rPr>
              <w:t>月</w:t>
            </w:r>
            <w:r w:rsidRPr="00FF274B">
              <w:rPr>
                <w:rFonts w:asciiTheme="minorEastAsia" w:hAnsiTheme="minorEastAsia" w:cs="Times New Roman"/>
                <w:kern w:val="0"/>
                <w:szCs w:val="21"/>
              </w:rPr>
              <w:t>-12</w:t>
            </w:r>
            <w:r w:rsidRPr="00FF274B">
              <w:rPr>
                <w:rFonts w:asciiTheme="minorEastAsia" w:hAnsiTheme="minorEastAsia" w:cs="Times New Roman" w:hint="eastAsia"/>
                <w:kern w:val="0"/>
                <w:szCs w:val="21"/>
              </w:rPr>
              <w:t>月</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宋体"/>
                <w:color w:val="000000"/>
                <w:kern w:val="0"/>
                <w:szCs w:val="21"/>
              </w:rPr>
            </w:pPr>
            <w:r w:rsidRPr="00FF274B">
              <w:rPr>
                <w:rFonts w:asciiTheme="minorEastAsia" w:hAnsiTheme="minorEastAsia" w:cs="宋体" w:hint="eastAsia"/>
                <w:color w:val="000000"/>
                <w:kern w:val="0"/>
                <w:szCs w:val="21"/>
              </w:rPr>
              <w:t>成本指标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人员经费支出</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379.44</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公用经费支出</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26.02</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物业管理支出</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20</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十四运滑轮和攀岩项目支出</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20</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省考指标文化馆经费支出</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宋体"/>
                <w:color w:val="000000"/>
                <w:kern w:val="0"/>
                <w:szCs w:val="21"/>
              </w:rPr>
            </w:pPr>
            <w:r w:rsidRPr="00FF274B">
              <w:rPr>
                <w:rFonts w:asciiTheme="minorEastAsia" w:hAnsiTheme="minorEastAsia" w:cs="宋体" w:hint="eastAsia"/>
                <w:color w:val="000000"/>
                <w:kern w:val="0"/>
                <w:szCs w:val="21"/>
              </w:rPr>
              <w:t>年  度  绩  效  指  标</w:t>
            </w:r>
          </w:p>
        </w:tc>
        <w:tc>
          <w:tcPr>
            <w:tcW w:w="0" w:type="auto"/>
            <w:vMerge w:val="restart"/>
            <w:tcBorders>
              <w:top w:val="nil"/>
              <w:left w:val="nil"/>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color w:val="000000"/>
                <w:kern w:val="0"/>
                <w:szCs w:val="21"/>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color w:val="000000"/>
                <w:kern w:val="0"/>
                <w:szCs w:val="21"/>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文化市场办案费支出</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3.4</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体育活动经费支出</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2</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非税返还支出</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图书及设备购置支出</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5</w:t>
            </w:r>
            <w:r w:rsidRPr="00FF274B">
              <w:rPr>
                <w:rFonts w:asciiTheme="minorEastAsia" w:hAnsiTheme="minorEastAsia" w:cs="Times New Roman" w:hint="eastAsia"/>
                <w:kern w:val="0"/>
                <w:szCs w:val="21"/>
              </w:rPr>
              <w:t>万元</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val="restart"/>
            <w:tcBorders>
              <w:top w:val="nil"/>
              <w:left w:val="nil"/>
              <w:bottom w:val="single" w:sz="4" w:space="0" w:color="000000"/>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效益指标</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经济效益指标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color w:val="000000"/>
                <w:kern w:val="0"/>
                <w:szCs w:val="21"/>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社会效益指标</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1</w:t>
            </w:r>
            <w:r w:rsidRPr="00FF274B">
              <w:rPr>
                <w:rFonts w:asciiTheme="minorEastAsia" w:hAnsiTheme="minorEastAsia" w:cs="Times New Roman" w:hint="eastAsia"/>
                <w:color w:val="000000"/>
                <w:kern w:val="0"/>
                <w:szCs w:val="21"/>
              </w:rPr>
              <w:t>：保障</w:t>
            </w:r>
            <w:r w:rsidRPr="00FF274B">
              <w:rPr>
                <w:rFonts w:asciiTheme="minorEastAsia" w:hAnsiTheme="minorEastAsia" w:cs="Times New Roman"/>
                <w:color w:val="000000"/>
                <w:kern w:val="0"/>
                <w:szCs w:val="21"/>
              </w:rPr>
              <w:t>:</w:t>
            </w:r>
            <w:r w:rsidRPr="00FF274B">
              <w:rPr>
                <w:rFonts w:asciiTheme="minorEastAsia" w:hAnsiTheme="minorEastAsia" w:cs="Times New Roman" w:hint="eastAsia"/>
                <w:color w:val="000000"/>
                <w:kern w:val="0"/>
                <w:szCs w:val="21"/>
              </w:rPr>
              <w:t>单位基本运转</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100%</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2</w:t>
            </w:r>
            <w:r w:rsidRPr="00FF274B">
              <w:rPr>
                <w:rFonts w:asciiTheme="minorEastAsia" w:hAnsiTheme="minorEastAsia" w:cs="Times New Roman" w:hint="eastAsia"/>
                <w:color w:val="000000"/>
                <w:kern w:val="0"/>
                <w:szCs w:val="21"/>
              </w:rPr>
              <w:t>：目标责任考核成果</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w:t>
            </w:r>
            <w:r w:rsidRPr="00FF274B">
              <w:rPr>
                <w:rFonts w:asciiTheme="minorEastAsia" w:hAnsiTheme="minorEastAsia" w:cs="Times New Roman" w:hint="eastAsia"/>
                <w:kern w:val="0"/>
                <w:szCs w:val="21"/>
              </w:rPr>
              <w:t>良</w:t>
            </w:r>
            <w:r w:rsidRPr="00FF274B">
              <w:rPr>
                <w:rFonts w:asciiTheme="minorEastAsia" w:hAnsiTheme="minorEastAsia" w:cs="Times New Roman"/>
                <w:kern w:val="0"/>
                <w:szCs w:val="21"/>
              </w:rPr>
              <w:t>”</w:t>
            </w:r>
            <w:r w:rsidRPr="00FF274B">
              <w:rPr>
                <w:rFonts w:asciiTheme="minorEastAsia" w:hAnsiTheme="minorEastAsia" w:cs="Times New Roman" w:hint="eastAsia"/>
                <w:kern w:val="0"/>
                <w:szCs w:val="21"/>
              </w:rPr>
              <w:t>以上</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3</w:t>
            </w:r>
            <w:r w:rsidRPr="00FF274B">
              <w:rPr>
                <w:rFonts w:asciiTheme="minorEastAsia" w:hAnsiTheme="minorEastAsia" w:cs="Times New Roman" w:hint="eastAsia"/>
                <w:color w:val="000000"/>
                <w:kern w:val="0"/>
                <w:szCs w:val="21"/>
              </w:rPr>
              <w:t>：群众文化活动丰富率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≥95%</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指标</w:t>
            </w:r>
            <w:r w:rsidRPr="00FF274B">
              <w:rPr>
                <w:rFonts w:asciiTheme="minorEastAsia" w:hAnsiTheme="minorEastAsia" w:cs="Times New Roman"/>
                <w:color w:val="000000"/>
                <w:kern w:val="0"/>
                <w:szCs w:val="21"/>
              </w:rPr>
              <w:t>4</w:t>
            </w:r>
            <w:r w:rsidRPr="00FF274B">
              <w:rPr>
                <w:rFonts w:asciiTheme="minorEastAsia" w:hAnsiTheme="minorEastAsia" w:cs="Times New Roman" w:hint="eastAsia"/>
                <w:color w:val="000000"/>
                <w:kern w:val="0"/>
                <w:szCs w:val="21"/>
              </w:rPr>
              <w:t>：文化执法执行率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100%</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kern w:val="0"/>
                <w:szCs w:val="21"/>
              </w:rPr>
            </w:pPr>
            <w:r w:rsidRPr="00FF274B">
              <w:rPr>
                <w:rFonts w:asciiTheme="minorEastAsia" w:hAnsiTheme="minorEastAsia" w:cs="Times New Roman" w:hint="eastAsia"/>
                <w:kern w:val="0"/>
                <w:szCs w:val="21"/>
              </w:rPr>
              <w:t>生态效益指标</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color w:val="000000"/>
                <w:kern w:val="0"/>
                <w:szCs w:val="21"/>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 xml:space="preserve">　</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可持续影响指标</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年度计划、部门规划与三定方案、区域发展匹配度、一致性、合理性</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hint="eastAsia"/>
                <w:kern w:val="0"/>
                <w:szCs w:val="21"/>
              </w:rPr>
              <w:t>匹配、一致、合理</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执行年度</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≥1</w:t>
            </w:r>
            <w:r w:rsidRPr="00FF274B">
              <w:rPr>
                <w:rFonts w:asciiTheme="minorEastAsia" w:hAnsiTheme="minorEastAsia" w:cs="Times New Roman" w:hint="eastAsia"/>
                <w:kern w:val="0"/>
                <w:szCs w:val="21"/>
              </w:rPr>
              <w:t>年</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val="restart"/>
            <w:tcBorders>
              <w:top w:val="nil"/>
              <w:left w:val="nil"/>
              <w:bottom w:val="single" w:sz="4" w:space="0" w:color="000000"/>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满意度指标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FF274B" w:rsidRPr="00FF274B" w:rsidRDefault="00FF274B" w:rsidP="00FF274B">
            <w:pPr>
              <w:widowControl/>
              <w:spacing w:line="300" w:lineRule="exact"/>
              <w:jc w:val="center"/>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服务对象满意度指标</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群众满意度</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≥95%</w:t>
            </w:r>
          </w:p>
        </w:tc>
      </w:tr>
      <w:tr w:rsidR="00FF274B" w:rsidRPr="00FF274B" w:rsidTr="00FF274B">
        <w:trPr>
          <w:trHeight w:val="170"/>
        </w:trPr>
        <w:tc>
          <w:tcPr>
            <w:tcW w:w="0" w:type="auto"/>
            <w:vMerge/>
            <w:tcBorders>
              <w:top w:val="nil"/>
              <w:left w:val="single" w:sz="4" w:space="0" w:color="auto"/>
              <w:bottom w:val="single" w:sz="4" w:space="0" w:color="auto"/>
              <w:right w:val="single" w:sz="4" w:space="0" w:color="auto"/>
            </w:tcBorders>
            <w:vAlign w:val="center"/>
            <w:hideMark/>
          </w:tcPr>
          <w:p w:rsidR="00FF274B" w:rsidRPr="00FF274B" w:rsidRDefault="00FF274B" w:rsidP="00FF274B">
            <w:pPr>
              <w:widowControl/>
              <w:spacing w:line="300" w:lineRule="exact"/>
              <w:jc w:val="left"/>
              <w:rPr>
                <w:rFonts w:asciiTheme="minorEastAsia" w:hAnsiTheme="minorEastAsia" w:cs="宋体"/>
                <w:color w:val="000000"/>
                <w:kern w:val="0"/>
                <w:szCs w:val="21"/>
              </w:rPr>
            </w:pPr>
          </w:p>
        </w:tc>
        <w:tc>
          <w:tcPr>
            <w:tcW w:w="0" w:type="auto"/>
            <w:vMerge/>
            <w:tcBorders>
              <w:top w:val="nil"/>
              <w:left w:val="nil"/>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vMerge/>
            <w:tcBorders>
              <w:top w:val="nil"/>
              <w:left w:val="single" w:sz="4" w:space="0" w:color="000000"/>
              <w:bottom w:val="single" w:sz="4" w:space="0" w:color="000000"/>
              <w:right w:val="single" w:sz="4" w:space="0" w:color="000000"/>
            </w:tcBorders>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color w:val="000000"/>
                <w:kern w:val="0"/>
                <w:szCs w:val="21"/>
              </w:rPr>
            </w:pPr>
            <w:r w:rsidRPr="00FF274B">
              <w:rPr>
                <w:rFonts w:asciiTheme="minorEastAsia" w:hAnsiTheme="minorEastAsia" w:cs="Times New Roman" w:hint="eastAsia"/>
                <w:color w:val="000000"/>
                <w:kern w:val="0"/>
                <w:szCs w:val="21"/>
              </w:rPr>
              <w:t>职工满意度</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FF274B" w:rsidRPr="00FF274B" w:rsidRDefault="00FF274B" w:rsidP="00FF274B">
            <w:pPr>
              <w:widowControl/>
              <w:spacing w:line="300" w:lineRule="exact"/>
              <w:jc w:val="left"/>
              <w:rPr>
                <w:rFonts w:asciiTheme="minorEastAsia" w:hAnsiTheme="minorEastAsia" w:cs="Times New Roman"/>
                <w:kern w:val="0"/>
                <w:szCs w:val="21"/>
              </w:rPr>
            </w:pPr>
            <w:r w:rsidRPr="00FF274B">
              <w:rPr>
                <w:rFonts w:asciiTheme="minorEastAsia" w:hAnsiTheme="minorEastAsia" w:cs="Times New Roman"/>
                <w:kern w:val="0"/>
                <w:szCs w:val="21"/>
              </w:rPr>
              <w:t>≥95%</w:t>
            </w:r>
          </w:p>
        </w:tc>
      </w:tr>
    </w:tbl>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p w:rsidR="00763DD1" w:rsidRDefault="00763DD1">
      <w:pPr>
        <w:rPr>
          <w:rFonts w:ascii="仿宋_GB2312" w:eastAsia="仿宋_GB2312" w:hAnsi="宋体" w:cs="宋体"/>
          <w:color w:val="000000"/>
          <w:kern w:val="0"/>
          <w:sz w:val="16"/>
          <w:szCs w:val="16"/>
        </w:rPr>
      </w:pPr>
    </w:p>
    <w:sectPr w:rsidR="00763DD1" w:rsidSect="00763DD1">
      <w:footerReference w:type="even" r:id="rId7"/>
      <w:pgSz w:w="11906" w:h="16838"/>
      <w:pgMar w:top="2041" w:right="1531" w:bottom="1531" w:left="209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59A" w:rsidRDefault="0006359A" w:rsidP="00763DD1">
      <w:r>
        <w:separator/>
      </w:r>
    </w:p>
  </w:endnote>
  <w:endnote w:type="continuationSeparator" w:id="0">
    <w:p w:rsidR="0006359A" w:rsidRDefault="0006359A" w:rsidP="00763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4F" w:rsidRDefault="00A3174F">
    <w:pPr>
      <w:pStyle w:val="a3"/>
      <w:tabs>
        <w:tab w:val="left" w:pos="8505"/>
      </w:tabs>
      <w:ind w:right="280" w:firstLineChars="100" w:firstLine="280"/>
      <w:jc w:val="both"/>
      <w:rPr>
        <w:rFonts w:ascii="宋体" w:hAnsi="宋体"/>
        <w:sz w:val="28"/>
        <w:szCs w:val="28"/>
      </w:rPr>
    </w:pPr>
    <w:r>
      <w:rPr>
        <w:rFonts w:ascii="宋体" w:hAnsi="宋体" w:hint="eastAsia"/>
        <w:kern w:val="0"/>
        <w:sz w:val="28"/>
        <w:szCs w:val="21"/>
      </w:rPr>
      <w:t xml:space="preserve">— </w:t>
    </w:r>
    <w:r w:rsidR="0078625E">
      <w:rPr>
        <w:rFonts w:ascii="宋体" w:hAnsi="宋体"/>
        <w:kern w:val="0"/>
        <w:sz w:val="28"/>
        <w:szCs w:val="21"/>
      </w:rPr>
      <w:fldChar w:fldCharType="begin"/>
    </w:r>
    <w:r>
      <w:rPr>
        <w:rFonts w:ascii="宋体" w:hAnsi="宋体"/>
        <w:kern w:val="0"/>
        <w:sz w:val="28"/>
        <w:szCs w:val="21"/>
      </w:rPr>
      <w:instrText xml:space="preserve"> PAGE </w:instrText>
    </w:r>
    <w:r w:rsidR="0078625E">
      <w:rPr>
        <w:rFonts w:ascii="宋体" w:hAnsi="宋体"/>
        <w:kern w:val="0"/>
        <w:sz w:val="28"/>
        <w:szCs w:val="21"/>
      </w:rPr>
      <w:fldChar w:fldCharType="separate"/>
    </w:r>
    <w:r>
      <w:rPr>
        <w:rFonts w:ascii="宋体" w:hAnsi="宋体"/>
        <w:kern w:val="0"/>
        <w:sz w:val="28"/>
        <w:szCs w:val="21"/>
      </w:rPr>
      <w:t>36</w:t>
    </w:r>
    <w:r w:rsidR="0078625E">
      <w:rPr>
        <w:rFonts w:ascii="宋体" w:hAnsi="宋体"/>
        <w:kern w:val="0"/>
        <w:sz w:val="28"/>
        <w:szCs w:val="21"/>
      </w:rPr>
      <w:fldChar w:fldCharType="end"/>
    </w:r>
    <w:r>
      <w:rPr>
        <w:rFonts w:ascii="宋体" w:hAnsi="宋体" w:hint="eastAsia"/>
        <w:kern w:val="0"/>
        <w:sz w:val="28"/>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59A" w:rsidRDefault="0006359A" w:rsidP="00763DD1">
      <w:r>
        <w:separator/>
      </w:r>
    </w:p>
  </w:footnote>
  <w:footnote w:type="continuationSeparator" w:id="0">
    <w:p w:rsidR="0006359A" w:rsidRDefault="0006359A" w:rsidP="00763D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1C103B8"/>
    <w:rsid w:val="0006359A"/>
    <w:rsid w:val="0006465D"/>
    <w:rsid w:val="000F4B95"/>
    <w:rsid w:val="000F502B"/>
    <w:rsid w:val="00135ABE"/>
    <w:rsid w:val="00170091"/>
    <w:rsid w:val="002167F2"/>
    <w:rsid w:val="002A559E"/>
    <w:rsid w:val="002D33ED"/>
    <w:rsid w:val="002F3C38"/>
    <w:rsid w:val="003B1E43"/>
    <w:rsid w:val="003B3254"/>
    <w:rsid w:val="00406A7D"/>
    <w:rsid w:val="0045015F"/>
    <w:rsid w:val="00485141"/>
    <w:rsid w:val="004F20FD"/>
    <w:rsid w:val="005F7AB4"/>
    <w:rsid w:val="00610F70"/>
    <w:rsid w:val="006421CF"/>
    <w:rsid w:val="006550B6"/>
    <w:rsid w:val="006D205B"/>
    <w:rsid w:val="00722080"/>
    <w:rsid w:val="00763DD1"/>
    <w:rsid w:val="0078625E"/>
    <w:rsid w:val="00794C66"/>
    <w:rsid w:val="007E1739"/>
    <w:rsid w:val="00843591"/>
    <w:rsid w:val="009006E1"/>
    <w:rsid w:val="009553F9"/>
    <w:rsid w:val="0096603E"/>
    <w:rsid w:val="009C0884"/>
    <w:rsid w:val="009D2FCE"/>
    <w:rsid w:val="009D463E"/>
    <w:rsid w:val="00A3174F"/>
    <w:rsid w:val="00A76213"/>
    <w:rsid w:val="00AB6A50"/>
    <w:rsid w:val="00AD369C"/>
    <w:rsid w:val="00B17B3B"/>
    <w:rsid w:val="00C15B55"/>
    <w:rsid w:val="00C31E24"/>
    <w:rsid w:val="00C54139"/>
    <w:rsid w:val="00C5481D"/>
    <w:rsid w:val="00C67946"/>
    <w:rsid w:val="00CE2955"/>
    <w:rsid w:val="00CF0CE4"/>
    <w:rsid w:val="00D374EE"/>
    <w:rsid w:val="00D51C32"/>
    <w:rsid w:val="00D56395"/>
    <w:rsid w:val="00DA0882"/>
    <w:rsid w:val="00DA17D8"/>
    <w:rsid w:val="00DA2CBB"/>
    <w:rsid w:val="00E549C3"/>
    <w:rsid w:val="00E9079B"/>
    <w:rsid w:val="00EA6E2B"/>
    <w:rsid w:val="00EB7942"/>
    <w:rsid w:val="00F07965"/>
    <w:rsid w:val="00F462DD"/>
    <w:rsid w:val="00F63A8B"/>
    <w:rsid w:val="00F732BD"/>
    <w:rsid w:val="00F9624C"/>
    <w:rsid w:val="00FA3E44"/>
    <w:rsid w:val="00FB6656"/>
    <w:rsid w:val="00FF274B"/>
    <w:rsid w:val="03E141C8"/>
    <w:rsid w:val="05F44930"/>
    <w:rsid w:val="0730186A"/>
    <w:rsid w:val="0B851488"/>
    <w:rsid w:val="0F604FE4"/>
    <w:rsid w:val="11D75B7D"/>
    <w:rsid w:val="16183BFC"/>
    <w:rsid w:val="1B7E3C8E"/>
    <w:rsid w:val="1DB11B58"/>
    <w:rsid w:val="210B5593"/>
    <w:rsid w:val="21F33025"/>
    <w:rsid w:val="288606B4"/>
    <w:rsid w:val="2ED20D7B"/>
    <w:rsid w:val="2FD14226"/>
    <w:rsid w:val="36452B7D"/>
    <w:rsid w:val="38E47198"/>
    <w:rsid w:val="39F134C4"/>
    <w:rsid w:val="3EA613A1"/>
    <w:rsid w:val="434F4716"/>
    <w:rsid w:val="472D211B"/>
    <w:rsid w:val="4904365A"/>
    <w:rsid w:val="49B5451B"/>
    <w:rsid w:val="4D934CCA"/>
    <w:rsid w:val="4E5A1A88"/>
    <w:rsid w:val="4E7C570F"/>
    <w:rsid w:val="4F343613"/>
    <w:rsid w:val="4FC2198D"/>
    <w:rsid w:val="502E548C"/>
    <w:rsid w:val="52890153"/>
    <w:rsid w:val="57E33210"/>
    <w:rsid w:val="5A7D042C"/>
    <w:rsid w:val="5B517183"/>
    <w:rsid w:val="6148026E"/>
    <w:rsid w:val="617F6F7E"/>
    <w:rsid w:val="63EF72F1"/>
    <w:rsid w:val="67905ACD"/>
    <w:rsid w:val="69451C0F"/>
    <w:rsid w:val="6BF75E94"/>
    <w:rsid w:val="6EF46816"/>
    <w:rsid w:val="71C103B8"/>
    <w:rsid w:val="74524990"/>
    <w:rsid w:val="75865A97"/>
    <w:rsid w:val="77FD5387"/>
    <w:rsid w:val="79FD0010"/>
    <w:rsid w:val="7AF11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3DD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63DD1"/>
    <w:pPr>
      <w:tabs>
        <w:tab w:val="center" w:pos="4153"/>
        <w:tab w:val="right" w:pos="8306"/>
      </w:tabs>
      <w:snapToGrid w:val="0"/>
      <w:jc w:val="left"/>
    </w:pPr>
    <w:rPr>
      <w:sz w:val="18"/>
      <w:szCs w:val="18"/>
    </w:rPr>
  </w:style>
  <w:style w:type="paragraph" w:styleId="a4">
    <w:name w:val="header"/>
    <w:basedOn w:val="a"/>
    <w:link w:val="Char0"/>
    <w:qFormat/>
    <w:rsid w:val="00763DD1"/>
    <w:pPr>
      <w:pBdr>
        <w:bottom w:val="single" w:sz="6" w:space="1" w:color="auto"/>
      </w:pBdr>
      <w:tabs>
        <w:tab w:val="center" w:pos="4153"/>
        <w:tab w:val="right" w:pos="8306"/>
      </w:tabs>
      <w:snapToGrid w:val="0"/>
      <w:jc w:val="center"/>
    </w:pPr>
    <w:rPr>
      <w:sz w:val="18"/>
      <w:szCs w:val="18"/>
    </w:rPr>
  </w:style>
  <w:style w:type="character" w:customStyle="1" w:styleId="font41">
    <w:name w:val="font41"/>
    <w:basedOn w:val="a0"/>
    <w:qFormat/>
    <w:rsid w:val="00763DD1"/>
    <w:rPr>
      <w:rFonts w:ascii="宋体" w:eastAsia="宋体" w:hAnsi="宋体" w:cs="宋体" w:hint="eastAsia"/>
      <w:color w:val="000000"/>
      <w:sz w:val="24"/>
      <w:szCs w:val="24"/>
      <w:u w:val="none"/>
    </w:rPr>
  </w:style>
  <w:style w:type="character" w:customStyle="1" w:styleId="Char0">
    <w:name w:val="页眉 Char"/>
    <w:basedOn w:val="a0"/>
    <w:link w:val="a4"/>
    <w:qFormat/>
    <w:rsid w:val="00763DD1"/>
    <w:rPr>
      <w:rFonts w:asciiTheme="minorHAnsi" w:eastAsiaTheme="minorEastAsia" w:hAnsiTheme="minorHAnsi" w:cstheme="minorBidi"/>
      <w:kern w:val="2"/>
      <w:sz w:val="18"/>
      <w:szCs w:val="18"/>
    </w:rPr>
  </w:style>
  <w:style w:type="character" w:customStyle="1" w:styleId="Char">
    <w:name w:val="页脚 Char"/>
    <w:basedOn w:val="a0"/>
    <w:link w:val="a3"/>
    <w:qFormat/>
    <w:rsid w:val="00763DD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79446995">
      <w:bodyDiv w:val="1"/>
      <w:marLeft w:val="0"/>
      <w:marRight w:val="0"/>
      <w:marTop w:val="0"/>
      <w:marBottom w:val="0"/>
      <w:divBdr>
        <w:top w:val="none" w:sz="0" w:space="0" w:color="auto"/>
        <w:left w:val="none" w:sz="0" w:space="0" w:color="auto"/>
        <w:bottom w:val="none" w:sz="0" w:space="0" w:color="auto"/>
        <w:right w:val="none" w:sz="0" w:space="0" w:color="auto"/>
      </w:divBdr>
    </w:div>
    <w:div w:id="127433515">
      <w:bodyDiv w:val="1"/>
      <w:marLeft w:val="0"/>
      <w:marRight w:val="0"/>
      <w:marTop w:val="0"/>
      <w:marBottom w:val="0"/>
      <w:divBdr>
        <w:top w:val="none" w:sz="0" w:space="0" w:color="auto"/>
        <w:left w:val="none" w:sz="0" w:space="0" w:color="auto"/>
        <w:bottom w:val="none" w:sz="0" w:space="0" w:color="auto"/>
        <w:right w:val="none" w:sz="0" w:space="0" w:color="auto"/>
      </w:divBdr>
    </w:div>
    <w:div w:id="163479168">
      <w:bodyDiv w:val="1"/>
      <w:marLeft w:val="0"/>
      <w:marRight w:val="0"/>
      <w:marTop w:val="0"/>
      <w:marBottom w:val="0"/>
      <w:divBdr>
        <w:top w:val="none" w:sz="0" w:space="0" w:color="auto"/>
        <w:left w:val="none" w:sz="0" w:space="0" w:color="auto"/>
        <w:bottom w:val="none" w:sz="0" w:space="0" w:color="auto"/>
        <w:right w:val="none" w:sz="0" w:space="0" w:color="auto"/>
      </w:divBdr>
    </w:div>
    <w:div w:id="489492465">
      <w:bodyDiv w:val="1"/>
      <w:marLeft w:val="0"/>
      <w:marRight w:val="0"/>
      <w:marTop w:val="0"/>
      <w:marBottom w:val="0"/>
      <w:divBdr>
        <w:top w:val="none" w:sz="0" w:space="0" w:color="auto"/>
        <w:left w:val="none" w:sz="0" w:space="0" w:color="auto"/>
        <w:bottom w:val="none" w:sz="0" w:space="0" w:color="auto"/>
        <w:right w:val="none" w:sz="0" w:space="0" w:color="auto"/>
      </w:divBdr>
    </w:div>
    <w:div w:id="505704523">
      <w:bodyDiv w:val="1"/>
      <w:marLeft w:val="0"/>
      <w:marRight w:val="0"/>
      <w:marTop w:val="0"/>
      <w:marBottom w:val="0"/>
      <w:divBdr>
        <w:top w:val="none" w:sz="0" w:space="0" w:color="auto"/>
        <w:left w:val="none" w:sz="0" w:space="0" w:color="auto"/>
        <w:bottom w:val="none" w:sz="0" w:space="0" w:color="auto"/>
        <w:right w:val="none" w:sz="0" w:space="0" w:color="auto"/>
      </w:divBdr>
    </w:div>
    <w:div w:id="625739485">
      <w:bodyDiv w:val="1"/>
      <w:marLeft w:val="0"/>
      <w:marRight w:val="0"/>
      <w:marTop w:val="0"/>
      <w:marBottom w:val="0"/>
      <w:divBdr>
        <w:top w:val="none" w:sz="0" w:space="0" w:color="auto"/>
        <w:left w:val="none" w:sz="0" w:space="0" w:color="auto"/>
        <w:bottom w:val="none" w:sz="0" w:space="0" w:color="auto"/>
        <w:right w:val="none" w:sz="0" w:space="0" w:color="auto"/>
      </w:divBdr>
    </w:div>
    <w:div w:id="692728523">
      <w:bodyDiv w:val="1"/>
      <w:marLeft w:val="0"/>
      <w:marRight w:val="0"/>
      <w:marTop w:val="0"/>
      <w:marBottom w:val="0"/>
      <w:divBdr>
        <w:top w:val="none" w:sz="0" w:space="0" w:color="auto"/>
        <w:left w:val="none" w:sz="0" w:space="0" w:color="auto"/>
        <w:bottom w:val="none" w:sz="0" w:space="0" w:color="auto"/>
        <w:right w:val="none" w:sz="0" w:space="0" w:color="auto"/>
      </w:divBdr>
    </w:div>
    <w:div w:id="763036728">
      <w:bodyDiv w:val="1"/>
      <w:marLeft w:val="0"/>
      <w:marRight w:val="0"/>
      <w:marTop w:val="0"/>
      <w:marBottom w:val="0"/>
      <w:divBdr>
        <w:top w:val="none" w:sz="0" w:space="0" w:color="auto"/>
        <w:left w:val="none" w:sz="0" w:space="0" w:color="auto"/>
        <w:bottom w:val="none" w:sz="0" w:space="0" w:color="auto"/>
        <w:right w:val="none" w:sz="0" w:space="0" w:color="auto"/>
      </w:divBdr>
    </w:div>
    <w:div w:id="870992042">
      <w:bodyDiv w:val="1"/>
      <w:marLeft w:val="0"/>
      <w:marRight w:val="0"/>
      <w:marTop w:val="0"/>
      <w:marBottom w:val="0"/>
      <w:divBdr>
        <w:top w:val="none" w:sz="0" w:space="0" w:color="auto"/>
        <w:left w:val="none" w:sz="0" w:space="0" w:color="auto"/>
        <w:bottom w:val="none" w:sz="0" w:space="0" w:color="auto"/>
        <w:right w:val="none" w:sz="0" w:space="0" w:color="auto"/>
      </w:divBdr>
    </w:div>
    <w:div w:id="911233963">
      <w:bodyDiv w:val="1"/>
      <w:marLeft w:val="0"/>
      <w:marRight w:val="0"/>
      <w:marTop w:val="0"/>
      <w:marBottom w:val="0"/>
      <w:divBdr>
        <w:top w:val="none" w:sz="0" w:space="0" w:color="auto"/>
        <w:left w:val="none" w:sz="0" w:space="0" w:color="auto"/>
        <w:bottom w:val="none" w:sz="0" w:space="0" w:color="auto"/>
        <w:right w:val="none" w:sz="0" w:space="0" w:color="auto"/>
      </w:divBdr>
    </w:div>
    <w:div w:id="1094009767">
      <w:bodyDiv w:val="1"/>
      <w:marLeft w:val="0"/>
      <w:marRight w:val="0"/>
      <w:marTop w:val="0"/>
      <w:marBottom w:val="0"/>
      <w:divBdr>
        <w:top w:val="none" w:sz="0" w:space="0" w:color="auto"/>
        <w:left w:val="none" w:sz="0" w:space="0" w:color="auto"/>
        <w:bottom w:val="none" w:sz="0" w:space="0" w:color="auto"/>
        <w:right w:val="none" w:sz="0" w:space="0" w:color="auto"/>
      </w:divBdr>
    </w:div>
    <w:div w:id="1165899049">
      <w:bodyDiv w:val="1"/>
      <w:marLeft w:val="0"/>
      <w:marRight w:val="0"/>
      <w:marTop w:val="0"/>
      <w:marBottom w:val="0"/>
      <w:divBdr>
        <w:top w:val="none" w:sz="0" w:space="0" w:color="auto"/>
        <w:left w:val="none" w:sz="0" w:space="0" w:color="auto"/>
        <w:bottom w:val="none" w:sz="0" w:space="0" w:color="auto"/>
        <w:right w:val="none" w:sz="0" w:space="0" w:color="auto"/>
      </w:divBdr>
    </w:div>
    <w:div w:id="1213468303">
      <w:bodyDiv w:val="1"/>
      <w:marLeft w:val="0"/>
      <w:marRight w:val="0"/>
      <w:marTop w:val="0"/>
      <w:marBottom w:val="0"/>
      <w:divBdr>
        <w:top w:val="none" w:sz="0" w:space="0" w:color="auto"/>
        <w:left w:val="none" w:sz="0" w:space="0" w:color="auto"/>
        <w:bottom w:val="none" w:sz="0" w:space="0" w:color="auto"/>
        <w:right w:val="none" w:sz="0" w:space="0" w:color="auto"/>
      </w:divBdr>
    </w:div>
    <w:div w:id="1311982649">
      <w:bodyDiv w:val="1"/>
      <w:marLeft w:val="0"/>
      <w:marRight w:val="0"/>
      <w:marTop w:val="0"/>
      <w:marBottom w:val="0"/>
      <w:divBdr>
        <w:top w:val="none" w:sz="0" w:space="0" w:color="auto"/>
        <w:left w:val="none" w:sz="0" w:space="0" w:color="auto"/>
        <w:bottom w:val="none" w:sz="0" w:space="0" w:color="auto"/>
        <w:right w:val="none" w:sz="0" w:space="0" w:color="auto"/>
      </w:divBdr>
    </w:div>
    <w:div w:id="1403289378">
      <w:bodyDiv w:val="1"/>
      <w:marLeft w:val="0"/>
      <w:marRight w:val="0"/>
      <w:marTop w:val="0"/>
      <w:marBottom w:val="0"/>
      <w:divBdr>
        <w:top w:val="none" w:sz="0" w:space="0" w:color="auto"/>
        <w:left w:val="none" w:sz="0" w:space="0" w:color="auto"/>
        <w:bottom w:val="none" w:sz="0" w:space="0" w:color="auto"/>
        <w:right w:val="none" w:sz="0" w:space="0" w:color="auto"/>
      </w:divBdr>
    </w:div>
    <w:div w:id="1437140050">
      <w:bodyDiv w:val="1"/>
      <w:marLeft w:val="0"/>
      <w:marRight w:val="0"/>
      <w:marTop w:val="0"/>
      <w:marBottom w:val="0"/>
      <w:divBdr>
        <w:top w:val="none" w:sz="0" w:space="0" w:color="auto"/>
        <w:left w:val="none" w:sz="0" w:space="0" w:color="auto"/>
        <w:bottom w:val="none" w:sz="0" w:space="0" w:color="auto"/>
        <w:right w:val="none" w:sz="0" w:space="0" w:color="auto"/>
      </w:divBdr>
    </w:div>
    <w:div w:id="1526484126">
      <w:bodyDiv w:val="1"/>
      <w:marLeft w:val="0"/>
      <w:marRight w:val="0"/>
      <w:marTop w:val="0"/>
      <w:marBottom w:val="0"/>
      <w:divBdr>
        <w:top w:val="none" w:sz="0" w:space="0" w:color="auto"/>
        <w:left w:val="none" w:sz="0" w:space="0" w:color="auto"/>
        <w:bottom w:val="none" w:sz="0" w:space="0" w:color="auto"/>
        <w:right w:val="none" w:sz="0" w:space="0" w:color="auto"/>
      </w:divBdr>
    </w:div>
    <w:div w:id="1611013352">
      <w:bodyDiv w:val="1"/>
      <w:marLeft w:val="0"/>
      <w:marRight w:val="0"/>
      <w:marTop w:val="0"/>
      <w:marBottom w:val="0"/>
      <w:divBdr>
        <w:top w:val="none" w:sz="0" w:space="0" w:color="auto"/>
        <w:left w:val="none" w:sz="0" w:space="0" w:color="auto"/>
        <w:bottom w:val="none" w:sz="0" w:space="0" w:color="auto"/>
        <w:right w:val="none" w:sz="0" w:space="0" w:color="auto"/>
      </w:divBdr>
    </w:div>
    <w:div w:id="1683044723">
      <w:bodyDiv w:val="1"/>
      <w:marLeft w:val="0"/>
      <w:marRight w:val="0"/>
      <w:marTop w:val="0"/>
      <w:marBottom w:val="0"/>
      <w:divBdr>
        <w:top w:val="none" w:sz="0" w:space="0" w:color="auto"/>
        <w:left w:val="none" w:sz="0" w:space="0" w:color="auto"/>
        <w:bottom w:val="none" w:sz="0" w:space="0" w:color="auto"/>
        <w:right w:val="none" w:sz="0" w:space="0" w:color="auto"/>
      </w:divBdr>
    </w:div>
    <w:div w:id="1728643281">
      <w:bodyDiv w:val="1"/>
      <w:marLeft w:val="0"/>
      <w:marRight w:val="0"/>
      <w:marTop w:val="0"/>
      <w:marBottom w:val="0"/>
      <w:divBdr>
        <w:top w:val="none" w:sz="0" w:space="0" w:color="auto"/>
        <w:left w:val="none" w:sz="0" w:space="0" w:color="auto"/>
        <w:bottom w:val="none" w:sz="0" w:space="0" w:color="auto"/>
        <w:right w:val="none" w:sz="0" w:space="0" w:color="auto"/>
      </w:divBdr>
    </w:div>
    <w:div w:id="1838038535">
      <w:bodyDiv w:val="1"/>
      <w:marLeft w:val="0"/>
      <w:marRight w:val="0"/>
      <w:marTop w:val="0"/>
      <w:marBottom w:val="0"/>
      <w:divBdr>
        <w:top w:val="none" w:sz="0" w:space="0" w:color="auto"/>
        <w:left w:val="none" w:sz="0" w:space="0" w:color="auto"/>
        <w:bottom w:val="none" w:sz="0" w:space="0" w:color="auto"/>
        <w:right w:val="none" w:sz="0" w:space="0" w:color="auto"/>
      </w:divBdr>
    </w:div>
    <w:div w:id="1902444660">
      <w:bodyDiv w:val="1"/>
      <w:marLeft w:val="0"/>
      <w:marRight w:val="0"/>
      <w:marTop w:val="0"/>
      <w:marBottom w:val="0"/>
      <w:divBdr>
        <w:top w:val="none" w:sz="0" w:space="0" w:color="auto"/>
        <w:left w:val="none" w:sz="0" w:space="0" w:color="auto"/>
        <w:bottom w:val="none" w:sz="0" w:space="0" w:color="auto"/>
        <w:right w:val="none" w:sz="0" w:space="0" w:color="auto"/>
      </w:divBdr>
    </w:div>
    <w:div w:id="1956596493">
      <w:bodyDiv w:val="1"/>
      <w:marLeft w:val="0"/>
      <w:marRight w:val="0"/>
      <w:marTop w:val="0"/>
      <w:marBottom w:val="0"/>
      <w:divBdr>
        <w:top w:val="none" w:sz="0" w:space="0" w:color="auto"/>
        <w:left w:val="none" w:sz="0" w:space="0" w:color="auto"/>
        <w:bottom w:val="none" w:sz="0" w:space="0" w:color="auto"/>
        <w:right w:val="none" w:sz="0" w:space="0" w:color="auto"/>
      </w:divBdr>
    </w:div>
    <w:div w:id="2089496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33</Pages>
  <Words>2867</Words>
  <Characters>16344</Characters>
  <Application>Microsoft Office Word</Application>
  <DocSecurity>0</DocSecurity>
  <Lines>136</Lines>
  <Paragraphs>38</Paragraphs>
  <ScaleCrop>false</ScaleCrop>
  <Company/>
  <LinksUpToDate>false</LinksUpToDate>
  <CharactersWithSpaces>19173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cp:lastPrinted>2021-05-12T08:49:00Z</cp:lastPrinted>
  <dcterms:created xsi:type="dcterms:W3CDTF">2020-02-25T09:45:00Z</dcterms:created>
  <dcterms:modified xsi:type="dcterms:W3CDTF">2021-05-12T08:50:00Z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