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阎良区“五个一”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深入推进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“质量月”活动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近期，阎良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紧紧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围绕“推动质量变革创新 促进质量强国建设”活动主题，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创新形式、多措并举，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开展“五个一”活动推进“质量月”活动落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实落地，着力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增强全民质量意识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助推经济社会高质量发展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开展一次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帮扶指导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联合市计量院阎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检测中心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试飞院计量专家深入西安百跃羊乳集团有限公司，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开展“业务帮企、技术助企”稳市场主体活动，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了解和破解企业在生产经营过程中遇到的计量难题，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指导企业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规范计量管理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让企业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真正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感受到计量服务“温度”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开展一次主题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宣传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食品安全宣传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”活动为契机，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发放宣传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设置展板、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设立咨询台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，普及宣传产品质量法律法规和日常消费知识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利用微信公众号等新媒体平台，线上线下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多渠道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报道“质量月”活动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动态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扩大“质量月”活动参与度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营造人人关注、人人重视质量的浓厚氛围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开展一次监督抽检。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装饰装修材料、取供水设备、电器类产品、农资化肥四类工业产品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为重点，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扎实开展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产品质量监督抽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检，共抽检各类工业产品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25批次。中秋节期间，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对米旗、安旗、西安饭庄、御品轩等品牌在售月饼净含量进行随机抽查检验，共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抽检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样品50个，合格率100%，切实保护消费者合法权益。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开展一次质量培训。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邀请西安纤维纺织品监督检验所专家以“增强质量意识 提升服务能力”为题，围绕服装行业标准、日常监管重点、执法办案关键环节等内容进行系统培训，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一线执法干部熟悉掌握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纤维制品法律法规政策、执行标准和技术规范，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旨在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提升质量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开展一次惠民活动。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切实为群众办质量实事，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组织食品检测人员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走进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3家学校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开展食品快速检测进校园活动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学校食堂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食品安全管理人员、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后厨从业人员宣讲食品安全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知识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现场演示食品安全抽检流程，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食品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原辅料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餐饮具快速检测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批次，检测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均为合格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，近距离保障在校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师生饮食安全。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M5ZmRiZjQ2OGIwYzk4MDQ4ZTU2NGI1NzBiMTAifQ=="/>
  </w:docVars>
  <w:rsids>
    <w:rsidRoot w:val="0117701C"/>
    <w:rsid w:val="0117701C"/>
    <w:rsid w:val="030A2589"/>
    <w:rsid w:val="036D498E"/>
    <w:rsid w:val="03DF1EFE"/>
    <w:rsid w:val="05083E45"/>
    <w:rsid w:val="0AF838A6"/>
    <w:rsid w:val="2D7C3F99"/>
    <w:rsid w:val="31B22151"/>
    <w:rsid w:val="321A26C3"/>
    <w:rsid w:val="38300154"/>
    <w:rsid w:val="3C552056"/>
    <w:rsid w:val="40DE37CA"/>
    <w:rsid w:val="43A63197"/>
    <w:rsid w:val="4DF95FDB"/>
    <w:rsid w:val="584725EE"/>
    <w:rsid w:val="5B1A029B"/>
    <w:rsid w:val="5BEA5EBF"/>
    <w:rsid w:val="63E32E58"/>
    <w:rsid w:val="64B147AF"/>
    <w:rsid w:val="64C554BE"/>
    <w:rsid w:val="650F5C2F"/>
    <w:rsid w:val="67A022FF"/>
    <w:rsid w:val="6ACD70D8"/>
    <w:rsid w:val="75E550D8"/>
    <w:rsid w:val="7610256F"/>
    <w:rsid w:val="7E5356EF"/>
    <w:rsid w:val="97FE5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761</Characters>
  <Lines>0</Lines>
  <Paragraphs>0</Paragraphs>
  <TotalTime>2</TotalTime>
  <ScaleCrop>false</ScaleCrop>
  <LinksUpToDate>false</LinksUpToDate>
  <CharactersWithSpaces>766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2022-09-19T16:13:00Z</dcterms:created>
  <dc:creator>练习</dc:creator>
  <cp:lastModifiedBy>guest</cp:lastModifiedBy>
  <dcterms:modified xsi:type="dcterms:W3CDTF">2022-09-22T13:28:27Z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3C3EADF8AD574D66852C88C0A2D6F15B</vt:lpwstr>
  </property>
</Properties>
</file>