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/>
          <w:color w:val="FF0000"/>
          <w:spacing w:val="28"/>
          <w:w w:val="38"/>
          <w:sz w:val="126"/>
          <w:szCs w:val="126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FF0000"/>
          <w:spacing w:val="28"/>
          <w:w w:val="38"/>
          <w:sz w:val="28"/>
          <w:szCs w:val="28"/>
        </w:rPr>
      </w:pPr>
    </w:p>
    <w:tbl>
      <w:tblPr>
        <w:tblStyle w:val="2"/>
        <w:tblW w:w="8859" w:type="dxa"/>
        <w:tblInd w:w="108" w:type="dxa"/>
        <w:tblBorders>
          <w:top w:val="none" w:color="auto" w:sz="0" w:space="0"/>
          <w:left w:val="none" w:color="auto" w:sz="0" w:space="0"/>
          <w:bottom w:val="single" w:color="FF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8859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小标宋简体"/>
                <w:color w:val="FF0000"/>
                <w:spacing w:val="28"/>
                <w:w w:val="38"/>
                <w:sz w:val="126"/>
                <w:szCs w:val="126"/>
              </w:rPr>
              <w:t>西安市阎良区</w:t>
            </w:r>
            <w:r>
              <w:rPr>
                <w:rFonts w:hint="eastAsia" w:ascii="Times New Roman" w:hAnsi="Times New Roman" w:eastAsia="方正小标宋简体"/>
                <w:color w:val="FF0000"/>
                <w:spacing w:val="28"/>
                <w:w w:val="38"/>
                <w:sz w:val="126"/>
                <w:szCs w:val="126"/>
                <w:lang w:eastAsia="zh-CN"/>
              </w:rPr>
              <w:t>发展和改革委员会</w:t>
            </w:r>
            <w:r>
              <w:rPr>
                <w:rFonts w:ascii="Times New Roman" w:hAnsi="Times New Roman" w:eastAsia="方正小标宋简体"/>
                <w:color w:val="FF0000"/>
                <w:spacing w:val="28"/>
                <w:w w:val="38"/>
                <w:sz w:val="126"/>
                <w:szCs w:val="126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859" w:type="dxa"/>
            <w:noWrap w:val="0"/>
            <w:vAlign w:val="center"/>
          </w:tcPr>
          <w:p>
            <w:pPr>
              <w:snapToGrid w:val="0"/>
              <w:spacing w:before="57" w:beforeLines="10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85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阎发改价发〔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ascii="仿宋_GB2312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lang w:val="en-US" w:eastAsia="zh-CN"/>
        </w:rPr>
        <w:t>西安市阎良区发展和改革委员会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lang w:val="en-US" w:eastAsia="zh-CN"/>
        </w:rPr>
        <w:t>关于公布2023年版政府定价的经营服务性收费目录清单的通知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区级各相关部门，各街道办事处：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政府定价管理的经营服务性收费行为，进一步优化营商环境，根据省、市关于做好2023版政府定价的经营服务性收费目录清单制定工作的要求，我委对阎良区政府定价的经营服务性收费项目、标准再次进行了修订，对2022年至今价格政策情况进行了梳理，现将《阎良区政府定价的经营服务性收费目录清单》（以下简称《收费目录清单》）（2023年版）予以公布。《收费目录清单》（2023年版）自公布之日起实施，《收费目录清单》（2022年版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《收费目录清单》继续实行动态管理，将随时根据价格政策的变化进行调整。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6" w:firstLineChars="200"/>
        <w:textAlignment w:val="auto"/>
        <w:rPr>
          <w:rFonts w:hint="eastAsia" w:ascii="仿宋_GB2312" w:hAnsi="仿宋_GB2312" w:eastAsia="仿宋_GB2312" w:cs="仿宋_GB2312"/>
          <w:w w:val="8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87"/>
          <w:sz w:val="32"/>
          <w:szCs w:val="32"/>
          <w:lang w:val="en-US" w:eastAsia="zh-CN"/>
        </w:rPr>
        <w:t>附件：《阎良区政府定价的经营服务性收费目录清单》（2023年版）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西安市阎良区发展和改革委员会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2022年11月30日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jc w:val="left"/>
        <w:textAlignment w:val="auto"/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40640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3pt;margin-top:3.2pt;height:0pt;width:414pt;z-index:251661312;mso-width-relative:page;mso-height-relative:page;" filled="f" stroked="t" coordsize="21600,21600" o:gfxdata="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FTNh9EAAAAGAQAADwAAAAAAAAABACAAAAAiAAAAZHJzL2Rvd25yZXYueG1sUEsBAhQA&#10;FAAAAAgAh07iQM7TxSP5AQAA8gMAAA4AAAAAAAAAAQAgAAAAI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  <w:lang w:val="en-US" w:eastAsia="zh-CN"/>
        </w:rPr>
        <w:t>抄送：区市场监督管理局。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35560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.8pt;height:0pt;width:414pt;z-index:251660288;mso-width-relative:page;mso-height-relative:page;" filled="f" stroked="t" coordsize="21600,21600" o:gfxdata="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4bUM9IAAAAGAQAADwAAAAAAAAABACAAAAAiAAAAZHJzL2Rvd25yZXYueG1sUEsBAhQA&#10;FAAAAAgAh07iQGHnVoH4AQAA8gMAAA4AAAAAAAAAAQAgAAAAI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349250</wp:posOffset>
                </wp:positionV>
                <wp:extent cx="5257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.2pt;margin-top:27.5pt;height:0pt;width:414pt;z-index:251659264;mso-width-relative:page;mso-height-relative:page;" filled="f" stroked="t" coordsize="21600,21600" o:gfxdata="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7M5ctIAAAAIAQAADwAAAAAAAAABACAAAAAiAAAAZHJzL2Rvd25yZXYueG1sUEsBAhQA&#10;FAAAAAgAh07iQNG8kr34AQAA8gMAAA4AAAAAAAAAAQAgAAAAI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西安市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 xml:space="preserve">发展和改革委员会     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10"/>
          <w:kern w:val="0"/>
          <w:sz w:val="32"/>
          <w:szCs w:val="32"/>
          <w:lang w:eastAsia="zh-CN"/>
        </w:rPr>
        <w:t>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jJhNzMzZjRhYWUyZjIyNWVjMjQzZmViMTcyYTUifQ=="/>
  </w:docVars>
  <w:rsids>
    <w:rsidRoot w:val="00000000"/>
    <w:rsid w:val="08C15E1C"/>
    <w:rsid w:val="15B74FA6"/>
    <w:rsid w:val="16117C15"/>
    <w:rsid w:val="161C512A"/>
    <w:rsid w:val="2DB84261"/>
    <w:rsid w:val="2E584530"/>
    <w:rsid w:val="368F7F85"/>
    <w:rsid w:val="3EA100CA"/>
    <w:rsid w:val="42E410D0"/>
    <w:rsid w:val="49973FBC"/>
    <w:rsid w:val="55EC6BF6"/>
    <w:rsid w:val="569702F0"/>
    <w:rsid w:val="56FD787D"/>
    <w:rsid w:val="58BD57EC"/>
    <w:rsid w:val="70027617"/>
    <w:rsid w:val="777366FB"/>
    <w:rsid w:val="7BA8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431</Characters>
  <Lines>0</Lines>
  <Paragraphs>0</Paragraphs>
  <TotalTime>11</TotalTime>
  <ScaleCrop>false</ScaleCrop>
  <LinksUpToDate>false</LinksUpToDate>
  <CharactersWithSpaces>439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猫大人</cp:lastModifiedBy>
  <cp:lastPrinted>2022-12-06T01:13:00Z</cp:lastPrinted>
  <dcterms:modified xsi:type="dcterms:W3CDTF">2022-12-06T01:57:31Z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A737F23A06694D59A6F9A09A68356344</vt:lpwstr>
  </property>
</Properties>
</file>